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EC0D" w14:textId="030E25EA" w:rsidR="00384C53" w:rsidRDefault="00384C53" w:rsidP="00384C53">
      <w:pPr>
        <w:pStyle w:val="Tyyli2"/>
      </w:pPr>
      <w:bookmarkStart w:id="0" w:name="_Hlk169695386"/>
      <w:r>
        <w:tab/>
      </w:r>
      <w:r>
        <w:tab/>
      </w:r>
      <w:r>
        <w:tab/>
      </w:r>
      <w:r>
        <w:tab/>
      </w:r>
      <w:r>
        <w:tab/>
      </w:r>
    </w:p>
    <w:p w14:paraId="4E1A9347" w14:textId="77777777" w:rsidR="00384C53" w:rsidRDefault="00384C53" w:rsidP="00384C53">
      <w:pPr>
        <w:pStyle w:val="Tyyli2"/>
      </w:pPr>
      <w:r>
        <w:t>Hyvä Abrahamin poppoon kerholainen!</w:t>
      </w:r>
    </w:p>
    <w:p w14:paraId="6C90DB7D" w14:textId="77777777" w:rsidR="00384C53" w:rsidRDefault="00384C53" w:rsidP="00384C53">
      <w:pPr>
        <w:pStyle w:val="Tyyli2"/>
      </w:pPr>
    </w:p>
    <w:p w14:paraId="0C413C4E" w14:textId="77777777" w:rsidR="00384C53" w:rsidRDefault="00384C53" w:rsidP="00384C53">
      <w:pPr>
        <w:pStyle w:val="Tyyli2"/>
      </w:pPr>
      <w:r>
        <w:t xml:space="preserve">Vaikka kesä on kauneimmillaan, ja siitä nautimme, </w:t>
      </w:r>
    </w:p>
    <w:p w14:paraId="3DB33369" w14:textId="77777777" w:rsidR="00384C53" w:rsidRDefault="00384C53" w:rsidP="00384C53">
      <w:pPr>
        <w:pStyle w:val="Tyyli2"/>
      </w:pPr>
      <w:r>
        <w:t xml:space="preserve">minä postitan jo syysohjelmaa teille! </w:t>
      </w:r>
    </w:p>
    <w:p w14:paraId="1EC80A07" w14:textId="77777777" w:rsidR="00384C53" w:rsidRDefault="00384C53" w:rsidP="00384C53">
      <w:pPr>
        <w:pStyle w:val="Tyyli2"/>
      </w:pPr>
      <w:r>
        <w:t>Olen varannut kerhollemme seuraavat ajat:</w:t>
      </w:r>
    </w:p>
    <w:p w14:paraId="7B3581EF" w14:textId="77777777" w:rsidR="00384C53" w:rsidRDefault="00384C53" w:rsidP="00384C53">
      <w:pPr>
        <w:pStyle w:val="Tyyli2"/>
      </w:pPr>
      <w:r>
        <w:t xml:space="preserve">Torstait 12.9., 24.10. ja 21.11. </w:t>
      </w:r>
      <w:proofErr w:type="gramStart"/>
      <w:r>
        <w:t>klo 13.30-15</w:t>
      </w:r>
      <w:proofErr w:type="gramEnd"/>
      <w:r>
        <w:t>.</w:t>
      </w:r>
    </w:p>
    <w:p w14:paraId="4EC6B465" w14:textId="77777777" w:rsidR="00384C53" w:rsidRDefault="00384C53" w:rsidP="00384C53">
      <w:pPr>
        <w:pStyle w:val="Tyyli2"/>
      </w:pPr>
      <w:r>
        <w:t xml:space="preserve">Kuulovammaisten leiri on Loistossa </w:t>
      </w:r>
      <w:proofErr w:type="gramStart"/>
      <w:r>
        <w:t>2.-4.10.</w:t>
      </w:r>
      <w:proofErr w:type="gramEnd"/>
    </w:p>
    <w:p w14:paraId="38036939" w14:textId="77777777" w:rsidR="00384C53" w:rsidRDefault="00384C53" w:rsidP="00384C53">
      <w:pPr>
        <w:pStyle w:val="Tyyli2"/>
      </w:pPr>
      <w:r>
        <w:t>Joulujuhlaa vietämme lauantaina 14.12. klo 13.</w:t>
      </w:r>
    </w:p>
    <w:p w14:paraId="75E88413" w14:textId="77777777" w:rsidR="00384C53" w:rsidRDefault="00384C53" w:rsidP="00384C53">
      <w:pPr>
        <w:pStyle w:val="Tyyli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9E4131" wp14:editId="7937CF3C">
            <wp:simplePos x="0" y="0"/>
            <wp:positionH relativeFrom="margin">
              <wp:posOffset>276225</wp:posOffset>
            </wp:positionH>
            <wp:positionV relativeFrom="paragraph">
              <wp:posOffset>156210</wp:posOffset>
            </wp:positionV>
            <wp:extent cx="2247900" cy="1517015"/>
            <wp:effectExtent l="0" t="0" r="0" b="6985"/>
            <wp:wrapSquare wrapText="bothSides"/>
            <wp:docPr id="1922777157" name="Kuva 2" descr="Kuinka tehdä merkistä suurempi tai yhtä suuri ja pienempi tai yhtä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17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FBAF8" w14:textId="77777777" w:rsidR="00384C53" w:rsidRDefault="00384C53" w:rsidP="00384C53">
      <w:pPr>
        <w:pStyle w:val="Tyyli2"/>
      </w:pPr>
    </w:p>
    <w:p w14:paraId="0054B5DB" w14:textId="77777777" w:rsidR="00384C53" w:rsidRDefault="00384C53" w:rsidP="00384C53">
      <w:pPr>
        <w:pStyle w:val="Tyyli2"/>
      </w:pPr>
    </w:p>
    <w:p w14:paraId="4CD14C7A" w14:textId="77777777" w:rsidR="00384C53" w:rsidRDefault="00384C53" w:rsidP="00384C53">
      <w:pPr>
        <w:pStyle w:val="Tyyli2"/>
      </w:pPr>
    </w:p>
    <w:p w14:paraId="146FCDD3" w14:textId="77777777" w:rsidR="00384C53" w:rsidRDefault="00384C53" w:rsidP="00384C53">
      <w:pPr>
        <w:pStyle w:val="Tyyli2"/>
      </w:pPr>
    </w:p>
    <w:p w14:paraId="2037CFED" w14:textId="77777777" w:rsidR="00384C53" w:rsidRDefault="00384C53" w:rsidP="00384C53">
      <w:pPr>
        <w:pStyle w:val="Tyyli2"/>
      </w:pPr>
    </w:p>
    <w:p w14:paraId="18307A63" w14:textId="77777777" w:rsidR="00384C53" w:rsidRDefault="00384C53" w:rsidP="00384C53">
      <w:pPr>
        <w:pStyle w:val="Tyyli2"/>
      </w:pPr>
    </w:p>
    <w:p w14:paraId="16D3DFCA" w14:textId="77777777" w:rsidR="00384C53" w:rsidRDefault="00384C53" w:rsidP="00384C53">
      <w:pPr>
        <w:pStyle w:val="Tyyli2"/>
      </w:pPr>
      <w:r>
        <w:t>Irja Ronkaisen nimellä olen tilannut kirjoitustulkkauksen kerhoon. Kiitos Irja!</w:t>
      </w:r>
    </w:p>
    <w:p w14:paraId="593D0838" w14:textId="77777777" w:rsidR="00384C53" w:rsidRDefault="00384C53" w:rsidP="00384C53">
      <w:pPr>
        <w:pStyle w:val="Tyyli2"/>
      </w:pPr>
      <w:r>
        <w:t xml:space="preserve">Teitä pyydän miettimään, mitä toivotte syksyltä, vierailijoita tai muuta ohjelmaksi sopivaa. </w:t>
      </w:r>
    </w:p>
    <w:p w14:paraId="077DEC04" w14:textId="77777777" w:rsidR="00384C53" w:rsidRDefault="00384C53" w:rsidP="00384C53">
      <w:pPr>
        <w:pStyle w:val="Tyyli2"/>
        <w:rPr>
          <w:i/>
          <w:iCs/>
        </w:rPr>
      </w:pPr>
      <w:r>
        <w:t>Kesän nautintoja, ja Taivaan Isän siunausta toivottaen,</w:t>
      </w:r>
      <w:r w:rsidRPr="00077409">
        <w:rPr>
          <w:i/>
          <w:iCs/>
        </w:rPr>
        <w:t xml:space="preserve">  </w:t>
      </w:r>
    </w:p>
    <w:p w14:paraId="352DF892" w14:textId="7CF61483" w:rsidR="00384C53" w:rsidRPr="00384C53" w:rsidRDefault="00384C53" w:rsidP="00384C53">
      <w:pPr>
        <w:pStyle w:val="Tyyli2"/>
        <w:ind w:firstLine="1304"/>
      </w:pPr>
      <w:r w:rsidRPr="00077409">
        <w:rPr>
          <w:i/>
          <w:iCs/>
        </w:rPr>
        <w:t>Anne-Mari</w:t>
      </w:r>
    </w:p>
    <w:p w14:paraId="3911095F" w14:textId="3FA5B85B" w:rsidR="00077409" w:rsidRDefault="00077409" w:rsidP="00DA2ED6">
      <w:pPr>
        <w:pStyle w:val="Tyyli2"/>
      </w:pPr>
    </w:p>
    <w:p w14:paraId="49DC7884" w14:textId="5A3CECE6" w:rsidR="00B27801" w:rsidRDefault="00E72004" w:rsidP="00DA2ED6">
      <w:pPr>
        <w:pStyle w:val="Tyyli2"/>
      </w:pPr>
      <w:r>
        <w:t>Hyvä Abrahamin poppoon kerholainen!</w:t>
      </w:r>
    </w:p>
    <w:p w14:paraId="0293B0A1" w14:textId="77777777" w:rsidR="00E72004" w:rsidRDefault="00E72004" w:rsidP="00DA2ED6">
      <w:pPr>
        <w:pStyle w:val="Tyyli2"/>
      </w:pPr>
    </w:p>
    <w:p w14:paraId="3AF8B4E2" w14:textId="5F762FC8" w:rsidR="00E72004" w:rsidRDefault="00077409" w:rsidP="00DA2ED6">
      <w:pPr>
        <w:pStyle w:val="Tyyli2"/>
      </w:pPr>
      <w:r>
        <w:t>Vaikka k</w:t>
      </w:r>
      <w:r w:rsidR="00E72004">
        <w:t xml:space="preserve">esä on kauneimmillaan, ja siitä nautimme, </w:t>
      </w:r>
    </w:p>
    <w:p w14:paraId="5D200BB9" w14:textId="6EC9AF58" w:rsidR="00DA2ED6" w:rsidRDefault="00E72004" w:rsidP="00DA2ED6">
      <w:pPr>
        <w:pStyle w:val="Tyyli2"/>
      </w:pPr>
      <w:r>
        <w:t>minä postitan jo syysohjelmaa teille</w:t>
      </w:r>
      <w:r w:rsidR="00DA2ED6">
        <w:t xml:space="preserve">! </w:t>
      </w:r>
    </w:p>
    <w:p w14:paraId="4E2B6802" w14:textId="4A58AF3D" w:rsidR="00E72004" w:rsidRDefault="00E72004" w:rsidP="00DA2ED6">
      <w:pPr>
        <w:pStyle w:val="Tyyli2"/>
      </w:pPr>
      <w:r>
        <w:t>Olen varannut kerhollemme seuraavat ajat:</w:t>
      </w:r>
    </w:p>
    <w:p w14:paraId="490C90CA" w14:textId="12295067" w:rsidR="00E72004" w:rsidRDefault="00E72004" w:rsidP="00DA2ED6">
      <w:pPr>
        <w:pStyle w:val="Tyyli2"/>
      </w:pPr>
      <w:r>
        <w:t xml:space="preserve">Torstait 12.9., 24.10. ja 21.11. </w:t>
      </w:r>
      <w:proofErr w:type="gramStart"/>
      <w:r>
        <w:t>klo 13.30-15</w:t>
      </w:r>
      <w:proofErr w:type="gramEnd"/>
      <w:r>
        <w:t>.</w:t>
      </w:r>
    </w:p>
    <w:p w14:paraId="19DC1360" w14:textId="3C86629A" w:rsidR="005B5DA9" w:rsidRDefault="005B5DA9" w:rsidP="00DA2ED6">
      <w:pPr>
        <w:pStyle w:val="Tyyli2"/>
      </w:pPr>
      <w:r>
        <w:t xml:space="preserve">Kuulovammaisten leiri on Loistossa </w:t>
      </w:r>
      <w:proofErr w:type="gramStart"/>
      <w:r>
        <w:t>2.-4.10.</w:t>
      </w:r>
      <w:proofErr w:type="gramEnd"/>
    </w:p>
    <w:p w14:paraId="1488C624" w14:textId="687DB7B5" w:rsidR="00E72004" w:rsidRDefault="00E72004" w:rsidP="00DA2ED6">
      <w:pPr>
        <w:pStyle w:val="Tyyli2"/>
      </w:pPr>
      <w:r>
        <w:t xml:space="preserve">Joulujuhlaa vietämme lauantaina 14.12. klo </w:t>
      </w:r>
      <w:r w:rsidR="00DA2ED6">
        <w:t>13</w:t>
      </w:r>
      <w:r w:rsidR="00077409">
        <w:t>.</w:t>
      </w:r>
    </w:p>
    <w:p w14:paraId="4ECD1618" w14:textId="145E33CE" w:rsidR="00077409" w:rsidRDefault="00384C53" w:rsidP="00DA2ED6">
      <w:pPr>
        <w:pStyle w:val="Tyyli2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D6F3B3" wp14:editId="087FC389">
            <wp:simplePos x="0" y="0"/>
            <wp:positionH relativeFrom="margin">
              <wp:posOffset>5466080</wp:posOffset>
            </wp:positionH>
            <wp:positionV relativeFrom="paragraph">
              <wp:posOffset>224155</wp:posOffset>
            </wp:positionV>
            <wp:extent cx="2247900" cy="1517015"/>
            <wp:effectExtent l="0" t="0" r="0" b="6985"/>
            <wp:wrapSquare wrapText="bothSides"/>
            <wp:docPr id="2088673533" name="Kuva 2" descr="Kuinka tehdä merkistä suurempi tai yhtä suuri ja pienempi tai yhtä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17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DA9">
        <w:rPr>
          <w:noProof/>
        </w:rPr>
        <w:drawing>
          <wp:anchor distT="0" distB="0" distL="114300" distR="114300" simplePos="0" relativeHeight="251659264" behindDoc="0" locked="0" layoutInCell="1" allowOverlap="1" wp14:anchorId="51F32A38" wp14:editId="5C7ECDB5">
            <wp:simplePos x="0" y="0"/>
            <wp:positionH relativeFrom="margin">
              <wp:posOffset>276225</wp:posOffset>
            </wp:positionH>
            <wp:positionV relativeFrom="paragraph">
              <wp:posOffset>156210</wp:posOffset>
            </wp:positionV>
            <wp:extent cx="2247900" cy="1517015"/>
            <wp:effectExtent l="0" t="0" r="0" b="6985"/>
            <wp:wrapSquare wrapText="bothSides"/>
            <wp:docPr id="2035927578" name="Kuva 2" descr="Kuinka tehdä merkistä suurempi tai yhtä suuri ja pienempi tai yhtä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17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B4666" w14:textId="6D6DCD0A" w:rsidR="00077409" w:rsidRDefault="00077409" w:rsidP="00DA2ED6">
      <w:pPr>
        <w:pStyle w:val="Tyyli2"/>
      </w:pPr>
    </w:p>
    <w:p w14:paraId="2E793F22" w14:textId="5719D070" w:rsidR="00077409" w:rsidRDefault="00077409" w:rsidP="00DA2ED6">
      <w:pPr>
        <w:pStyle w:val="Tyyli2"/>
      </w:pPr>
    </w:p>
    <w:p w14:paraId="033EAA57" w14:textId="77777777" w:rsidR="00077409" w:rsidRDefault="00077409" w:rsidP="00DA2ED6">
      <w:pPr>
        <w:pStyle w:val="Tyyli2"/>
      </w:pPr>
    </w:p>
    <w:p w14:paraId="130B2282" w14:textId="77777777" w:rsidR="00077409" w:rsidRDefault="00077409" w:rsidP="00DA2ED6">
      <w:pPr>
        <w:pStyle w:val="Tyyli2"/>
      </w:pPr>
    </w:p>
    <w:p w14:paraId="46BDB07A" w14:textId="77777777" w:rsidR="00077409" w:rsidRDefault="00077409" w:rsidP="00DA2ED6">
      <w:pPr>
        <w:pStyle w:val="Tyyli2"/>
      </w:pPr>
    </w:p>
    <w:p w14:paraId="69D429D2" w14:textId="77777777" w:rsidR="00077409" w:rsidRDefault="00077409" w:rsidP="00DA2ED6">
      <w:pPr>
        <w:pStyle w:val="Tyyli2"/>
      </w:pPr>
    </w:p>
    <w:p w14:paraId="184D97E4" w14:textId="6B2DCB21" w:rsidR="00077409" w:rsidRDefault="00077409" w:rsidP="00DA2ED6">
      <w:pPr>
        <w:pStyle w:val="Tyyli2"/>
      </w:pPr>
      <w:r>
        <w:t>Irja Ronkaisen nimellä olen tilannut kirjoitustulkkauksen kerhoon.</w:t>
      </w:r>
      <w:r w:rsidR="00384C53">
        <w:t xml:space="preserve"> Kiitos Irja!</w:t>
      </w:r>
    </w:p>
    <w:p w14:paraId="61F0FEF9" w14:textId="4747A322" w:rsidR="00077409" w:rsidRDefault="00077409" w:rsidP="00DA2ED6">
      <w:pPr>
        <w:pStyle w:val="Tyyli2"/>
      </w:pPr>
      <w:r>
        <w:t xml:space="preserve">Teitä pyydän miettimään, mitä toivotte syksyltä, vierailijoita tai muuta ohjelmaksi sopivaa. </w:t>
      </w:r>
    </w:p>
    <w:p w14:paraId="10A27F6B" w14:textId="1257B589" w:rsidR="00077409" w:rsidRDefault="00077409" w:rsidP="00DA2ED6">
      <w:pPr>
        <w:pStyle w:val="Tyyli2"/>
      </w:pPr>
      <w:r>
        <w:t>Kesän nautintoja, ja Taivaan Isän siunausta toivottaen,</w:t>
      </w:r>
    </w:p>
    <w:p w14:paraId="74F94DA1" w14:textId="181C578F" w:rsidR="00077409" w:rsidRPr="00077409" w:rsidRDefault="00077409" w:rsidP="00DA2ED6">
      <w:pPr>
        <w:pStyle w:val="Tyyli2"/>
        <w:rPr>
          <w:i/>
          <w:iCs/>
        </w:rPr>
      </w:pPr>
      <w:r>
        <w:tab/>
      </w:r>
      <w:r w:rsidRPr="00077409">
        <w:rPr>
          <w:i/>
          <w:iCs/>
        </w:rPr>
        <w:t xml:space="preserve">        Anne-Mari</w:t>
      </w:r>
      <w:bookmarkEnd w:id="0"/>
    </w:p>
    <w:sectPr w:rsidR="00077409" w:rsidRPr="00077409" w:rsidSect="00DA2ED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04"/>
    <w:rsid w:val="00077409"/>
    <w:rsid w:val="00384C53"/>
    <w:rsid w:val="005B5DA9"/>
    <w:rsid w:val="0084799C"/>
    <w:rsid w:val="00B27801"/>
    <w:rsid w:val="00DA2ED6"/>
    <w:rsid w:val="00E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C40"/>
  <w15:chartTrackingRefBased/>
  <w15:docId w15:val="{DE137B0E-AB1A-4940-9DCF-B4710682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7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7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7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7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7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7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7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7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7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7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7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7200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7200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7200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7200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7200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7200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7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7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7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7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7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7200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7200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7200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7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7200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72004"/>
    <w:rPr>
      <w:b/>
      <w:bCs/>
      <w:smallCaps/>
      <w:color w:val="0F4761" w:themeColor="accent1" w:themeShade="BF"/>
      <w:spacing w:val="5"/>
    </w:rPr>
  </w:style>
  <w:style w:type="paragraph" w:customStyle="1" w:styleId="Tyyli1">
    <w:name w:val="Tyyli1"/>
    <w:basedOn w:val="Normaali"/>
    <w:link w:val="Tyyli1Char"/>
    <w:qFormat/>
    <w:rsid w:val="00DA2ED6"/>
    <w:pPr>
      <w:jc w:val="center"/>
    </w:pPr>
  </w:style>
  <w:style w:type="character" w:customStyle="1" w:styleId="Tyyli1Char">
    <w:name w:val="Tyyli1 Char"/>
    <w:basedOn w:val="Kappaleenoletusfontti"/>
    <w:link w:val="Tyyli1"/>
    <w:rsid w:val="00DA2ED6"/>
  </w:style>
  <w:style w:type="paragraph" w:customStyle="1" w:styleId="Tyyli2">
    <w:name w:val="Tyyli2"/>
    <w:basedOn w:val="Tyyli1"/>
    <w:link w:val="Tyyli2Char"/>
    <w:qFormat/>
    <w:rsid w:val="00DA2ED6"/>
    <w:pPr>
      <w:jc w:val="left"/>
    </w:pPr>
  </w:style>
  <w:style w:type="character" w:customStyle="1" w:styleId="Tyyli2Char">
    <w:name w:val="Tyyli2 Char"/>
    <w:basedOn w:val="Tyyli1Char"/>
    <w:link w:val="Tyyli2"/>
    <w:rsid w:val="00DA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Kyllönen Anne-Mari</dc:creator>
  <cp:keywords/>
  <dc:description/>
  <cp:lastModifiedBy>Kyllönen Anne-Mari</cp:lastModifiedBy>
  <cp:revision>3</cp:revision>
  <cp:lastPrinted>2024-06-19T10:17:00Z</cp:lastPrinted>
  <dcterms:created xsi:type="dcterms:W3CDTF">2024-06-18T11:51:00Z</dcterms:created>
  <dcterms:modified xsi:type="dcterms:W3CDTF">2024-06-19T10:22:00Z</dcterms:modified>
</cp:coreProperties>
</file>