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Masalan asukasyhdistys ry</w:t>
        <w:tab/>
        <w:tab/>
        <w:t xml:space="preserve">TOIMINTASUUNNITELMA 2020</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Yleistä</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Vuoden 2020 toimintasuunnitelma perustuu asukasyhdistyksen eri työryhmien tekemiin suunnitelmiin. Toimintasuunnitelman lähtökohtana on pyrkimys lisätä Masalan kylän ja ympäristön viihtyisyyttä ja turvallisuutta sekä toimia aktiivisena yhteistyökumppanina eri sidosryhmien kanssa.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Asukasyhdistys on tehnyt </w:t>
      </w:r>
      <w:r>
        <w:rPr>
          <w:rFonts w:ascii="Calibri" w:hAnsi="Calibri" w:cs="Calibri" w:eastAsia="Calibri"/>
          <w:i/>
          <w:color w:val="auto"/>
          <w:spacing w:val="0"/>
          <w:position w:val="0"/>
          <w:sz w:val="22"/>
          <w:shd w:fill="auto" w:val="clear"/>
        </w:rPr>
        <w:t xml:space="preserve">Kestävän kehityksen sitoumuksen</w:t>
      </w:r>
      <w:r>
        <w:rPr>
          <w:rFonts w:ascii="Calibri" w:hAnsi="Calibri" w:cs="Calibri" w:eastAsia="Calibri"/>
          <w:color w:val="auto"/>
          <w:spacing w:val="0"/>
          <w:position w:val="0"/>
          <w:sz w:val="22"/>
          <w:shd w:fill="auto" w:val="clear"/>
        </w:rPr>
        <w:t xml:space="preserve"> 17.11.2016 ja se ohjaa omalta osaltaan yhdistyksen toimintasuunnitelmaa.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Vuoden 2020 teemana asukasyhdistyksessä on ikäihmiset.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Haluamme huomioida toiminnassamme myös uudet Masalalaiset eritaustoineen. Tätä yhteistyömuotoa selvittelemme tulevana vuonna.</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Kaavoitus- ja liikennetyöryhmä</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Masalan alue on Kirkkonummen kunnan keskeisimpiä kehitettäviä alueita ja alueella on monia keskeneräisiä kaavahankkeita. Työryhmän tavoite on toimia siten, että kaavoituspäätökset edistävät Masalan asukkaiden viihtymistä alueellaan. Masalan asukkaille tulee turvata rauhallinen ja hyvä ympäristö, asianmukaiset julkiset ja kaupalliset palvelut sekä hyvät virkistysmahdollisuudet.</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Ympäristötyöryhmä</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Työryhmän tavoite on lisätä ympäristön viihtyisyyttä ja turvallisuutta yhteistyössä kunnan viranomaisten ja muiden toimijoiden kanssa.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Palstaviljelytyöryhmä</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Työryhmän päätehtävä on huolehtia palstojen vuokrauksesta. Nyt syksyllä on hyvä aika varata ensi vuodelle palsta, koska maan ehtii vielä kääntämään ennen talvea valmiiksi kevättä varten.</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Kulttuuri- ja huvityöryhmä</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Kulttuuri- ja huvityöryhmän tavoitteena on järjestää tapahtumia ja toimia yhteistyössä muiden alueen toimijoiden kanssa.</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