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AC" w:rsidRDefault="0010763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TOIMINTAKERTOMUS VUODELTA 2017</w:t>
      </w:r>
    </w:p>
    <w:p w:rsidR="009F61AC" w:rsidRDefault="009F61AC">
      <w:pPr>
        <w:rPr>
          <w:b/>
          <w:sz w:val="24"/>
        </w:rPr>
      </w:pPr>
    </w:p>
    <w:p w:rsidR="009F61AC" w:rsidRDefault="00107632">
      <w:pPr>
        <w:rPr>
          <w:b/>
          <w:sz w:val="24"/>
        </w:rPr>
      </w:pPr>
      <w:r>
        <w:rPr>
          <w:b/>
          <w:sz w:val="24"/>
        </w:rPr>
        <w:t>Yhdistyksen hallituksen toimihenkilöt vuonna 2017:</w:t>
      </w:r>
    </w:p>
    <w:p w:rsidR="009F61AC" w:rsidRDefault="00107632">
      <w:pPr>
        <w:pStyle w:val="DefaultText1"/>
        <w:widowControl/>
        <w:ind w:left="1304" w:firstLine="1"/>
        <w:rPr>
          <w:sz w:val="26"/>
          <w:szCs w:val="26"/>
        </w:rPr>
      </w:pPr>
      <w:r>
        <w:rPr>
          <w:sz w:val="26"/>
          <w:szCs w:val="26"/>
        </w:rPr>
        <w:t>Puheenjohtaja Anniina Anttila, varapuheenjohtaja Minna Toom, sihteeri Aulikki Juntunen, varainhoitaja Saara Taponen.</w:t>
      </w:r>
    </w:p>
    <w:p w:rsidR="009F61AC" w:rsidRDefault="00107632">
      <w:pPr>
        <w:pStyle w:val="DefaultText1"/>
        <w:widowControl/>
        <w:ind w:left="1304" w:firstLine="1"/>
        <w:rPr>
          <w:sz w:val="22"/>
          <w:szCs w:val="22"/>
        </w:rPr>
      </w:pPr>
      <w:r>
        <w:rPr>
          <w:sz w:val="26"/>
          <w:szCs w:val="26"/>
        </w:rPr>
        <w:t>Muut jäsenet Mervi Viljamaa, Virpi Liukkonen, Mikko Kiekara ja Tiia Reho. Toiminnantarkastajina toimivat Satu Rannisto ja Tom Oikarinen varatoiminnantarkastajina Jukka Uitti ja Riitta Sauni.</w:t>
      </w:r>
    </w:p>
    <w:p w:rsidR="009F61AC" w:rsidRDefault="009F61AC">
      <w:pPr>
        <w:pStyle w:val="DefaultText1"/>
        <w:widowControl/>
        <w:ind w:left="1304" w:firstLine="1"/>
        <w:rPr>
          <w:sz w:val="26"/>
          <w:szCs w:val="26"/>
        </w:rPr>
      </w:pPr>
    </w:p>
    <w:p w:rsidR="009F61AC" w:rsidRDefault="00107632">
      <w:pPr>
        <w:pStyle w:val="DefaultText1"/>
        <w:widowControl/>
        <w:ind w:left="1304" w:firstLine="1"/>
        <w:rPr>
          <w:sz w:val="22"/>
          <w:szCs w:val="22"/>
        </w:rPr>
      </w:pPr>
      <w:r>
        <w:rPr>
          <w:sz w:val="26"/>
          <w:szCs w:val="26"/>
        </w:rPr>
        <w:t>Hallitus järjestäy</w:t>
      </w:r>
      <w:r w:rsidR="00C1566F">
        <w:rPr>
          <w:sz w:val="26"/>
          <w:szCs w:val="26"/>
        </w:rPr>
        <w:t xml:space="preserve">tyi vuoden alussa ja kokoontui </w:t>
      </w:r>
      <w:r>
        <w:rPr>
          <w:sz w:val="26"/>
          <w:szCs w:val="26"/>
        </w:rPr>
        <w:t>7 kertaa.</w:t>
      </w:r>
    </w:p>
    <w:p w:rsidR="009F61AC" w:rsidRDefault="009F61AC">
      <w:pPr>
        <w:rPr>
          <w:b/>
          <w:sz w:val="26"/>
          <w:szCs w:val="26"/>
        </w:rPr>
      </w:pPr>
    </w:p>
    <w:p w:rsidR="009F61AC" w:rsidRDefault="001076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Koulutukset</w:t>
      </w:r>
    </w:p>
    <w:p w:rsidR="009F61AC" w:rsidRDefault="009F61AC">
      <w:pPr>
        <w:ind w:left="1304"/>
      </w:pPr>
    </w:p>
    <w:p w:rsidR="009F61AC" w:rsidRDefault="00107632">
      <w:pPr>
        <w:pStyle w:val="ListParagraph"/>
        <w:ind w:left="1304"/>
      </w:pPr>
      <w:r>
        <w:t>27.1.2017 Coffee Break Tammer: Käsi-ihottumat ja työkyky, Ihotautien erikoislääkäri Laura Korhonen, 45 osallistujaa. Yhteistyökumppani Liisa Roivas, GSK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17.2.2017 Coffee Break Tammer: Äänihäiriöt ja työkyky, foniatrian erikoislääkäri Leenamaija Kleemola, 46 osallistujaa. Yhteistyökumppani Liisa Roivas, GSK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31.3.2017 Coffee Break Tammer ja vuosikokous</w:t>
      </w:r>
      <w:r w:rsidR="00C1566F">
        <w:t>:</w:t>
      </w:r>
      <w:r>
        <w:t xml:space="preserve"> Sisäilmaongelmien käypä hoito, Lauri Lehtiniemi. 26 osallistujaa. Yhteisty</w:t>
      </w:r>
      <w:r w:rsidR="00C1566F">
        <w:t>ökumppanina Kyösti Salmiranta Mu</w:t>
      </w:r>
      <w:r>
        <w:t>ndipharma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22.4</w:t>
      </w:r>
      <w:r w:rsidR="00C1566F">
        <w:t>.2016 Työkyky-seminaari Wapriiki</w:t>
      </w:r>
      <w:r>
        <w:t>ssa 43 osallistujaa. Yhteistyökumppani Pentti Kivi, MSD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29.9.2017 Coffee Break Tammer: Käytännön kokemuksia savuttomuusprojektin toteutuksesta, Johtava lääkäri Tero Kemppainen, UPM., Lisäksi Toike-hankkeesta kertoi tth:n el Miisa Visakorpi. 21 osallistujaa.</w:t>
      </w:r>
    </w:p>
    <w:p w:rsidR="009F61AC" w:rsidRDefault="009F61AC">
      <w:pPr>
        <w:pStyle w:val="ListParagraph"/>
        <w:ind w:left="1304"/>
      </w:pPr>
    </w:p>
    <w:p w:rsidR="009F61AC" w:rsidRDefault="00107632">
      <w:pPr>
        <w:ind w:left="1304"/>
      </w:pPr>
      <w:r>
        <w:t>27.10.2017 Coffee Break Tammer pidennettynä:</w:t>
      </w:r>
      <w:r w:rsidR="00C1566F">
        <w:t xml:space="preserve"> </w:t>
      </w:r>
      <w:r>
        <w:t xml:space="preserve">Motivoiva haastattelu alkoholistipotilaan kohtaamisesta, sosiaaliterapeutti Jukka Oksanen, A-klinikka. 42 osallistujaa. </w:t>
      </w:r>
    </w:p>
    <w:p w:rsidR="009F61AC" w:rsidRDefault="00107632">
      <w:pPr>
        <w:ind w:left="1304"/>
      </w:pPr>
      <w:r>
        <w:t>1.12.2017 VAALIKOKOUS Tammer. Kannabiksen viihdekäyttö – kuinka työterveyslääkärin tulisi suhtautua, Apulaisylilääkäri Merja Syrjämäki, TAYS päihdepsykiatrian klinikka. Yhteistyökumppani Sanelma Mäkinen, Pfizer.</w:t>
      </w:r>
    </w:p>
    <w:p w:rsidR="009F61AC" w:rsidRDefault="009F61AC">
      <w:pPr>
        <w:pStyle w:val="ListParagraph"/>
        <w:ind w:left="1304"/>
      </w:pPr>
    </w:p>
    <w:p w:rsidR="00C1566F" w:rsidRDefault="00C1566F">
      <w:pPr>
        <w:pStyle w:val="ListParagraph"/>
        <w:ind w:left="1304"/>
      </w:pPr>
    </w:p>
    <w:p w:rsidR="009F61AC" w:rsidRDefault="001076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Sosiaalinen toiminta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19.5.2017 kevätretki Varalaan oli onnistunut. Mukana oli 30 henkilöä.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Syysretki 25.8. kuuntelemaan lepakoiden ääntelyä onnistui hyvin, osallistujia oli 24.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Yhteistyö</w:t>
      </w:r>
    </w:p>
    <w:p w:rsidR="009F61AC" w:rsidRDefault="009F61AC">
      <w:pPr>
        <w:pStyle w:val="ListParagraph"/>
        <w:ind w:left="1304"/>
        <w:rPr>
          <w:b/>
        </w:rPr>
      </w:pPr>
    </w:p>
    <w:p w:rsidR="009F61AC" w:rsidRDefault="00107632">
      <w:pPr>
        <w:pStyle w:val="ListParagraph"/>
        <w:ind w:left="1304"/>
      </w:pPr>
      <w:r>
        <w:t xml:space="preserve">Yhdistyksen jäsenistä STLY:n hallituksessa toimivat vuonna 2017 Satu Rannisto ja Anna-Leena Nokelainen. 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 xml:space="preserve">Minna Toom, Aulikki Juntunen ja Saara Taponen olivat Suomen Lääkäriliiton työterveyslääkärit –alajaoston johtokunnan jäseniä. 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Lääkäriliiton valtuuskunnassa vuonna 2017 toimi Satu Rannisto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 xml:space="preserve">Luottamuslääkärinä tamperelaisista kollegoista toimi Eliisa Mäenpää. 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Tampereen lääkäriseuran hallituksen puheenjohtajana toimi Jukka Uitti.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 xml:space="preserve">Riitta Sauni oli Duodecim-seuran valtuuskunnassa. 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Terveyspolittisessa valiokunnassa varapuheenjohtajana toimi Eliisa Mäen-</w:t>
      </w:r>
    </w:p>
    <w:p w:rsidR="009F61AC" w:rsidRDefault="00107632">
      <w:pPr>
        <w:pStyle w:val="ListParagraph"/>
        <w:ind w:left="1304"/>
      </w:pPr>
      <w:r>
        <w:t>pää ja jäsenenä Riitta Luoto.</w:t>
      </w:r>
    </w:p>
    <w:p w:rsidR="009F61AC" w:rsidRDefault="009F61AC">
      <w:pPr>
        <w:pStyle w:val="ListParagraph"/>
        <w:ind w:left="1304"/>
      </w:pPr>
    </w:p>
    <w:p w:rsidR="009F61AC" w:rsidRDefault="00107632">
      <w:pPr>
        <w:pStyle w:val="ListParagraph"/>
        <w:ind w:left="1304"/>
      </w:pPr>
      <w:r>
        <w:t>Tiia Reho toimi Lääkäriliiton Tampereen edunvalvontavaliokunnassa</w:t>
      </w:r>
    </w:p>
    <w:p w:rsidR="009F61AC" w:rsidRDefault="009F61AC">
      <w:pPr>
        <w:ind w:left="1080"/>
        <w:rPr>
          <w:b/>
        </w:rPr>
      </w:pPr>
    </w:p>
    <w:p w:rsidR="009F61AC" w:rsidRPr="00C1566F" w:rsidRDefault="00107632" w:rsidP="00C1566F">
      <w:pPr>
        <w:pStyle w:val="ListParagraph"/>
        <w:numPr>
          <w:ilvl w:val="0"/>
          <w:numId w:val="1"/>
        </w:numPr>
      </w:pPr>
      <w:r>
        <w:rPr>
          <w:b/>
        </w:rPr>
        <w:t xml:space="preserve">Jäsenistö: </w:t>
      </w:r>
      <w:r>
        <w:t>2017 aikana yhdistykse</w:t>
      </w:r>
      <w:r w:rsidR="00C1566F">
        <w:t>en on liittynyt 7 uutta jäsentä.</w:t>
      </w:r>
    </w:p>
    <w:p w:rsidR="009F61AC" w:rsidRDefault="00107632">
      <w:pPr>
        <w:ind w:left="1304"/>
        <w:rPr>
          <w:b/>
        </w:rPr>
      </w:pPr>
      <w:r>
        <w:rPr>
          <w:b/>
          <w:noProof/>
          <w:lang w:eastAsia="fi-FI"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4605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AC" w:rsidRDefault="00107632">
      <w:pPr>
        <w:pStyle w:val="ListParagraph"/>
        <w:ind w:left="0"/>
      </w:pPr>
      <w:r>
        <w:rPr>
          <w:b/>
        </w:rPr>
        <w:t>5. Tiedotus</w:t>
      </w:r>
    </w:p>
    <w:p w:rsidR="009F61AC" w:rsidRDefault="00107632">
      <w:pPr>
        <w:pStyle w:val="ListParagraph"/>
        <w:ind w:left="1440"/>
      </w:pPr>
      <w:r>
        <w:t>Vuoden 2017 lähettiin jäsenille viisi jäsenkirjettä</w:t>
      </w:r>
    </w:p>
    <w:p w:rsidR="009F61AC" w:rsidRDefault="009F61AC">
      <w:pPr>
        <w:pStyle w:val="ListParagraph"/>
        <w:ind w:left="1440"/>
      </w:pPr>
    </w:p>
    <w:p w:rsidR="009F61AC" w:rsidRDefault="00107632">
      <w:pPr>
        <w:pStyle w:val="ListParagraph"/>
        <w:ind w:left="1440"/>
      </w:pPr>
      <w:r>
        <w:t>Perustettiin kotisivut: https://tstly.yhdistysavain.fi/</w:t>
      </w:r>
    </w:p>
    <w:p w:rsidR="009F61AC" w:rsidRDefault="009F61AC">
      <w:pPr>
        <w:pStyle w:val="ListParagraph"/>
        <w:ind w:left="1440"/>
      </w:pPr>
    </w:p>
    <w:sectPr w:rsidR="009F61AC">
      <w:headerReference w:type="default" r:id="rId8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B4" w:rsidRDefault="00107632">
      <w:pPr>
        <w:spacing w:after="0" w:line="240" w:lineRule="auto"/>
      </w:pPr>
      <w:r>
        <w:separator/>
      </w:r>
    </w:p>
  </w:endnote>
  <w:endnote w:type="continuationSeparator" w:id="0">
    <w:p w:rsidR="00A045B4" w:rsidRDefault="001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B4" w:rsidRDefault="00107632">
      <w:pPr>
        <w:spacing w:after="0" w:line="240" w:lineRule="auto"/>
      </w:pPr>
      <w:r>
        <w:separator/>
      </w:r>
    </w:p>
  </w:footnote>
  <w:footnote w:type="continuationSeparator" w:id="0">
    <w:p w:rsidR="00A045B4" w:rsidRDefault="001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1AC" w:rsidRDefault="009F61AC">
    <w:pPr>
      <w:pStyle w:val="Header"/>
    </w:pPr>
  </w:p>
  <w:tbl>
    <w:tblPr>
      <w:tblW w:w="96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008"/>
      <w:gridCol w:w="2423"/>
    </w:tblGrid>
    <w:tr w:rsidR="009F61AC">
      <w:trPr>
        <w:trHeight w:val="1518"/>
      </w:trPr>
      <w:tc>
        <w:tcPr>
          <w:tcW w:w="2181" w:type="dxa"/>
          <w:shd w:val="clear" w:color="auto" w:fill="auto"/>
        </w:tcPr>
        <w:p w:rsidR="009F61AC" w:rsidRDefault="00107632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noProof/>
              <w:lang w:eastAsia="fi-FI"/>
            </w:rPr>
            <w:drawing>
              <wp:inline distT="0" distB="0" distL="0" distR="0">
                <wp:extent cx="1047750" cy="12096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8" w:type="dxa"/>
          <w:shd w:val="clear" w:color="auto" w:fill="auto"/>
        </w:tcPr>
        <w:p w:rsidR="009F61AC" w:rsidRDefault="00107632">
          <w:pPr>
            <w:pStyle w:val="TextBody"/>
            <w:spacing w:before="380" w:after="22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TAMPEREEN SEUDUN TYÖTERVEYSLÄÄKÄRIT RY</w:t>
          </w:r>
        </w:p>
      </w:tc>
      <w:tc>
        <w:tcPr>
          <w:tcW w:w="2423" w:type="dxa"/>
          <w:shd w:val="clear" w:color="auto" w:fill="auto"/>
        </w:tcPr>
        <w:p w:rsidR="009F61AC" w:rsidRDefault="009F61AC">
          <w:pPr>
            <w:pStyle w:val="DefaultText1"/>
          </w:pPr>
        </w:p>
        <w:p w:rsidR="009F61AC" w:rsidRDefault="009F61AC">
          <w:pPr>
            <w:pStyle w:val="DefaultText1"/>
          </w:pPr>
        </w:p>
        <w:p w:rsidR="009F61AC" w:rsidRDefault="009F61AC">
          <w:pPr>
            <w:pStyle w:val="DefaultText1"/>
            <w:rPr>
              <w:b/>
              <w:bCs/>
            </w:rPr>
          </w:pPr>
        </w:p>
      </w:tc>
    </w:tr>
  </w:tbl>
  <w:p w:rsidR="009F61AC" w:rsidRDefault="009F61AC">
    <w:pPr>
      <w:pStyle w:val="Header"/>
    </w:pPr>
  </w:p>
  <w:p w:rsidR="009F61AC" w:rsidRDefault="009F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0E21"/>
    <w:multiLevelType w:val="multilevel"/>
    <w:tmpl w:val="5C98B5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7923B0"/>
    <w:multiLevelType w:val="multilevel"/>
    <w:tmpl w:val="A72E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C"/>
    <w:rsid w:val="00107632"/>
    <w:rsid w:val="007426CB"/>
    <w:rsid w:val="009F61AC"/>
    <w:rsid w:val="00A045B4"/>
    <w:rsid w:val="00C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79932-91CA-4FAA-B6BA-093E037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76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7D02"/>
  </w:style>
  <w:style w:type="character" w:customStyle="1" w:styleId="FooterChar">
    <w:name w:val="Footer Char"/>
    <w:basedOn w:val="DefaultParagraphFont"/>
    <w:link w:val="Footer"/>
    <w:uiPriority w:val="99"/>
    <w:qFormat/>
    <w:rsid w:val="00437D02"/>
  </w:style>
  <w:style w:type="character" w:customStyle="1" w:styleId="BodyTextChar">
    <w:name w:val="Body Text Char"/>
    <w:basedOn w:val="DefaultParagraphFont"/>
    <w:link w:val="TextBody"/>
    <w:uiPriority w:val="99"/>
    <w:qFormat/>
    <w:rsid w:val="00437D0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D80309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437D0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Text1">
    <w:name w:val="Default Text:1"/>
    <w:basedOn w:val="Normal"/>
    <w:qFormat/>
    <w:rsid w:val="00437D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02"/>
    <w:pPr>
      <w:ind w:left="720"/>
      <w:contextualSpacing/>
    </w:pPr>
  </w:style>
  <w:style w:type="table" w:styleId="TableGrid">
    <w:name w:val="Table Grid"/>
    <w:basedOn w:val="TableNormal"/>
    <w:uiPriority w:val="39"/>
    <w:rsid w:val="00070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C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Aulikki Juntunen</dc:creator>
  <cp:lastModifiedBy>Maria Mäkinen</cp:lastModifiedBy>
  <cp:revision>2</cp:revision>
  <cp:lastPrinted>2019-04-30T12:59:00Z</cp:lastPrinted>
  <dcterms:created xsi:type="dcterms:W3CDTF">2019-12-08T11:31:00Z</dcterms:created>
  <dcterms:modified xsi:type="dcterms:W3CDTF">2019-12-08T11:31:00Z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