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91555B" w14:textId="01D8A126" w:rsidR="00292173" w:rsidRDefault="004A7D5D">
      <w:pPr>
        <w:spacing w:after="0"/>
        <w:ind w:left="45"/>
        <w:jc w:val="center"/>
      </w:pPr>
      <w:r>
        <w:rPr>
          <w:rFonts w:ascii="Times New Roman" w:eastAsia="Times New Roman" w:hAnsi="Times New Roman" w:cs="Times New Roman"/>
          <w:b/>
          <w:sz w:val="56"/>
        </w:rPr>
        <w:t>Hämeen Harrastaja Kiertue 202</w:t>
      </w:r>
      <w:r w:rsidR="00661927">
        <w:rPr>
          <w:rFonts w:ascii="Times New Roman" w:eastAsia="Times New Roman" w:hAnsi="Times New Roman" w:cs="Times New Roman"/>
          <w:b/>
          <w:sz w:val="56"/>
        </w:rPr>
        <w:t>5</w:t>
      </w:r>
    </w:p>
    <w:p w14:paraId="6684549B" w14:textId="77777777" w:rsidR="00292173" w:rsidRDefault="004A7D5D">
      <w:pPr>
        <w:spacing w:after="0"/>
        <w:ind w:left="123"/>
        <w:jc w:val="center"/>
      </w:pPr>
      <w:r>
        <w:rPr>
          <w:rFonts w:ascii="Times New Roman" w:eastAsia="Times New Roman" w:hAnsi="Times New Roman" w:cs="Times New Roman"/>
          <w:b/>
          <w:sz w:val="32"/>
        </w:rPr>
        <w:t xml:space="preserve"> </w:t>
      </w:r>
    </w:p>
    <w:p w14:paraId="7DAEA242" w14:textId="77777777" w:rsidR="00292173" w:rsidRDefault="004A7D5D">
      <w:pPr>
        <w:spacing w:after="45"/>
        <w:ind w:left="123"/>
        <w:jc w:val="center"/>
      </w:pPr>
      <w:r>
        <w:rPr>
          <w:rFonts w:ascii="Times New Roman" w:eastAsia="Times New Roman" w:hAnsi="Times New Roman" w:cs="Times New Roman"/>
          <w:b/>
          <w:sz w:val="32"/>
        </w:rPr>
        <w:t xml:space="preserve"> </w:t>
      </w:r>
    </w:p>
    <w:p w14:paraId="2F93CA05" w14:textId="77777777" w:rsidR="00292173" w:rsidRDefault="004A7D5D">
      <w:pPr>
        <w:spacing w:after="0"/>
        <w:ind w:left="41"/>
        <w:jc w:val="center"/>
      </w:pPr>
      <w:r>
        <w:rPr>
          <w:rFonts w:ascii="Times New Roman" w:eastAsia="Times New Roman" w:hAnsi="Times New Roman" w:cs="Times New Roman"/>
          <w:b/>
          <w:sz w:val="40"/>
        </w:rPr>
        <w:t xml:space="preserve">HHK:n säännöt </w:t>
      </w:r>
    </w:p>
    <w:p w14:paraId="53B9E806" w14:textId="77777777" w:rsidR="00292173" w:rsidRDefault="004A7D5D">
      <w:pPr>
        <w:spacing w:after="0"/>
        <w:ind w:left="52" w:hanging="10"/>
        <w:jc w:val="center"/>
      </w:pPr>
      <w:r>
        <w:rPr>
          <w:rFonts w:ascii="Times New Roman" w:eastAsia="Times New Roman" w:hAnsi="Times New Roman" w:cs="Times New Roman"/>
          <w:sz w:val="24"/>
        </w:rPr>
        <w:t xml:space="preserve">AKK lupa nro  </w:t>
      </w:r>
    </w:p>
    <w:p w14:paraId="0FEDCC6E" w14:textId="5C4CDB18" w:rsidR="00292173" w:rsidRDefault="00661927">
      <w:pPr>
        <w:spacing w:after="0"/>
        <w:ind w:left="52" w:right="1" w:hanging="10"/>
        <w:jc w:val="center"/>
      </w:pPr>
      <w:r>
        <w:rPr>
          <w:rFonts w:ascii="Times New Roman" w:eastAsia="Times New Roman" w:hAnsi="Times New Roman" w:cs="Times New Roman"/>
          <w:sz w:val="24"/>
        </w:rPr>
        <w:t>Lentola</w:t>
      </w:r>
      <w:r w:rsidR="004A7D5D">
        <w:rPr>
          <w:rFonts w:ascii="Times New Roman" w:eastAsia="Times New Roman" w:hAnsi="Times New Roman" w:cs="Times New Roman"/>
          <w:sz w:val="24"/>
        </w:rPr>
        <w:t xml:space="preserve">: </w:t>
      </w:r>
    </w:p>
    <w:p w14:paraId="30C850C2" w14:textId="5463D4C7" w:rsidR="00292173" w:rsidRDefault="00661927">
      <w:pPr>
        <w:spacing w:after="0"/>
        <w:ind w:left="52" w:hanging="10"/>
        <w:jc w:val="center"/>
      </w:pPr>
      <w:r>
        <w:rPr>
          <w:rFonts w:ascii="Times New Roman" w:eastAsia="Times New Roman" w:hAnsi="Times New Roman" w:cs="Times New Roman"/>
          <w:sz w:val="24"/>
        </w:rPr>
        <w:t>Forssa</w:t>
      </w:r>
      <w:r w:rsidR="004A7D5D">
        <w:rPr>
          <w:rFonts w:ascii="Times New Roman" w:eastAsia="Times New Roman" w:hAnsi="Times New Roman" w:cs="Times New Roman"/>
          <w:sz w:val="24"/>
        </w:rPr>
        <w:t xml:space="preserve">: </w:t>
      </w:r>
    </w:p>
    <w:p w14:paraId="0FCEF02E" w14:textId="66B884D4" w:rsidR="00292173" w:rsidRDefault="004A7D5D">
      <w:pPr>
        <w:spacing w:after="0"/>
        <w:ind w:left="52" w:right="3" w:hanging="10"/>
        <w:jc w:val="center"/>
      </w:pPr>
      <w:r>
        <w:rPr>
          <w:rFonts w:ascii="Times New Roman" w:eastAsia="Times New Roman" w:hAnsi="Times New Roman" w:cs="Times New Roman"/>
          <w:sz w:val="24"/>
        </w:rPr>
        <w:t xml:space="preserve">Jämsä: </w:t>
      </w:r>
    </w:p>
    <w:p w14:paraId="10E0D60D" w14:textId="41FE1BB5" w:rsidR="00292173" w:rsidRDefault="00661927">
      <w:pPr>
        <w:spacing w:after="0"/>
        <w:ind w:left="52" w:hanging="10"/>
        <w:jc w:val="center"/>
        <w:rPr>
          <w:rFonts w:ascii="Times New Roman" w:eastAsia="Times New Roman" w:hAnsi="Times New Roman" w:cs="Times New Roman"/>
          <w:sz w:val="24"/>
        </w:rPr>
      </w:pPr>
      <w:r>
        <w:rPr>
          <w:rFonts w:ascii="Times New Roman" w:eastAsia="Times New Roman" w:hAnsi="Times New Roman" w:cs="Times New Roman"/>
          <w:sz w:val="24"/>
        </w:rPr>
        <w:t>Ulvila</w:t>
      </w:r>
      <w:r w:rsidR="004A7D5D">
        <w:rPr>
          <w:rFonts w:ascii="Times New Roman" w:eastAsia="Times New Roman" w:hAnsi="Times New Roman" w:cs="Times New Roman"/>
          <w:sz w:val="24"/>
        </w:rPr>
        <w:t>:</w:t>
      </w:r>
    </w:p>
    <w:p w14:paraId="1D1B18EC" w14:textId="39AE39DF" w:rsidR="00950814" w:rsidRDefault="00661927">
      <w:pPr>
        <w:spacing w:after="0"/>
        <w:ind w:left="52" w:hanging="10"/>
        <w:jc w:val="center"/>
      </w:pPr>
      <w:r>
        <w:rPr>
          <w:rFonts w:ascii="Times New Roman" w:eastAsia="Times New Roman" w:hAnsi="Times New Roman" w:cs="Times New Roman"/>
          <w:sz w:val="24"/>
        </w:rPr>
        <w:t>Kokemäki</w:t>
      </w:r>
      <w:r w:rsidR="00950814">
        <w:rPr>
          <w:rFonts w:ascii="Times New Roman" w:eastAsia="Times New Roman" w:hAnsi="Times New Roman" w:cs="Times New Roman"/>
          <w:sz w:val="24"/>
        </w:rPr>
        <w:t>:</w:t>
      </w:r>
    </w:p>
    <w:p w14:paraId="1C807330" w14:textId="77777777" w:rsidR="00292173" w:rsidRDefault="004A7D5D">
      <w:pPr>
        <w:spacing w:after="50"/>
        <w:ind w:left="104"/>
        <w:jc w:val="center"/>
      </w:pPr>
      <w:r>
        <w:rPr>
          <w:rFonts w:ascii="Times New Roman" w:eastAsia="Times New Roman" w:hAnsi="Times New Roman" w:cs="Times New Roman"/>
          <w:sz w:val="24"/>
        </w:rPr>
        <w:t xml:space="preserve"> </w:t>
      </w:r>
    </w:p>
    <w:p w14:paraId="06CFB056" w14:textId="77777777" w:rsidR="00292173" w:rsidRDefault="004A7D5D">
      <w:pPr>
        <w:spacing w:after="0"/>
        <w:ind w:left="53" w:hanging="10"/>
        <w:jc w:val="center"/>
      </w:pPr>
      <w:r>
        <w:rPr>
          <w:rFonts w:ascii="Times New Roman" w:eastAsia="Times New Roman" w:hAnsi="Times New Roman" w:cs="Times New Roman"/>
          <w:b/>
          <w:sz w:val="32"/>
        </w:rPr>
        <w:t xml:space="preserve">Pirkanmaan Karting ry </w:t>
      </w:r>
    </w:p>
    <w:p w14:paraId="68AC9A0C" w14:textId="77777777" w:rsidR="00292173" w:rsidRDefault="004A7D5D">
      <w:pPr>
        <w:spacing w:after="0"/>
        <w:ind w:left="53" w:right="4" w:hanging="10"/>
        <w:jc w:val="center"/>
      </w:pPr>
      <w:r>
        <w:rPr>
          <w:rFonts w:ascii="Times New Roman" w:eastAsia="Times New Roman" w:hAnsi="Times New Roman" w:cs="Times New Roman"/>
          <w:b/>
          <w:sz w:val="32"/>
        </w:rPr>
        <w:t xml:space="preserve">Auk Jämsän äijät ry </w:t>
      </w:r>
    </w:p>
    <w:p w14:paraId="409EB126" w14:textId="77777777" w:rsidR="00292173" w:rsidRDefault="004A7D5D">
      <w:pPr>
        <w:spacing w:after="0"/>
        <w:ind w:left="53" w:hanging="10"/>
        <w:jc w:val="center"/>
      </w:pPr>
      <w:r>
        <w:rPr>
          <w:rFonts w:ascii="Times New Roman" w:eastAsia="Times New Roman" w:hAnsi="Times New Roman" w:cs="Times New Roman"/>
          <w:b/>
          <w:sz w:val="32"/>
        </w:rPr>
        <w:t xml:space="preserve">Forssan FK-kerho ry </w:t>
      </w:r>
    </w:p>
    <w:p w14:paraId="74229FE3" w14:textId="69C64221" w:rsidR="00950814" w:rsidRDefault="009C1284">
      <w:pPr>
        <w:spacing w:after="0"/>
        <w:ind w:left="53" w:right="4" w:hanging="10"/>
        <w:jc w:val="center"/>
        <w:rPr>
          <w:rFonts w:ascii="Times New Roman" w:eastAsia="Times New Roman" w:hAnsi="Times New Roman" w:cs="Times New Roman"/>
          <w:b/>
          <w:sz w:val="32"/>
        </w:rPr>
      </w:pPr>
      <w:r>
        <w:rPr>
          <w:rFonts w:ascii="Times New Roman" w:eastAsia="Times New Roman" w:hAnsi="Times New Roman" w:cs="Times New Roman"/>
          <w:b/>
          <w:sz w:val="32"/>
        </w:rPr>
        <w:t>Ulvila FK</w:t>
      </w:r>
    </w:p>
    <w:p w14:paraId="275C7182" w14:textId="7DAC8645" w:rsidR="00292173" w:rsidRDefault="009C1284">
      <w:pPr>
        <w:spacing w:after="0"/>
        <w:ind w:left="53" w:right="4" w:hanging="10"/>
        <w:jc w:val="center"/>
      </w:pPr>
      <w:r>
        <w:rPr>
          <w:rFonts w:ascii="Times New Roman" w:eastAsia="Times New Roman" w:hAnsi="Times New Roman" w:cs="Times New Roman"/>
          <w:b/>
          <w:sz w:val="32"/>
        </w:rPr>
        <w:t>Koke</w:t>
      </w:r>
      <w:r w:rsidR="00A07897">
        <w:rPr>
          <w:rFonts w:ascii="Times New Roman" w:eastAsia="Times New Roman" w:hAnsi="Times New Roman" w:cs="Times New Roman"/>
          <w:b/>
          <w:sz w:val="32"/>
        </w:rPr>
        <w:t xml:space="preserve">mäen </w:t>
      </w:r>
      <w:r w:rsidR="00791F06">
        <w:rPr>
          <w:rFonts w:ascii="Times New Roman" w:eastAsia="Times New Roman" w:hAnsi="Times New Roman" w:cs="Times New Roman"/>
          <w:b/>
          <w:sz w:val="32"/>
        </w:rPr>
        <w:t>Fk-kerho</w:t>
      </w:r>
    </w:p>
    <w:p w14:paraId="207B601F" w14:textId="77777777" w:rsidR="00292173" w:rsidRDefault="004A7D5D">
      <w:pPr>
        <w:spacing w:after="0"/>
        <w:ind w:left="123"/>
        <w:jc w:val="center"/>
      </w:pPr>
      <w:r>
        <w:rPr>
          <w:rFonts w:ascii="Times New Roman" w:eastAsia="Times New Roman" w:hAnsi="Times New Roman" w:cs="Times New Roman"/>
          <w:b/>
          <w:sz w:val="32"/>
        </w:rPr>
        <w:t xml:space="preserve"> </w:t>
      </w:r>
    </w:p>
    <w:p w14:paraId="38233B36" w14:textId="0F123B19" w:rsidR="00292173" w:rsidRDefault="004A7D5D">
      <w:pPr>
        <w:spacing w:after="10" w:line="248" w:lineRule="auto"/>
        <w:ind w:left="-5" w:hanging="10"/>
      </w:pPr>
      <w:r>
        <w:rPr>
          <w:rFonts w:ascii="Times New Roman" w:eastAsia="Times New Roman" w:hAnsi="Times New Roman" w:cs="Times New Roman"/>
        </w:rPr>
        <w:t>Em. seurat ja yhdistykset kutsuvat kaikkia AKK Hämeen (alue 5) ja lähialueiden autourheiluseurojen karting kuljettajia osallistumaan Hämeen Harrastaja Kiertue 202</w:t>
      </w:r>
      <w:r w:rsidR="00950814">
        <w:rPr>
          <w:rFonts w:ascii="Times New Roman" w:eastAsia="Times New Roman" w:hAnsi="Times New Roman" w:cs="Times New Roman"/>
        </w:rPr>
        <w:t>4</w:t>
      </w:r>
      <w:r>
        <w:rPr>
          <w:rFonts w:ascii="Times New Roman" w:eastAsia="Times New Roman" w:hAnsi="Times New Roman" w:cs="Times New Roman"/>
        </w:rPr>
        <w:t xml:space="preserve"> -nimiseen harjoitukseen. Harjoitus on tarkoitettu kilpailu-uraansa aloittaville ja jo hieman ajaneille kuljettajille jotka haluavat oppia varikko yms. kilpailuihin liittyviä toimintoja tulevaisuuden koitoksia varten.  </w:t>
      </w:r>
    </w:p>
    <w:p w14:paraId="3AA35811" w14:textId="77777777" w:rsidR="00292173" w:rsidRDefault="004A7D5D">
      <w:pPr>
        <w:spacing w:after="0"/>
      </w:pPr>
      <w:r>
        <w:rPr>
          <w:rFonts w:ascii="Times New Roman" w:eastAsia="Times New Roman" w:hAnsi="Times New Roman" w:cs="Times New Roman"/>
        </w:rPr>
        <w:t xml:space="preserve"> </w:t>
      </w:r>
    </w:p>
    <w:p w14:paraId="277648A9" w14:textId="77777777" w:rsidR="00292173" w:rsidRDefault="004A7D5D">
      <w:pPr>
        <w:spacing w:after="10" w:line="248" w:lineRule="auto"/>
        <w:ind w:left="-5" w:hanging="10"/>
      </w:pPr>
      <w:r>
        <w:rPr>
          <w:rFonts w:ascii="Times New Roman" w:eastAsia="Times New Roman" w:hAnsi="Times New Roman" w:cs="Times New Roman"/>
        </w:rPr>
        <w:t xml:space="preserve">Myös huoltajien ja toimitsijoiden koulutus on oleellinen osa Harrastajakiertueen toimintaa. Kilpailijoiden huoltajat yhdessä kilpailun johdon kanssa vastaavat toimitsijatehtävien hoidosta. </w:t>
      </w:r>
    </w:p>
    <w:p w14:paraId="7FCE55FB" w14:textId="77777777" w:rsidR="00292173" w:rsidRDefault="004A7D5D">
      <w:pPr>
        <w:spacing w:after="0"/>
      </w:pPr>
      <w:r>
        <w:rPr>
          <w:rFonts w:ascii="Times New Roman" w:eastAsia="Times New Roman" w:hAnsi="Times New Roman" w:cs="Times New Roman"/>
          <w:b/>
        </w:rPr>
        <w:t xml:space="preserve"> </w:t>
      </w:r>
    </w:p>
    <w:p w14:paraId="29C56F2D" w14:textId="77777777" w:rsidR="00292173" w:rsidRDefault="004A7D5D">
      <w:pPr>
        <w:pStyle w:val="Otsikko1"/>
        <w:ind w:left="-5"/>
      </w:pPr>
      <w:r>
        <w:t xml:space="preserve">HARJOITUKSEN JOHTO  </w:t>
      </w:r>
    </w:p>
    <w:p w14:paraId="1646E7E5" w14:textId="77777777" w:rsidR="00292173" w:rsidRDefault="004A7D5D">
      <w:pPr>
        <w:spacing w:after="0"/>
      </w:pPr>
      <w:r>
        <w:rPr>
          <w:rFonts w:ascii="Times New Roman" w:eastAsia="Times New Roman" w:hAnsi="Times New Roman" w:cs="Times New Roman"/>
        </w:rPr>
        <w:t xml:space="preserve"> </w:t>
      </w:r>
    </w:p>
    <w:tbl>
      <w:tblPr>
        <w:tblStyle w:val="TableGrid"/>
        <w:tblW w:w="9184" w:type="dxa"/>
        <w:tblInd w:w="0" w:type="dxa"/>
        <w:tblLook w:val="04A0" w:firstRow="1" w:lastRow="0" w:firstColumn="1" w:lastColumn="0" w:noHBand="0" w:noVBand="1"/>
      </w:tblPr>
      <w:tblGrid>
        <w:gridCol w:w="2610"/>
        <w:gridCol w:w="1303"/>
        <w:gridCol w:w="2609"/>
        <w:gridCol w:w="2662"/>
      </w:tblGrid>
      <w:tr w:rsidR="00292173" w14:paraId="2AC7708F" w14:textId="77777777">
        <w:trPr>
          <w:trHeight w:val="248"/>
        </w:trPr>
        <w:tc>
          <w:tcPr>
            <w:tcW w:w="2610" w:type="dxa"/>
            <w:tcBorders>
              <w:top w:val="nil"/>
              <w:left w:val="nil"/>
              <w:bottom w:val="nil"/>
              <w:right w:val="nil"/>
            </w:tcBorders>
          </w:tcPr>
          <w:p w14:paraId="393AE7CD" w14:textId="40CB7372" w:rsidR="00292173" w:rsidRDefault="00425CC2">
            <w:r>
              <w:rPr>
                <w:rFonts w:ascii="Times New Roman" w:eastAsia="Times New Roman" w:hAnsi="Times New Roman" w:cs="Times New Roman"/>
              </w:rPr>
              <w:t>Tuomari</w:t>
            </w:r>
            <w:r w:rsidR="004A7D5D">
              <w:rPr>
                <w:rFonts w:ascii="Times New Roman" w:eastAsia="Times New Roman" w:hAnsi="Times New Roman" w:cs="Times New Roman"/>
              </w:rPr>
              <w:t xml:space="preserve"> </w:t>
            </w:r>
          </w:p>
        </w:tc>
        <w:tc>
          <w:tcPr>
            <w:tcW w:w="1303" w:type="dxa"/>
            <w:tcBorders>
              <w:top w:val="nil"/>
              <w:left w:val="nil"/>
              <w:bottom w:val="nil"/>
              <w:right w:val="nil"/>
            </w:tcBorders>
          </w:tcPr>
          <w:p w14:paraId="23DB7260" w14:textId="77777777" w:rsidR="00292173" w:rsidRDefault="004A7D5D">
            <w:r>
              <w:rPr>
                <w:rFonts w:ascii="Times New Roman" w:eastAsia="Times New Roman" w:hAnsi="Times New Roman" w:cs="Times New Roman"/>
              </w:rPr>
              <w:t xml:space="preserve"> </w:t>
            </w:r>
          </w:p>
        </w:tc>
        <w:tc>
          <w:tcPr>
            <w:tcW w:w="2609" w:type="dxa"/>
            <w:tcBorders>
              <w:top w:val="nil"/>
              <w:left w:val="nil"/>
              <w:bottom w:val="nil"/>
              <w:right w:val="nil"/>
            </w:tcBorders>
          </w:tcPr>
          <w:p w14:paraId="34BF8A9E" w14:textId="21A33686" w:rsidR="00292173" w:rsidRDefault="004A7D5D">
            <w:r>
              <w:rPr>
                <w:rFonts w:ascii="Times New Roman" w:eastAsia="Times New Roman" w:hAnsi="Times New Roman" w:cs="Times New Roman"/>
              </w:rPr>
              <w:t xml:space="preserve"> </w:t>
            </w:r>
            <w:r w:rsidR="00530261">
              <w:rPr>
                <w:rFonts w:ascii="Times New Roman" w:eastAsia="Times New Roman" w:hAnsi="Times New Roman" w:cs="Times New Roman"/>
              </w:rPr>
              <w:t xml:space="preserve">Arto </w:t>
            </w:r>
            <w:r>
              <w:rPr>
                <w:rFonts w:ascii="Times New Roman" w:eastAsia="Times New Roman" w:hAnsi="Times New Roman" w:cs="Times New Roman"/>
              </w:rPr>
              <w:t xml:space="preserve">Michelsson </w:t>
            </w:r>
          </w:p>
        </w:tc>
        <w:tc>
          <w:tcPr>
            <w:tcW w:w="2662" w:type="dxa"/>
            <w:tcBorders>
              <w:top w:val="nil"/>
              <w:left w:val="nil"/>
              <w:bottom w:val="nil"/>
              <w:right w:val="nil"/>
            </w:tcBorders>
          </w:tcPr>
          <w:p w14:paraId="33359CA7" w14:textId="77777777" w:rsidR="00292173" w:rsidRDefault="004A7D5D">
            <w:r>
              <w:rPr>
                <w:rFonts w:ascii="Times New Roman" w:eastAsia="Times New Roman" w:hAnsi="Times New Roman" w:cs="Times New Roman"/>
              </w:rPr>
              <w:t xml:space="preserve">PirKa ry </w:t>
            </w:r>
          </w:p>
        </w:tc>
      </w:tr>
      <w:tr w:rsidR="00292173" w14:paraId="08A7E521" w14:textId="77777777">
        <w:trPr>
          <w:trHeight w:val="253"/>
        </w:trPr>
        <w:tc>
          <w:tcPr>
            <w:tcW w:w="2610" w:type="dxa"/>
            <w:tcBorders>
              <w:top w:val="nil"/>
              <w:left w:val="nil"/>
              <w:bottom w:val="nil"/>
              <w:right w:val="nil"/>
            </w:tcBorders>
          </w:tcPr>
          <w:p w14:paraId="4035F923" w14:textId="20934529" w:rsidR="00292173" w:rsidRDefault="00425CC2">
            <w:r>
              <w:rPr>
                <w:rFonts w:ascii="Times New Roman" w:eastAsia="Times New Roman" w:hAnsi="Times New Roman" w:cs="Times New Roman"/>
              </w:rPr>
              <w:t>K</w:t>
            </w:r>
            <w:r w:rsidR="004A7D5D">
              <w:rPr>
                <w:rFonts w:ascii="Times New Roman" w:eastAsia="Times New Roman" w:hAnsi="Times New Roman" w:cs="Times New Roman"/>
              </w:rPr>
              <w:t xml:space="preserve">ilpailunjohtaja </w:t>
            </w:r>
          </w:p>
        </w:tc>
        <w:tc>
          <w:tcPr>
            <w:tcW w:w="1303" w:type="dxa"/>
            <w:tcBorders>
              <w:top w:val="nil"/>
              <w:left w:val="nil"/>
              <w:bottom w:val="nil"/>
              <w:right w:val="nil"/>
            </w:tcBorders>
          </w:tcPr>
          <w:p w14:paraId="71A38FB9" w14:textId="77777777" w:rsidR="00292173" w:rsidRDefault="004A7D5D">
            <w:r>
              <w:rPr>
                <w:rFonts w:ascii="Times New Roman" w:eastAsia="Times New Roman" w:hAnsi="Times New Roman" w:cs="Times New Roman"/>
              </w:rPr>
              <w:t xml:space="preserve"> </w:t>
            </w:r>
          </w:p>
        </w:tc>
        <w:tc>
          <w:tcPr>
            <w:tcW w:w="2609" w:type="dxa"/>
            <w:tcBorders>
              <w:top w:val="nil"/>
              <w:left w:val="nil"/>
              <w:bottom w:val="nil"/>
              <w:right w:val="nil"/>
            </w:tcBorders>
          </w:tcPr>
          <w:p w14:paraId="2ACDAE82" w14:textId="654A3BA5" w:rsidR="00292173" w:rsidRDefault="00425CC2">
            <w:r>
              <w:rPr>
                <w:rFonts w:ascii="Times New Roman" w:eastAsia="Times New Roman" w:hAnsi="Times New Roman" w:cs="Times New Roman"/>
              </w:rPr>
              <w:t>Tommi Michelsson</w:t>
            </w:r>
            <w:r w:rsidR="004A7D5D">
              <w:rPr>
                <w:rFonts w:ascii="Times New Roman" w:eastAsia="Times New Roman" w:hAnsi="Times New Roman" w:cs="Times New Roman"/>
              </w:rPr>
              <w:t xml:space="preserve"> </w:t>
            </w:r>
          </w:p>
        </w:tc>
        <w:tc>
          <w:tcPr>
            <w:tcW w:w="2662" w:type="dxa"/>
            <w:tcBorders>
              <w:top w:val="nil"/>
              <w:left w:val="nil"/>
              <w:bottom w:val="nil"/>
              <w:right w:val="nil"/>
            </w:tcBorders>
          </w:tcPr>
          <w:p w14:paraId="2FAC8646" w14:textId="77777777" w:rsidR="00292173" w:rsidRDefault="004A7D5D">
            <w:r>
              <w:rPr>
                <w:rFonts w:ascii="Times New Roman" w:eastAsia="Times New Roman" w:hAnsi="Times New Roman" w:cs="Times New Roman"/>
              </w:rPr>
              <w:t xml:space="preserve">PirKa ry </w:t>
            </w:r>
          </w:p>
        </w:tc>
      </w:tr>
      <w:tr w:rsidR="00292173" w14:paraId="0B4F6306" w14:textId="77777777">
        <w:trPr>
          <w:trHeight w:val="253"/>
        </w:trPr>
        <w:tc>
          <w:tcPr>
            <w:tcW w:w="2610" w:type="dxa"/>
            <w:tcBorders>
              <w:top w:val="nil"/>
              <w:left w:val="nil"/>
              <w:bottom w:val="nil"/>
              <w:right w:val="nil"/>
            </w:tcBorders>
          </w:tcPr>
          <w:p w14:paraId="2C0DD138" w14:textId="77777777" w:rsidR="00292173" w:rsidRDefault="004A7D5D">
            <w:r>
              <w:rPr>
                <w:rFonts w:ascii="Times New Roman" w:eastAsia="Times New Roman" w:hAnsi="Times New Roman" w:cs="Times New Roman"/>
              </w:rPr>
              <w:t xml:space="preserve">Turvallisuuspäällikkö </w:t>
            </w:r>
          </w:p>
        </w:tc>
        <w:tc>
          <w:tcPr>
            <w:tcW w:w="1303" w:type="dxa"/>
            <w:tcBorders>
              <w:top w:val="nil"/>
              <w:left w:val="nil"/>
              <w:bottom w:val="nil"/>
              <w:right w:val="nil"/>
            </w:tcBorders>
          </w:tcPr>
          <w:p w14:paraId="29202DF5" w14:textId="77777777" w:rsidR="00292173" w:rsidRDefault="004A7D5D">
            <w:r>
              <w:rPr>
                <w:rFonts w:ascii="Times New Roman" w:eastAsia="Times New Roman" w:hAnsi="Times New Roman" w:cs="Times New Roman"/>
              </w:rPr>
              <w:t xml:space="preserve"> </w:t>
            </w:r>
          </w:p>
        </w:tc>
        <w:tc>
          <w:tcPr>
            <w:tcW w:w="2609" w:type="dxa"/>
            <w:tcBorders>
              <w:top w:val="nil"/>
              <w:left w:val="nil"/>
              <w:bottom w:val="nil"/>
              <w:right w:val="nil"/>
            </w:tcBorders>
          </w:tcPr>
          <w:p w14:paraId="528FD6F6" w14:textId="5D92BAED" w:rsidR="00292173" w:rsidRDefault="00425CC2">
            <w:r>
              <w:rPr>
                <w:rFonts w:ascii="Times New Roman" w:eastAsia="Times New Roman" w:hAnsi="Times New Roman" w:cs="Times New Roman"/>
              </w:rPr>
              <w:t>Mika Jokitulppo</w:t>
            </w:r>
            <w:r w:rsidR="004A7D5D">
              <w:rPr>
                <w:rFonts w:ascii="Times New Roman" w:eastAsia="Times New Roman" w:hAnsi="Times New Roman" w:cs="Times New Roman"/>
              </w:rPr>
              <w:t xml:space="preserve"> </w:t>
            </w:r>
          </w:p>
        </w:tc>
        <w:tc>
          <w:tcPr>
            <w:tcW w:w="2662" w:type="dxa"/>
            <w:tcBorders>
              <w:top w:val="nil"/>
              <w:left w:val="nil"/>
              <w:bottom w:val="nil"/>
              <w:right w:val="nil"/>
            </w:tcBorders>
          </w:tcPr>
          <w:p w14:paraId="733675BA" w14:textId="77777777" w:rsidR="00292173" w:rsidRDefault="004A7D5D">
            <w:pPr>
              <w:tabs>
                <w:tab w:val="center" w:pos="1304"/>
                <w:tab w:val="center" w:pos="2607"/>
              </w:tabs>
            </w:pPr>
            <w:r>
              <w:rPr>
                <w:rFonts w:ascii="Times New Roman" w:eastAsia="Times New Roman" w:hAnsi="Times New Roman" w:cs="Times New Roman"/>
              </w:rPr>
              <w:t xml:space="preserve">PirKa ry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p>
        </w:tc>
      </w:tr>
      <w:tr w:rsidR="00292173" w14:paraId="301AA306" w14:textId="77777777">
        <w:trPr>
          <w:trHeight w:val="253"/>
        </w:trPr>
        <w:tc>
          <w:tcPr>
            <w:tcW w:w="2610" w:type="dxa"/>
            <w:tcBorders>
              <w:top w:val="nil"/>
              <w:left w:val="nil"/>
              <w:bottom w:val="nil"/>
              <w:right w:val="nil"/>
            </w:tcBorders>
          </w:tcPr>
          <w:p w14:paraId="7F9699CB" w14:textId="77777777" w:rsidR="00292173" w:rsidRDefault="004A7D5D">
            <w:r>
              <w:rPr>
                <w:rFonts w:ascii="Times New Roman" w:eastAsia="Times New Roman" w:hAnsi="Times New Roman" w:cs="Times New Roman"/>
              </w:rPr>
              <w:t xml:space="preserve">Katsastuspäällikkö </w:t>
            </w:r>
          </w:p>
        </w:tc>
        <w:tc>
          <w:tcPr>
            <w:tcW w:w="1303" w:type="dxa"/>
            <w:tcBorders>
              <w:top w:val="nil"/>
              <w:left w:val="nil"/>
              <w:bottom w:val="nil"/>
              <w:right w:val="nil"/>
            </w:tcBorders>
          </w:tcPr>
          <w:p w14:paraId="4F96FEED" w14:textId="77777777" w:rsidR="00292173" w:rsidRDefault="004A7D5D">
            <w:r>
              <w:rPr>
                <w:rFonts w:ascii="Times New Roman" w:eastAsia="Times New Roman" w:hAnsi="Times New Roman" w:cs="Times New Roman"/>
              </w:rPr>
              <w:t xml:space="preserve"> </w:t>
            </w:r>
          </w:p>
        </w:tc>
        <w:tc>
          <w:tcPr>
            <w:tcW w:w="2609" w:type="dxa"/>
            <w:tcBorders>
              <w:top w:val="nil"/>
              <w:left w:val="nil"/>
              <w:bottom w:val="nil"/>
              <w:right w:val="nil"/>
            </w:tcBorders>
          </w:tcPr>
          <w:p w14:paraId="6EBE9F70" w14:textId="77777777" w:rsidR="00292173" w:rsidRDefault="004A7D5D">
            <w:r>
              <w:rPr>
                <w:rFonts w:ascii="Times New Roman" w:eastAsia="Times New Roman" w:hAnsi="Times New Roman" w:cs="Times New Roman"/>
              </w:rPr>
              <w:t xml:space="preserve">Jukka Ristolainen </w:t>
            </w:r>
          </w:p>
        </w:tc>
        <w:tc>
          <w:tcPr>
            <w:tcW w:w="2662" w:type="dxa"/>
            <w:tcBorders>
              <w:top w:val="nil"/>
              <w:left w:val="nil"/>
              <w:bottom w:val="nil"/>
              <w:right w:val="nil"/>
            </w:tcBorders>
          </w:tcPr>
          <w:p w14:paraId="21F7879F" w14:textId="77777777" w:rsidR="00292173" w:rsidRDefault="004A7D5D">
            <w:r>
              <w:rPr>
                <w:rFonts w:ascii="Times New Roman" w:eastAsia="Times New Roman" w:hAnsi="Times New Roman" w:cs="Times New Roman"/>
              </w:rPr>
              <w:t xml:space="preserve">PirKa ry </w:t>
            </w:r>
          </w:p>
        </w:tc>
      </w:tr>
      <w:tr w:rsidR="00292173" w14:paraId="254AC586" w14:textId="77777777">
        <w:trPr>
          <w:trHeight w:val="250"/>
        </w:trPr>
        <w:tc>
          <w:tcPr>
            <w:tcW w:w="2610" w:type="dxa"/>
            <w:tcBorders>
              <w:top w:val="nil"/>
              <w:left w:val="nil"/>
              <w:bottom w:val="nil"/>
              <w:right w:val="nil"/>
            </w:tcBorders>
          </w:tcPr>
          <w:p w14:paraId="08ECE2DE" w14:textId="77777777" w:rsidR="00292173" w:rsidRDefault="004A7D5D">
            <w:r>
              <w:rPr>
                <w:rFonts w:ascii="Times New Roman" w:eastAsia="Times New Roman" w:hAnsi="Times New Roman" w:cs="Times New Roman"/>
              </w:rPr>
              <w:t xml:space="preserve">Varikkopäällikkö </w:t>
            </w:r>
          </w:p>
        </w:tc>
        <w:tc>
          <w:tcPr>
            <w:tcW w:w="1303" w:type="dxa"/>
            <w:tcBorders>
              <w:top w:val="nil"/>
              <w:left w:val="nil"/>
              <w:bottom w:val="nil"/>
              <w:right w:val="nil"/>
            </w:tcBorders>
          </w:tcPr>
          <w:p w14:paraId="02C80F48" w14:textId="77777777" w:rsidR="00292173" w:rsidRDefault="004A7D5D">
            <w:r>
              <w:rPr>
                <w:rFonts w:ascii="Times New Roman" w:eastAsia="Times New Roman" w:hAnsi="Times New Roman" w:cs="Times New Roman"/>
              </w:rPr>
              <w:t xml:space="preserve"> </w:t>
            </w:r>
          </w:p>
        </w:tc>
        <w:tc>
          <w:tcPr>
            <w:tcW w:w="2609" w:type="dxa"/>
            <w:tcBorders>
              <w:top w:val="nil"/>
              <w:left w:val="nil"/>
              <w:bottom w:val="nil"/>
              <w:right w:val="nil"/>
            </w:tcBorders>
          </w:tcPr>
          <w:p w14:paraId="4FFEEC36" w14:textId="77777777" w:rsidR="00292173" w:rsidRDefault="004A7D5D">
            <w:r>
              <w:rPr>
                <w:rFonts w:ascii="Times New Roman" w:eastAsia="Times New Roman" w:hAnsi="Times New Roman" w:cs="Times New Roman"/>
              </w:rPr>
              <w:t xml:space="preserve">Henri Lahokoski </w:t>
            </w:r>
          </w:p>
        </w:tc>
        <w:tc>
          <w:tcPr>
            <w:tcW w:w="2662" w:type="dxa"/>
            <w:tcBorders>
              <w:top w:val="nil"/>
              <w:left w:val="nil"/>
              <w:bottom w:val="nil"/>
              <w:right w:val="nil"/>
            </w:tcBorders>
          </w:tcPr>
          <w:p w14:paraId="01B8B029" w14:textId="77777777" w:rsidR="00292173" w:rsidRDefault="004A7D5D">
            <w:pPr>
              <w:tabs>
                <w:tab w:val="center" w:pos="1304"/>
              </w:tabs>
            </w:pPr>
            <w:r>
              <w:rPr>
                <w:rFonts w:ascii="Times New Roman" w:eastAsia="Times New Roman" w:hAnsi="Times New Roman" w:cs="Times New Roman"/>
              </w:rPr>
              <w:t xml:space="preserve">PirKa ry </w:t>
            </w:r>
            <w:r>
              <w:rPr>
                <w:rFonts w:ascii="Times New Roman" w:eastAsia="Times New Roman" w:hAnsi="Times New Roman" w:cs="Times New Roman"/>
              </w:rPr>
              <w:tab/>
              <w:t xml:space="preserve"> </w:t>
            </w:r>
          </w:p>
        </w:tc>
      </w:tr>
    </w:tbl>
    <w:p w14:paraId="40887B1A" w14:textId="77777777" w:rsidR="00292173" w:rsidRDefault="004A7D5D">
      <w:pPr>
        <w:spacing w:after="0"/>
      </w:pPr>
      <w:r>
        <w:rPr>
          <w:rFonts w:ascii="Times New Roman" w:eastAsia="Times New Roman" w:hAnsi="Times New Roman" w:cs="Times New Roman"/>
        </w:rPr>
        <w:t xml:space="preserve"> </w:t>
      </w:r>
      <w:r>
        <w:rPr>
          <w:rFonts w:ascii="Times New Roman" w:eastAsia="Times New Roman" w:hAnsi="Times New Roman" w:cs="Times New Roman"/>
        </w:rPr>
        <w:tab/>
        <w:t xml:space="preserve"> </w:t>
      </w:r>
    </w:p>
    <w:p w14:paraId="0EF121AC" w14:textId="209DC09C" w:rsidR="00292173" w:rsidRDefault="004A7D5D">
      <w:pPr>
        <w:spacing w:after="0"/>
      </w:pPr>
      <w:r>
        <w:rPr>
          <w:rFonts w:ascii="Times New Roman" w:eastAsia="Times New Roman" w:hAnsi="Times New Roman" w:cs="Times New Roman"/>
        </w:rPr>
        <w:t xml:space="preserve"> </w:t>
      </w:r>
      <w:r>
        <w:rPr>
          <w:rFonts w:ascii="Times New Roman" w:eastAsia="Times New Roman" w:hAnsi="Times New Roman" w:cs="Times New Roman"/>
          <w:b/>
        </w:rPr>
        <w:t xml:space="preserve"> </w:t>
      </w:r>
    </w:p>
    <w:p w14:paraId="53A578C2" w14:textId="2ED114F4" w:rsidR="00292173" w:rsidRDefault="004A7D5D">
      <w:pPr>
        <w:pStyle w:val="Otsikko1"/>
        <w:ind w:left="-5"/>
      </w:pPr>
      <w:r>
        <w:t>LUOKAT 202</w:t>
      </w:r>
      <w:r w:rsidR="006F740E">
        <w:t>5</w:t>
      </w:r>
      <w:r>
        <w:t xml:space="preserve"> voimassa olevien AKK:n sääntöjen mukaan</w:t>
      </w:r>
      <w:r>
        <w:rPr>
          <w:b w:val="0"/>
        </w:rPr>
        <w:t xml:space="preserve"> </w:t>
      </w:r>
    </w:p>
    <w:p w14:paraId="0E1689F0" w14:textId="77777777" w:rsidR="00292173" w:rsidRDefault="004A7D5D">
      <w:pPr>
        <w:spacing w:after="0"/>
      </w:pPr>
      <w:r>
        <w:rPr>
          <w:rFonts w:ascii="Times New Roman" w:eastAsia="Times New Roman" w:hAnsi="Times New Roman" w:cs="Times New Roman"/>
        </w:rPr>
        <w:t xml:space="preserve"> </w:t>
      </w:r>
    </w:p>
    <w:p w14:paraId="11B67F67" w14:textId="77777777" w:rsidR="00292173" w:rsidRDefault="004A7D5D">
      <w:pPr>
        <w:spacing w:after="10" w:line="248" w:lineRule="auto"/>
        <w:ind w:left="-5" w:hanging="10"/>
      </w:pPr>
      <w:r>
        <w:rPr>
          <w:rFonts w:ascii="Times New Roman" w:eastAsia="Times New Roman" w:hAnsi="Times New Roman" w:cs="Times New Roman"/>
        </w:rPr>
        <w:t xml:space="preserve">Cadet, Micro, Raket ja Mini 60. </w:t>
      </w:r>
    </w:p>
    <w:p w14:paraId="21424346" w14:textId="77777777" w:rsidR="00292173" w:rsidRDefault="004A7D5D">
      <w:pPr>
        <w:spacing w:after="0"/>
      </w:pPr>
      <w:r>
        <w:rPr>
          <w:rFonts w:ascii="Times New Roman" w:eastAsia="Times New Roman" w:hAnsi="Times New Roman" w:cs="Times New Roman"/>
        </w:rPr>
        <w:t xml:space="preserve"> </w:t>
      </w:r>
    </w:p>
    <w:p w14:paraId="061B9865" w14:textId="77777777" w:rsidR="00292173" w:rsidRDefault="004A7D5D">
      <w:pPr>
        <w:spacing w:after="10" w:line="248" w:lineRule="auto"/>
        <w:ind w:left="-5" w:hanging="10"/>
      </w:pPr>
      <w:r>
        <w:rPr>
          <w:rFonts w:ascii="Times New Roman" w:eastAsia="Times New Roman" w:hAnsi="Times New Roman" w:cs="Times New Roman"/>
        </w:rPr>
        <w:t xml:space="preserve">Micro ja Raket –luokkiin voi osallistua myös Raket 85 moottorilla ko. moottoreille määritellyin säännöin. </w:t>
      </w:r>
    </w:p>
    <w:p w14:paraId="6BB20480" w14:textId="77777777" w:rsidR="00292173" w:rsidRDefault="004A7D5D">
      <w:pPr>
        <w:spacing w:after="0"/>
      </w:pPr>
      <w:r>
        <w:rPr>
          <w:rFonts w:ascii="Times New Roman" w:eastAsia="Times New Roman" w:hAnsi="Times New Roman" w:cs="Times New Roman"/>
        </w:rPr>
        <w:t xml:space="preserve"> </w:t>
      </w:r>
    </w:p>
    <w:p w14:paraId="13B89028" w14:textId="1F737762" w:rsidR="00292173" w:rsidRPr="004A7D5D" w:rsidRDefault="004A7D5D" w:rsidP="004A7D5D">
      <w:pPr>
        <w:spacing w:after="10" w:line="249" w:lineRule="auto"/>
        <w:ind w:left="-5" w:hanging="10"/>
        <w:rPr>
          <w:sz w:val="20"/>
          <w:szCs w:val="22"/>
        </w:rPr>
      </w:pPr>
      <w:r w:rsidRPr="00950814">
        <w:rPr>
          <w:rFonts w:ascii="Times New Roman" w:eastAsia="Times New Roman" w:hAnsi="Times New Roman" w:cs="Times New Roman"/>
          <w:szCs w:val="22"/>
        </w:rPr>
        <w:t>Kilpailunjärjestäjällä on oikeus hyväksyä myös muiden luokkien autoja kilpailuihin, mutta näille ei lasketa sarjapisteitä.</w:t>
      </w:r>
      <w:r>
        <w:rPr>
          <w:rFonts w:ascii="Times New Roman" w:eastAsia="Times New Roman" w:hAnsi="Times New Roman" w:cs="Times New Roman"/>
        </w:rPr>
        <w:t xml:space="preserve"> </w:t>
      </w:r>
    </w:p>
    <w:p w14:paraId="25EF59E6" w14:textId="77777777" w:rsidR="004A7D5D" w:rsidRDefault="004A7D5D" w:rsidP="004A7D5D">
      <w:pPr>
        <w:pStyle w:val="Otsikko1"/>
        <w:ind w:left="0" w:firstLine="0"/>
      </w:pPr>
    </w:p>
    <w:p w14:paraId="2A7F1018" w14:textId="5EF2DC03" w:rsidR="00292173" w:rsidRDefault="004A7D5D" w:rsidP="004A7D5D">
      <w:pPr>
        <w:pStyle w:val="Otsikko1"/>
        <w:ind w:left="0" w:firstLine="0"/>
      </w:pPr>
      <w:r>
        <w:t xml:space="preserve">OSANOTTO-OIKEUS </w:t>
      </w:r>
    </w:p>
    <w:p w14:paraId="67994015" w14:textId="77777777" w:rsidR="00292173" w:rsidRDefault="004A7D5D">
      <w:pPr>
        <w:spacing w:after="0"/>
      </w:pPr>
      <w:r>
        <w:rPr>
          <w:rFonts w:ascii="Times New Roman" w:eastAsia="Times New Roman" w:hAnsi="Times New Roman" w:cs="Times New Roman"/>
        </w:rPr>
        <w:t xml:space="preserve"> </w:t>
      </w:r>
    </w:p>
    <w:p w14:paraId="7D3C5DE3" w14:textId="7C4325D6" w:rsidR="00292173" w:rsidRDefault="004A7D5D">
      <w:pPr>
        <w:spacing w:after="10" w:line="248" w:lineRule="auto"/>
        <w:ind w:left="-5" w:hanging="10"/>
      </w:pPr>
      <w:r>
        <w:rPr>
          <w:rFonts w:ascii="Times New Roman" w:eastAsia="Times New Roman" w:hAnsi="Times New Roman" w:cs="Times New Roman"/>
        </w:rPr>
        <w:t>Hämeen Harrastaja Kiertue 20</w:t>
      </w:r>
      <w:r w:rsidR="006E583A">
        <w:rPr>
          <w:rFonts w:ascii="Times New Roman" w:eastAsia="Times New Roman" w:hAnsi="Times New Roman" w:cs="Times New Roman"/>
        </w:rPr>
        <w:t>25</w:t>
      </w:r>
      <w:r>
        <w:rPr>
          <w:rFonts w:ascii="Times New Roman" w:eastAsia="Times New Roman" w:hAnsi="Times New Roman" w:cs="Times New Roman"/>
        </w:rPr>
        <w:t xml:space="preserve">on sallittu AKK:n Hämeen alueen 5 ja lähialueen seurojen kuljettajille, joilla on vähintään AKK:n myöntämä Karting lisenssi. Alle 18-vuotiaalla osallistujalla pitää olla huoltaja, jolla on vähintään Huoltaja-/Mekaanikkolisenssi. </w:t>
      </w:r>
    </w:p>
    <w:p w14:paraId="0FEABBC3" w14:textId="77777777" w:rsidR="00292173" w:rsidRDefault="004A7D5D">
      <w:pPr>
        <w:spacing w:after="0"/>
      </w:pPr>
      <w:r>
        <w:rPr>
          <w:rFonts w:ascii="Times New Roman" w:eastAsia="Times New Roman" w:hAnsi="Times New Roman" w:cs="Times New Roman"/>
        </w:rPr>
        <w:t xml:space="preserve"> </w:t>
      </w:r>
    </w:p>
    <w:p w14:paraId="268779AD" w14:textId="6A589B3A" w:rsidR="00292173" w:rsidRDefault="004A7D5D">
      <w:pPr>
        <w:spacing w:after="0"/>
      </w:pPr>
      <w:r>
        <w:rPr>
          <w:rFonts w:ascii="Times New Roman" w:eastAsia="Times New Roman" w:hAnsi="Times New Roman" w:cs="Times New Roman"/>
          <w:b/>
        </w:rPr>
        <w:t xml:space="preserve">  </w:t>
      </w:r>
    </w:p>
    <w:p w14:paraId="3653A91B" w14:textId="77777777" w:rsidR="00292173" w:rsidRDefault="004A7D5D">
      <w:pPr>
        <w:pStyle w:val="Otsikko1"/>
        <w:ind w:left="-5"/>
      </w:pPr>
      <w:r>
        <w:t xml:space="preserve">ILMOITTAUTUMINEN JA MAKSUT </w:t>
      </w:r>
    </w:p>
    <w:p w14:paraId="428B40AF" w14:textId="77777777" w:rsidR="00292173" w:rsidRDefault="004A7D5D">
      <w:pPr>
        <w:spacing w:after="0"/>
      </w:pPr>
      <w:r>
        <w:rPr>
          <w:rFonts w:ascii="Times New Roman" w:eastAsia="Times New Roman" w:hAnsi="Times New Roman" w:cs="Times New Roman"/>
        </w:rPr>
        <w:t xml:space="preserve"> </w:t>
      </w:r>
    </w:p>
    <w:p w14:paraId="733D452D" w14:textId="77777777" w:rsidR="00292173" w:rsidRDefault="004A7D5D">
      <w:pPr>
        <w:spacing w:after="10" w:line="248" w:lineRule="auto"/>
        <w:ind w:left="-5" w:hanging="10"/>
      </w:pPr>
      <w:r>
        <w:rPr>
          <w:rFonts w:ascii="Times New Roman" w:eastAsia="Times New Roman" w:hAnsi="Times New Roman" w:cs="Times New Roman"/>
        </w:rPr>
        <w:t xml:space="preserve">Harjoitukseen ilmoittautuminen Kitissä - autourheilu.fi.  </w:t>
      </w:r>
    </w:p>
    <w:p w14:paraId="1093B3C1" w14:textId="77777777" w:rsidR="00292173" w:rsidRDefault="004A7D5D">
      <w:pPr>
        <w:spacing w:after="0"/>
      </w:pPr>
      <w:r>
        <w:rPr>
          <w:rFonts w:ascii="Times New Roman" w:eastAsia="Times New Roman" w:hAnsi="Times New Roman" w:cs="Times New Roman"/>
        </w:rPr>
        <w:t xml:space="preserve"> </w:t>
      </w:r>
    </w:p>
    <w:p w14:paraId="0D63B5E1" w14:textId="77777777" w:rsidR="00292173" w:rsidRDefault="004A7D5D">
      <w:pPr>
        <w:spacing w:after="10" w:line="248" w:lineRule="auto"/>
        <w:ind w:left="-5" w:hanging="10"/>
      </w:pPr>
      <w:r>
        <w:rPr>
          <w:rFonts w:ascii="Times New Roman" w:eastAsia="Times New Roman" w:hAnsi="Times New Roman" w:cs="Times New Roman"/>
        </w:rPr>
        <w:t xml:space="preserve">Osallistumismaksu on 50 € harjoitus </w:t>
      </w:r>
    </w:p>
    <w:p w14:paraId="45452625" w14:textId="77777777" w:rsidR="00292173" w:rsidRDefault="004A7D5D">
      <w:pPr>
        <w:spacing w:after="0"/>
      </w:pPr>
      <w:r>
        <w:rPr>
          <w:rFonts w:ascii="Times New Roman" w:eastAsia="Times New Roman" w:hAnsi="Times New Roman" w:cs="Times New Roman"/>
          <w:b/>
        </w:rPr>
        <w:t xml:space="preserve"> </w:t>
      </w:r>
    </w:p>
    <w:p w14:paraId="08D53622" w14:textId="77777777" w:rsidR="00292173" w:rsidRDefault="004A7D5D">
      <w:pPr>
        <w:spacing w:after="0"/>
      </w:pPr>
      <w:r>
        <w:rPr>
          <w:rFonts w:ascii="Times New Roman" w:eastAsia="Times New Roman" w:hAnsi="Times New Roman" w:cs="Times New Roman"/>
        </w:rPr>
        <w:t xml:space="preserve"> </w:t>
      </w:r>
    </w:p>
    <w:p w14:paraId="768A5DE9" w14:textId="77777777" w:rsidR="00292173" w:rsidRDefault="004A7D5D">
      <w:pPr>
        <w:pStyle w:val="Otsikko1"/>
        <w:ind w:left="-5"/>
      </w:pPr>
      <w:r>
        <w:t xml:space="preserve">HARJOITUKSEN SUORITUS </w:t>
      </w:r>
    </w:p>
    <w:p w14:paraId="3541B040" w14:textId="77777777" w:rsidR="00292173" w:rsidRDefault="004A7D5D">
      <w:pPr>
        <w:spacing w:after="0"/>
      </w:pPr>
      <w:r>
        <w:rPr>
          <w:rFonts w:ascii="Arial" w:eastAsia="Arial" w:hAnsi="Arial" w:cs="Arial"/>
          <w:color w:val="404040"/>
        </w:rPr>
        <w:t xml:space="preserve"> </w:t>
      </w:r>
    </w:p>
    <w:p w14:paraId="341363CA" w14:textId="77777777" w:rsidR="00292173" w:rsidRDefault="004A7D5D">
      <w:pPr>
        <w:spacing w:after="0" w:line="238" w:lineRule="auto"/>
      </w:pPr>
      <w:r>
        <w:rPr>
          <w:rFonts w:ascii="Times New Roman" w:eastAsia="Times New Roman" w:hAnsi="Times New Roman" w:cs="Times New Roman"/>
          <w:color w:val="404040"/>
          <w:sz w:val="24"/>
        </w:rPr>
        <w:t xml:space="preserve">Tapahtumissa pyritään järjestämään ajanotto, jolloin ajetaan aika-ajot, eräajot ja finaalit. Jos ajanottoa ei saada järjestettyä lähtöjärjestys arvotaan ns. englantilaisella lähtötavalla. 1. erän lähtöpaikat arvotaan ja 2. ja 3. erän lähtöpaikat määräytyvät englantilaisen lähtötapakaavion mukaisesti, niin että kaikille tulee tasavertaiset lähtöpaikat eriin.  </w:t>
      </w:r>
    </w:p>
    <w:p w14:paraId="66E7FC5F" w14:textId="77777777" w:rsidR="00292173" w:rsidRDefault="004A7D5D">
      <w:pPr>
        <w:spacing w:after="0"/>
      </w:pPr>
      <w:r>
        <w:rPr>
          <w:rFonts w:ascii="Times New Roman" w:eastAsia="Times New Roman" w:hAnsi="Times New Roman" w:cs="Times New Roman"/>
          <w:color w:val="404040"/>
          <w:sz w:val="24"/>
        </w:rPr>
        <w:t xml:space="preserve"> </w:t>
      </w:r>
    </w:p>
    <w:p w14:paraId="6CC9A6FE" w14:textId="77777777" w:rsidR="00292173" w:rsidRDefault="004A7D5D">
      <w:pPr>
        <w:spacing w:after="10" w:line="249" w:lineRule="auto"/>
        <w:ind w:left="-5" w:hanging="10"/>
      </w:pPr>
      <w:r>
        <w:rPr>
          <w:rFonts w:ascii="Times New Roman" w:eastAsia="Times New Roman" w:hAnsi="Times New Roman" w:cs="Times New Roman"/>
          <w:sz w:val="24"/>
        </w:rPr>
        <w:t xml:space="preserve">Tarvittaessa luokkia voidaan yhdistää. </w:t>
      </w:r>
    </w:p>
    <w:p w14:paraId="0F18605A" w14:textId="77777777" w:rsidR="00292173" w:rsidRDefault="004A7D5D">
      <w:pPr>
        <w:spacing w:after="0"/>
      </w:pPr>
      <w:r>
        <w:rPr>
          <w:rFonts w:ascii="Times New Roman" w:eastAsia="Times New Roman" w:hAnsi="Times New Roman" w:cs="Times New Roman"/>
        </w:rPr>
        <w:t xml:space="preserve"> </w:t>
      </w:r>
    </w:p>
    <w:p w14:paraId="35351CC3" w14:textId="77777777" w:rsidR="00292173" w:rsidRDefault="004A7D5D">
      <w:pPr>
        <w:spacing w:after="0"/>
      </w:pPr>
      <w:r>
        <w:rPr>
          <w:rFonts w:ascii="Times New Roman" w:eastAsia="Times New Roman" w:hAnsi="Times New Roman" w:cs="Times New Roman"/>
        </w:rPr>
        <w:t xml:space="preserve"> </w:t>
      </w:r>
    </w:p>
    <w:p w14:paraId="519D23EE" w14:textId="77777777" w:rsidR="00292173" w:rsidRDefault="004A7D5D">
      <w:pPr>
        <w:spacing w:after="0"/>
        <w:ind w:left="-5" w:hanging="10"/>
      </w:pPr>
      <w:r>
        <w:rPr>
          <w:rFonts w:ascii="Times New Roman" w:eastAsia="Times New Roman" w:hAnsi="Times New Roman" w:cs="Times New Roman"/>
          <w:b/>
        </w:rPr>
        <w:t xml:space="preserve">LÄHTÖTAPA </w:t>
      </w:r>
    </w:p>
    <w:p w14:paraId="1478390E" w14:textId="77777777" w:rsidR="00292173" w:rsidRDefault="004A7D5D">
      <w:pPr>
        <w:spacing w:after="0"/>
      </w:pPr>
      <w:r>
        <w:rPr>
          <w:rFonts w:ascii="Times New Roman" w:eastAsia="Times New Roman" w:hAnsi="Times New Roman" w:cs="Times New Roman"/>
        </w:rPr>
        <w:t xml:space="preserve"> </w:t>
      </w:r>
    </w:p>
    <w:p w14:paraId="63318E86" w14:textId="77777777" w:rsidR="00292173" w:rsidRDefault="004A7D5D">
      <w:pPr>
        <w:spacing w:after="10" w:line="249" w:lineRule="auto"/>
        <w:ind w:left="-5" w:hanging="10"/>
      </w:pPr>
      <w:r>
        <w:rPr>
          <w:rFonts w:ascii="Times New Roman" w:eastAsia="Times New Roman" w:hAnsi="Times New Roman" w:cs="Times New Roman"/>
          <w:sz w:val="24"/>
        </w:rPr>
        <w:t xml:space="preserve">Harjoituksen lähdöt Master- lähtöinä. </w:t>
      </w:r>
    </w:p>
    <w:p w14:paraId="7F358C9C" w14:textId="77777777" w:rsidR="00292173" w:rsidRDefault="004A7D5D">
      <w:pPr>
        <w:spacing w:after="0"/>
      </w:pPr>
      <w:r>
        <w:rPr>
          <w:rFonts w:ascii="Times New Roman" w:eastAsia="Times New Roman" w:hAnsi="Times New Roman" w:cs="Times New Roman"/>
        </w:rPr>
        <w:t xml:space="preserve"> </w:t>
      </w:r>
    </w:p>
    <w:p w14:paraId="44602605" w14:textId="77777777" w:rsidR="00292173" w:rsidRDefault="004A7D5D">
      <w:pPr>
        <w:pStyle w:val="Otsikko1"/>
        <w:ind w:left="-5"/>
      </w:pPr>
      <w:r>
        <w:t xml:space="preserve">PALKINNOT JA PALKINTOJENJAKO </w:t>
      </w:r>
    </w:p>
    <w:p w14:paraId="379F76A4" w14:textId="77777777" w:rsidR="00292173" w:rsidRDefault="004A7D5D">
      <w:pPr>
        <w:spacing w:after="0"/>
      </w:pPr>
      <w:r>
        <w:rPr>
          <w:rFonts w:ascii="Times New Roman" w:eastAsia="Times New Roman" w:hAnsi="Times New Roman" w:cs="Times New Roman"/>
        </w:rPr>
        <w:t xml:space="preserve"> </w:t>
      </w:r>
    </w:p>
    <w:p w14:paraId="7B974FD6" w14:textId="77777777" w:rsidR="00292173" w:rsidRDefault="004A7D5D">
      <w:pPr>
        <w:spacing w:after="10" w:line="249" w:lineRule="auto"/>
        <w:ind w:left="-5" w:hanging="10"/>
      </w:pPr>
      <w:r>
        <w:rPr>
          <w:rFonts w:ascii="Times New Roman" w:eastAsia="Times New Roman" w:hAnsi="Times New Roman" w:cs="Times New Roman"/>
          <w:sz w:val="24"/>
        </w:rPr>
        <w:t xml:space="preserve">Cadet –luokassa palkitaan kaikki osallistujat. </w:t>
      </w:r>
    </w:p>
    <w:p w14:paraId="76DEB1E9" w14:textId="77777777" w:rsidR="00292173" w:rsidRDefault="004A7D5D">
      <w:pPr>
        <w:spacing w:after="10" w:line="249" w:lineRule="auto"/>
        <w:ind w:left="-5" w:hanging="10"/>
      </w:pPr>
      <w:r>
        <w:rPr>
          <w:rFonts w:ascii="Times New Roman" w:eastAsia="Times New Roman" w:hAnsi="Times New Roman" w:cs="Times New Roman"/>
          <w:sz w:val="24"/>
        </w:rPr>
        <w:t xml:space="preserve">Muissa luokissa palkitaan 1/3 kilpailuun osallistujista. </w:t>
      </w:r>
    </w:p>
    <w:p w14:paraId="585C2A82" w14:textId="77777777" w:rsidR="00292173" w:rsidRDefault="004A7D5D">
      <w:pPr>
        <w:spacing w:after="0"/>
      </w:pPr>
      <w:r>
        <w:rPr>
          <w:rFonts w:ascii="Times New Roman" w:eastAsia="Times New Roman" w:hAnsi="Times New Roman" w:cs="Times New Roman"/>
        </w:rPr>
        <w:t xml:space="preserve"> </w:t>
      </w:r>
    </w:p>
    <w:p w14:paraId="62D7A899" w14:textId="77777777" w:rsidR="00292173" w:rsidRDefault="004A7D5D">
      <w:pPr>
        <w:spacing w:after="0"/>
      </w:pPr>
      <w:r>
        <w:rPr>
          <w:rFonts w:ascii="Times New Roman" w:eastAsia="Times New Roman" w:hAnsi="Times New Roman" w:cs="Times New Roman"/>
        </w:rPr>
        <w:t xml:space="preserve"> </w:t>
      </w:r>
    </w:p>
    <w:p w14:paraId="066BDA97" w14:textId="77777777" w:rsidR="00292173" w:rsidRDefault="004A7D5D">
      <w:pPr>
        <w:pStyle w:val="Otsikko1"/>
        <w:ind w:left="-5"/>
      </w:pPr>
      <w:r>
        <w:t xml:space="preserve">HARJOITUKSEN PÄIVÄMÄÄRÄT JA RADAT  </w:t>
      </w:r>
    </w:p>
    <w:p w14:paraId="72AD80A2" w14:textId="77777777" w:rsidR="00292173" w:rsidRDefault="004A7D5D">
      <w:pPr>
        <w:spacing w:after="0"/>
      </w:pPr>
      <w:r>
        <w:rPr>
          <w:rFonts w:ascii="Times New Roman" w:eastAsia="Times New Roman" w:hAnsi="Times New Roman" w:cs="Times New Roman"/>
        </w:rPr>
        <w:t xml:space="preserve"> </w:t>
      </w:r>
    </w:p>
    <w:p w14:paraId="21C35713" w14:textId="7368C83B" w:rsidR="00292173" w:rsidRDefault="00CE371A">
      <w:pPr>
        <w:numPr>
          <w:ilvl w:val="0"/>
          <w:numId w:val="1"/>
        </w:numPr>
        <w:spacing w:after="10" w:line="249" w:lineRule="auto"/>
        <w:ind w:hanging="1304"/>
      </w:pPr>
      <w:r>
        <w:rPr>
          <w:rFonts w:ascii="Times New Roman" w:eastAsia="Times New Roman" w:hAnsi="Times New Roman" w:cs="Times New Roman"/>
          <w:sz w:val="24"/>
        </w:rPr>
        <w:t>Lentola</w:t>
      </w:r>
      <w:r w:rsidR="004A7D5D">
        <w:rPr>
          <w:rFonts w:ascii="Times New Roman" w:eastAsia="Times New Roman" w:hAnsi="Times New Roman" w:cs="Times New Roman"/>
          <w:sz w:val="24"/>
        </w:rPr>
        <w:t xml:space="preserve"> FK-rata </w:t>
      </w:r>
      <w:r w:rsidR="004A7D5D">
        <w:rPr>
          <w:rFonts w:ascii="Times New Roman" w:eastAsia="Times New Roman" w:hAnsi="Times New Roman" w:cs="Times New Roman"/>
          <w:sz w:val="24"/>
        </w:rPr>
        <w:tab/>
        <w:t xml:space="preserve">Su </w:t>
      </w:r>
      <w:r>
        <w:rPr>
          <w:rFonts w:ascii="Times New Roman" w:eastAsia="Times New Roman" w:hAnsi="Times New Roman" w:cs="Times New Roman"/>
          <w:sz w:val="24"/>
        </w:rPr>
        <w:t>4</w:t>
      </w:r>
      <w:r w:rsidR="004A7D5D">
        <w:rPr>
          <w:rFonts w:ascii="Times New Roman" w:eastAsia="Times New Roman" w:hAnsi="Times New Roman" w:cs="Times New Roman"/>
          <w:sz w:val="24"/>
        </w:rPr>
        <w:t>.</w:t>
      </w:r>
      <w:r>
        <w:rPr>
          <w:rFonts w:ascii="Times New Roman" w:eastAsia="Times New Roman" w:hAnsi="Times New Roman" w:cs="Times New Roman"/>
          <w:sz w:val="24"/>
        </w:rPr>
        <w:t>5</w:t>
      </w:r>
      <w:r w:rsidR="004A7D5D">
        <w:rPr>
          <w:rFonts w:ascii="Times New Roman" w:eastAsia="Times New Roman" w:hAnsi="Times New Roman" w:cs="Times New Roman"/>
          <w:sz w:val="24"/>
        </w:rPr>
        <w:t>.202</w:t>
      </w:r>
      <w:r w:rsidR="00C63557">
        <w:rPr>
          <w:rFonts w:ascii="Times New Roman" w:eastAsia="Times New Roman" w:hAnsi="Times New Roman" w:cs="Times New Roman"/>
          <w:sz w:val="24"/>
        </w:rPr>
        <w:t>5</w:t>
      </w:r>
    </w:p>
    <w:p w14:paraId="5DF03397" w14:textId="5EFFD800" w:rsidR="00292173" w:rsidRDefault="00C63557">
      <w:pPr>
        <w:numPr>
          <w:ilvl w:val="0"/>
          <w:numId w:val="1"/>
        </w:numPr>
        <w:spacing w:after="10" w:line="249" w:lineRule="auto"/>
        <w:ind w:hanging="1304"/>
      </w:pPr>
      <w:r>
        <w:rPr>
          <w:rFonts w:ascii="Times New Roman" w:eastAsia="Times New Roman" w:hAnsi="Times New Roman" w:cs="Times New Roman"/>
          <w:sz w:val="24"/>
        </w:rPr>
        <w:t>Forssa</w:t>
      </w:r>
      <w:r w:rsidR="004A7D5D">
        <w:rPr>
          <w:rFonts w:ascii="Times New Roman" w:eastAsia="Times New Roman" w:hAnsi="Times New Roman" w:cs="Times New Roman"/>
          <w:sz w:val="24"/>
        </w:rPr>
        <w:t xml:space="preserve"> FK-rata </w:t>
      </w:r>
      <w:r w:rsidR="004A7D5D">
        <w:rPr>
          <w:rFonts w:ascii="Times New Roman" w:eastAsia="Times New Roman" w:hAnsi="Times New Roman" w:cs="Times New Roman"/>
          <w:sz w:val="24"/>
        </w:rPr>
        <w:tab/>
        <w:t xml:space="preserve">Su </w:t>
      </w:r>
      <w:r>
        <w:rPr>
          <w:rFonts w:ascii="Times New Roman" w:eastAsia="Times New Roman" w:hAnsi="Times New Roman" w:cs="Times New Roman"/>
          <w:sz w:val="24"/>
        </w:rPr>
        <w:t>1</w:t>
      </w:r>
      <w:r w:rsidR="004A7D5D">
        <w:rPr>
          <w:rFonts w:ascii="Times New Roman" w:eastAsia="Times New Roman" w:hAnsi="Times New Roman" w:cs="Times New Roman"/>
          <w:sz w:val="24"/>
        </w:rPr>
        <w:t>.6.202</w:t>
      </w:r>
      <w:r>
        <w:rPr>
          <w:rFonts w:ascii="Times New Roman" w:eastAsia="Times New Roman" w:hAnsi="Times New Roman" w:cs="Times New Roman"/>
          <w:sz w:val="24"/>
        </w:rPr>
        <w:t>5</w:t>
      </w:r>
    </w:p>
    <w:p w14:paraId="62F810D4" w14:textId="0661D7AF" w:rsidR="00292173" w:rsidRDefault="00A962A0">
      <w:pPr>
        <w:numPr>
          <w:ilvl w:val="0"/>
          <w:numId w:val="1"/>
        </w:numPr>
        <w:spacing w:after="10" w:line="249" w:lineRule="auto"/>
        <w:ind w:hanging="1304"/>
      </w:pPr>
      <w:r>
        <w:rPr>
          <w:rFonts w:ascii="Times New Roman" w:eastAsia="Times New Roman" w:hAnsi="Times New Roman" w:cs="Times New Roman"/>
          <w:sz w:val="24"/>
        </w:rPr>
        <w:t>Ulvila</w:t>
      </w:r>
      <w:r w:rsidR="004A7D5D">
        <w:rPr>
          <w:rFonts w:ascii="Times New Roman" w:eastAsia="Times New Roman" w:hAnsi="Times New Roman" w:cs="Times New Roman"/>
          <w:sz w:val="24"/>
        </w:rPr>
        <w:t xml:space="preserve"> FK-rata </w:t>
      </w:r>
      <w:r w:rsidR="004A7D5D">
        <w:rPr>
          <w:rFonts w:ascii="Times New Roman" w:eastAsia="Times New Roman" w:hAnsi="Times New Roman" w:cs="Times New Roman"/>
          <w:sz w:val="24"/>
        </w:rPr>
        <w:tab/>
        <w:t xml:space="preserve">Su </w:t>
      </w:r>
      <w:r>
        <w:rPr>
          <w:rFonts w:ascii="Times New Roman" w:eastAsia="Times New Roman" w:hAnsi="Times New Roman" w:cs="Times New Roman"/>
          <w:sz w:val="24"/>
        </w:rPr>
        <w:t>6</w:t>
      </w:r>
      <w:r w:rsidR="004A7D5D">
        <w:rPr>
          <w:rFonts w:ascii="Times New Roman" w:eastAsia="Times New Roman" w:hAnsi="Times New Roman" w:cs="Times New Roman"/>
          <w:sz w:val="24"/>
        </w:rPr>
        <w:t>.7.202</w:t>
      </w:r>
      <w:r w:rsidR="00C63557">
        <w:rPr>
          <w:rFonts w:ascii="Times New Roman" w:eastAsia="Times New Roman" w:hAnsi="Times New Roman" w:cs="Times New Roman"/>
          <w:sz w:val="24"/>
        </w:rPr>
        <w:t>5</w:t>
      </w:r>
    </w:p>
    <w:p w14:paraId="61AA8136" w14:textId="236519D2" w:rsidR="00292173" w:rsidRPr="004A7D5D" w:rsidRDefault="00A962A0">
      <w:pPr>
        <w:numPr>
          <w:ilvl w:val="0"/>
          <w:numId w:val="1"/>
        </w:numPr>
        <w:spacing w:after="10" w:line="249" w:lineRule="auto"/>
        <w:ind w:hanging="1304"/>
      </w:pPr>
      <w:r>
        <w:rPr>
          <w:rFonts w:ascii="Times New Roman" w:eastAsia="Times New Roman" w:hAnsi="Times New Roman" w:cs="Times New Roman"/>
          <w:sz w:val="24"/>
        </w:rPr>
        <w:t>Jämsä</w:t>
      </w:r>
      <w:r w:rsidR="004A7D5D">
        <w:rPr>
          <w:rFonts w:ascii="Times New Roman" w:eastAsia="Times New Roman" w:hAnsi="Times New Roman" w:cs="Times New Roman"/>
          <w:sz w:val="24"/>
        </w:rPr>
        <w:t xml:space="preserve"> FK-rata </w:t>
      </w:r>
      <w:r w:rsidR="004A7D5D">
        <w:rPr>
          <w:rFonts w:ascii="Times New Roman" w:eastAsia="Times New Roman" w:hAnsi="Times New Roman" w:cs="Times New Roman"/>
          <w:sz w:val="24"/>
        </w:rPr>
        <w:tab/>
      </w:r>
      <w:r>
        <w:rPr>
          <w:rFonts w:ascii="Times New Roman" w:eastAsia="Times New Roman" w:hAnsi="Times New Roman" w:cs="Times New Roman"/>
          <w:sz w:val="24"/>
        </w:rPr>
        <w:t>Su</w:t>
      </w:r>
      <w:r w:rsidR="004A7D5D">
        <w:rPr>
          <w:rFonts w:ascii="Times New Roman" w:eastAsia="Times New Roman" w:hAnsi="Times New Roman" w:cs="Times New Roman"/>
          <w:sz w:val="24"/>
        </w:rPr>
        <w:t xml:space="preserve"> </w:t>
      </w:r>
      <w:r>
        <w:rPr>
          <w:rFonts w:ascii="Times New Roman" w:eastAsia="Times New Roman" w:hAnsi="Times New Roman" w:cs="Times New Roman"/>
          <w:sz w:val="24"/>
        </w:rPr>
        <w:t>20.7</w:t>
      </w:r>
      <w:r w:rsidR="004A7D5D">
        <w:rPr>
          <w:rFonts w:ascii="Times New Roman" w:eastAsia="Times New Roman" w:hAnsi="Times New Roman" w:cs="Times New Roman"/>
          <w:sz w:val="24"/>
        </w:rPr>
        <w:t>.202</w:t>
      </w:r>
      <w:r w:rsidR="00C63557">
        <w:rPr>
          <w:rFonts w:ascii="Times New Roman" w:eastAsia="Times New Roman" w:hAnsi="Times New Roman" w:cs="Times New Roman"/>
          <w:sz w:val="24"/>
        </w:rPr>
        <w:t>5</w:t>
      </w:r>
    </w:p>
    <w:p w14:paraId="4F4C4912" w14:textId="40B332A9" w:rsidR="004A7D5D" w:rsidRDefault="00E36F94">
      <w:pPr>
        <w:numPr>
          <w:ilvl w:val="0"/>
          <w:numId w:val="1"/>
        </w:numPr>
        <w:spacing w:after="10" w:line="249" w:lineRule="auto"/>
        <w:ind w:hanging="1304"/>
      </w:pPr>
      <w:r>
        <w:rPr>
          <w:rFonts w:ascii="Times New Roman" w:eastAsia="Times New Roman" w:hAnsi="Times New Roman" w:cs="Times New Roman"/>
          <w:sz w:val="24"/>
        </w:rPr>
        <w:t>Kokemäki</w:t>
      </w:r>
      <w:r w:rsidR="004A7D5D">
        <w:rPr>
          <w:rFonts w:ascii="Times New Roman" w:eastAsia="Times New Roman" w:hAnsi="Times New Roman" w:cs="Times New Roman"/>
          <w:sz w:val="24"/>
        </w:rPr>
        <w:t xml:space="preserve"> FK-rata</w:t>
      </w:r>
      <w:r w:rsidR="004A7D5D">
        <w:rPr>
          <w:rFonts w:ascii="Times New Roman" w:eastAsia="Times New Roman" w:hAnsi="Times New Roman" w:cs="Times New Roman"/>
          <w:sz w:val="24"/>
        </w:rPr>
        <w:tab/>
        <w:t xml:space="preserve">Su </w:t>
      </w:r>
      <w:r w:rsidR="009654AE">
        <w:rPr>
          <w:rFonts w:ascii="Times New Roman" w:eastAsia="Times New Roman" w:hAnsi="Times New Roman" w:cs="Times New Roman"/>
          <w:sz w:val="24"/>
        </w:rPr>
        <w:t>7</w:t>
      </w:r>
      <w:r w:rsidR="004A7D5D">
        <w:rPr>
          <w:rFonts w:ascii="Times New Roman" w:eastAsia="Times New Roman" w:hAnsi="Times New Roman" w:cs="Times New Roman"/>
          <w:sz w:val="24"/>
        </w:rPr>
        <w:t>.9.202</w:t>
      </w:r>
      <w:r w:rsidR="00C63557">
        <w:rPr>
          <w:rFonts w:ascii="Times New Roman" w:eastAsia="Times New Roman" w:hAnsi="Times New Roman" w:cs="Times New Roman"/>
          <w:sz w:val="24"/>
        </w:rPr>
        <w:t>5</w:t>
      </w:r>
    </w:p>
    <w:p w14:paraId="652BD98B" w14:textId="77777777" w:rsidR="00292173" w:rsidRDefault="004A7D5D">
      <w:pPr>
        <w:spacing w:after="0"/>
      </w:pPr>
      <w:r>
        <w:rPr>
          <w:rFonts w:ascii="Times New Roman" w:eastAsia="Times New Roman" w:hAnsi="Times New Roman" w:cs="Times New Roman"/>
          <w:i/>
        </w:rPr>
        <w:t xml:space="preserve"> </w:t>
      </w:r>
      <w:r>
        <w:rPr>
          <w:rFonts w:ascii="Times New Roman" w:eastAsia="Times New Roman" w:hAnsi="Times New Roman" w:cs="Times New Roman"/>
          <w:i/>
        </w:rPr>
        <w:tab/>
        <w:t xml:space="preserve"> </w:t>
      </w:r>
      <w:r>
        <w:rPr>
          <w:rFonts w:ascii="Times New Roman" w:eastAsia="Times New Roman" w:hAnsi="Times New Roman" w:cs="Times New Roman"/>
          <w:i/>
        </w:rPr>
        <w:tab/>
      </w:r>
      <w:r>
        <w:rPr>
          <w:rFonts w:ascii="Times New Roman" w:eastAsia="Times New Roman" w:hAnsi="Times New Roman" w:cs="Times New Roman"/>
        </w:rPr>
        <w:t xml:space="preserve"> </w:t>
      </w:r>
      <w:r>
        <w:rPr>
          <w:rFonts w:ascii="Times New Roman" w:eastAsia="Times New Roman" w:hAnsi="Times New Roman" w:cs="Times New Roman"/>
        </w:rPr>
        <w:tab/>
        <w:t xml:space="preserve"> </w:t>
      </w:r>
    </w:p>
    <w:p w14:paraId="5E459D09" w14:textId="77777777" w:rsidR="00292173" w:rsidRDefault="004A7D5D">
      <w:pPr>
        <w:spacing w:after="0"/>
      </w:pPr>
      <w:r>
        <w:rPr>
          <w:rFonts w:ascii="Times New Roman" w:eastAsia="Times New Roman" w:hAnsi="Times New Roman" w:cs="Times New Roman"/>
        </w:rPr>
        <w:t xml:space="preserve"> </w:t>
      </w:r>
    </w:p>
    <w:p w14:paraId="2FA63F8E" w14:textId="77777777" w:rsidR="00292173" w:rsidRDefault="004A7D5D">
      <w:pPr>
        <w:pStyle w:val="Otsikko1"/>
        <w:ind w:left="-5"/>
      </w:pPr>
      <w:r>
        <w:t>HARJOITUKSEN JOHDOLLA JA TUOMARISTOLLA</w:t>
      </w:r>
      <w:r>
        <w:rPr>
          <w:b w:val="0"/>
        </w:rPr>
        <w:t xml:space="preserve">  </w:t>
      </w:r>
    </w:p>
    <w:p w14:paraId="4E5C8928" w14:textId="4F069B59" w:rsidR="004A7D5D" w:rsidRPr="004A7D5D" w:rsidRDefault="004A7D5D" w:rsidP="004A7D5D">
      <w:pPr>
        <w:spacing w:after="10" w:line="249" w:lineRule="auto"/>
        <w:ind w:left="-5" w:hanging="10"/>
        <w:rPr>
          <w:rFonts w:ascii="Times New Roman" w:eastAsia="Times New Roman" w:hAnsi="Times New Roman" w:cs="Times New Roman"/>
          <w:sz w:val="28"/>
        </w:rPr>
      </w:pPr>
      <w:r>
        <w:rPr>
          <w:rFonts w:ascii="Times New Roman" w:eastAsia="Times New Roman" w:hAnsi="Times New Roman" w:cs="Times New Roman"/>
          <w:sz w:val="24"/>
        </w:rPr>
        <w:t>on oikeus peruuttaa, siirtää tai keskeyttää harjoitus tai sen osa mikäli olosuhteet niin vaativat sekä antaa tarpeellisiksi katsomiaan lisämääräyksiä.</w:t>
      </w:r>
      <w:r>
        <w:rPr>
          <w:rFonts w:ascii="Times New Roman" w:eastAsia="Times New Roman" w:hAnsi="Times New Roman" w:cs="Times New Roman"/>
          <w:sz w:val="28"/>
        </w:rPr>
        <w:t xml:space="preserve"> </w:t>
      </w:r>
    </w:p>
    <w:p w14:paraId="4BA15888" w14:textId="77777777" w:rsidR="00292173" w:rsidRPr="004A7D5D" w:rsidRDefault="004A7D5D" w:rsidP="00950814">
      <w:pPr>
        <w:spacing w:after="0" w:line="239" w:lineRule="auto"/>
        <w:ind w:right="8"/>
        <w:rPr>
          <w:sz w:val="20"/>
          <w:szCs w:val="22"/>
        </w:rPr>
      </w:pPr>
      <w:r w:rsidRPr="004A7D5D">
        <w:rPr>
          <w:rFonts w:ascii="Times New Roman" w:eastAsia="Times New Roman" w:hAnsi="Times New Roman" w:cs="Times New Roman"/>
          <w:b/>
          <w:sz w:val="32"/>
          <w:szCs w:val="22"/>
        </w:rPr>
        <w:t xml:space="preserve">TERVETULOA VAUHDIKKAASEEN  TOIMINTAAMME ! </w:t>
      </w:r>
    </w:p>
    <w:sectPr w:rsidR="00292173" w:rsidRPr="004A7D5D" w:rsidSect="004A7D5D">
      <w:pgSz w:w="11906" w:h="16838"/>
      <w:pgMar w:top="1440" w:right="1080" w:bottom="1440" w:left="1080" w:header="708" w:footer="708" w:gutter="0"/>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17971D1"/>
    <w:multiLevelType w:val="hybridMultilevel"/>
    <w:tmpl w:val="3A96FE7A"/>
    <w:lvl w:ilvl="0" w:tplc="14627B04">
      <w:start w:val="1"/>
      <w:numFmt w:val="upperRoman"/>
      <w:lvlText w:val="%1"/>
      <w:lvlJc w:val="left"/>
      <w:pPr>
        <w:ind w:left="130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BF8AB9AA">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4B3E0526">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F2D6B284">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FB849AEE">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38D6C93C">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933038AC">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AC9C54DA">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7F28B2BE">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num w:numId="1" w16cid:durableId="4741822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2173"/>
    <w:rsid w:val="00142D0E"/>
    <w:rsid w:val="00292173"/>
    <w:rsid w:val="00330A11"/>
    <w:rsid w:val="00425CC2"/>
    <w:rsid w:val="004A7D5D"/>
    <w:rsid w:val="00530261"/>
    <w:rsid w:val="00661927"/>
    <w:rsid w:val="00662D0E"/>
    <w:rsid w:val="006E583A"/>
    <w:rsid w:val="006F740E"/>
    <w:rsid w:val="00791F06"/>
    <w:rsid w:val="00950814"/>
    <w:rsid w:val="009654AE"/>
    <w:rsid w:val="009C1284"/>
    <w:rsid w:val="00A07897"/>
    <w:rsid w:val="00A962A0"/>
    <w:rsid w:val="00B27739"/>
    <w:rsid w:val="00C63557"/>
    <w:rsid w:val="00CE371A"/>
    <w:rsid w:val="00E36F94"/>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F0D22B"/>
  <w15:docId w15:val="{585201D6-BE9D-4574-8A27-8C3F4C44C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fi-FI" w:eastAsia="fi-FI"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pPr>
      <w:spacing w:line="259" w:lineRule="auto"/>
    </w:pPr>
    <w:rPr>
      <w:rFonts w:ascii="Calibri" w:eastAsia="Calibri" w:hAnsi="Calibri" w:cs="Calibri"/>
      <w:color w:val="000000"/>
      <w:sz w:val="22"/>
    </w:rPr>
  </w:style>
  <w:style w:type="paragraph" w:styleId="Otsikko1">
    <w:name w:val="heading 1"/>
    <w:next w:val="Normaali"/>
    <w:link w:val="Otsikko1Char"/>
    <w:uiPriority w:val="9"/>
    <w:qFormat/>
    <w:pPr>
      <w:keepNext/>
      <w:keepLines/>
      <w:spacing w:after="0" w:line="259" w:lineRule="auto"/>
      <w:ind w:left="10" w:hanging="10"/>
      <w:outlineLvl w:val="0"/>
    </w:pPr>
    <w:rPr>
      <w:rFonts w:ascii="Times New Roman" w:eastAsia="Times New Roman" w:hAnsi="Times New Roman" w:cs="Times New Roman"/>
      <w:b/>
      <w:color w:val="000000"/>
      <w:sz w:val="22"/>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link w:val="Otsikko1"/>
    <w:rPr>
      <w:rFonts w:ascii="Times New Roman" w:eastAsia="Times New Roman" w:hAnsi="Times New Roman" w:cs="Times New Roman"/>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313</Words>
  <Characters>2544</Characters>
  <Application>Microsoft Office Word</Application>
  <DocSecurity>0</DocSecurity>
  <Lines>21</Lines>
  <Paragraphs>5</Paragraphs>
  <ScaleCrop>false</ScaleCrop>
  <HeadingPairs>
    <vt:vector size="2" baseType="variant">
      <vt:variant>
        <vt:lpstr>Otsikko</vt:lpstr>
      </vt:variant>
      <vt:variant>
        <vt:i4>1</vt:i4>
      </vt:variant>
    </vt:vector>
  </HeadingPairs>
  <TitlesOfParts>
    <vt:vector size="1" baseType="lpstr">
      <vt:lpstr>HHK2008</vt:lpstr>
    </vt:vector>
  </TitlesOfParts>
  <Company/>
  <LinksUpToDate>false</LinksUpToDate>
  <CharactersWithSpaces>2852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HHK2008</dc:title>
  <dc:subject/>
  <dc:creator>Syvakuru</dc:creator>
  <cp:keywords/>
  <cp:lastModifiedBy>Tommi Michelsson</cp:lastModifiedBy>
  <cp:revision>8</cp:revision>
  <dcterms:created xsi:type="dcterms:W3CDTF">2025-04-12T15:23:00Z</dcterms:created>
  <dcterms:modified xsi:type="dcterms:W3CDTF">2025-04-22T10:55:00Z</dcterms:modified>
</cp:coreProperties>
</file>