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B4" w:rsidRDefault="00FC73B4">
      <w:pPr>
        <w:rPr>
          <w:lang w:val="fi-FI"/>
        </w:rPr>
      </w:pPr>
    </w:p>
    <w:p w:rsidR="00832CE2" w:rsidRPr="009E4EEB" w:rsidRDefault="00FC73B4">
      <w:pPr>
        <w:rPr>
          <w:b/>
          <w:sz w:val="28"/>
          <w:szCs w:val="28"/>
          <w:lang w:val="fi-FI"/>
        </w:rPr>
      </w:pPr>
      <w:r w:rsidRPr="009E4EEB">
        <w:rPr>
          <w:b/>
          <w:sz w:val="28"/>
          <w:szCs w:val="28"/>
          <w:lang w:val="fi-FI"/>
        </w:rPr>
        <w:t>Arvoisat Huttusten sukuseura ry:n jäsenet!</w:t>
      </w:r>
    </w:p>
    <w:p w:rsidR="009E4EEB" w:rsidRPr="00FB18D6" w:rsidRDefault="009E4EEB" w:rsidP="00FB18D6">
      <w:pPr>
        <w:pStyle w:val="Luettelokappale"/>
        <w:numPr>
          <w:ilvl w:val="0"/>
          <w:numId w:val="2"/>
        </w:numPr>
        <w:rPr>
          <w:b/>
        </w:rPr>
      </w:pPr>
      <w:r w:rsidRPr="00FB18D6">
        <w:rPr>
          <w:b/>
        </w:rPr>
        <w:t>Vuosikokous S</w:t>
      </w:r>
      <w:r w:rsidR="00C53BC5">
        <w:rPr>
          <w:b/>
        </w:rPr>
        <w:t xml:space="preserve">ulkavalla </w:t>
      </w:r>
      <w:proofErr w:type="spellStart"/>
      <w:r w:rsidR="00C53BC5">
        <w:rPr>
          <w:b/>
        </w:rPr>
        <w:t>Tiittalan</w:t>
      </w:r>
      <w:proofErr w:type="spellEnd"/>
      <w:r w:rsidR="00C53BC5">
        <w:rPr>
          <w:b/>
        </w:rPr>
        <w:t xml:space="preserve"> kartanossa 7.-8.8.2021</w:t>
      </w:r>
    </w:p>
    <w:p w:rsidR="009E4EEB" w:rsidRPr="00536A3F" w:rsidRDefault="009E4EEB" w:rsidP="00FB18D6">
      <w:pPr>
        <w:ind w:left="360"/>
        <w:rPr>
          <w:lang w:val="fi-FI"/>
        </w:rPr>
      </w:pPr>
      <w:r>
        <w:rPr>
          <w:lang w:val="fi-FI"/>
        </w:rPr>
        <w:t xml:space="preserve">Kesäkokouspaikaksi valittu </w:t>
      </w:r>
      <w:proofErr w:type="spellStart"/>
      <w:r>
        <w:rPr>
          <w:lang w:val="fi-FI"/>
        </w:rPr>
        <w:t>Runnin</w:t>
      </w:r>
      <w:proofErr w:type="spellEnd"/>
      <w:r>
        <w:rPr>
          <w:lang w:val="fi-FI"/>
        </w:rPr>
        <w:t xml:space="preserve"> kylpylä meni konkurssiin joten jouduimme etsimään uutta kokouspaikkaa. Uudeksi paikaksi valittiin </w:t>
      </w:r>
      <w:proofErr w:type="spellStart"/>
      <w:r>
        <w:rPr>
          <w:lang w:val="fi-FI"/>
        </w:rPr>
        <w:t>Tiittalan</w:t>
      </w:r>
      <w:proofErr w:type="spellEnd"/>
      <w:r>
        <w:rPr>
          <w:lang w:val="fi-FI"/>
        </w:rPr>
        <w:t xml:space="preserve"> kartano Sulkavalla, joka vaikuttaa hyvinkin sopivalta ja viihtyisältä kokouspaikalta </w:t>
      </w:r>
      <w:hyperlink r:id="rId7" w:history="1">
        <w:r w:rsidRPr="00744D1F">
          <w:rPr>
            <w:rStyle w:val="Hyperlinkki"/>
            <w:lang w:val="fi-FI"/>
          </w:rPr>
          <w:t>https://www.tiittalankartano.fi/</w:t>
        </w:r>
      </w:hyperlink>
      <w:r w:rsidR="008C4993" w:rsidRPr="008C4993">
        <w:rPr>
          <w:lang w:val="fi-FI"/>
        </w:rPr>
        <w:t xml:space="preserve">  tai </w:t>
      </w:r>
      <w:proofErr w:type="gramStart"/>
      <w:r w:rsidR="008C4993" w:rsidRPr="008C4993">
        <w:rPr>
          <w:lang w:val="fi-FI"/>
        </w:rPr>
        <w:t>puh. 040 5686864</w:t>
      </w:r>
      <w:proofErr w:type="gramEnd"/>
      <w:r>
        <w:rPr>
          <w:lang w:val="fi-FI"/>
        </w:rPr>
        <w:t xml:space="preserve">. </w:t>
      </w:r>
      <w:r w:rsidRPr="00536A3F">
        <w:rPr>
          <w:lang w:val="fi-FI"/>
        </w:rPr>
        <w:t>Majoituskapasiteetti on rajallinen</w:t>
      </w:r>
      <w:r>
        <w:rPr>
          <w:lang w:val="fi-FI"/>
        </w:rPr>
        <w:t>, noin 35 henkilöä</w:t>
      </w:r>
      <w:r w:rsidRPr="00536A3F">
        <w:rPr>
          <w:lang w:val="fi-FI"/>
        </w:rPr>
        <w:t>, joten on varauduttava osittain ryhmämajoitukseen. Suositellaan, ett</w:t>
      </w:r>
      <w:r>
        <w:rPr>
          <w:lang w:val="fi-FI"/>
        </w:rPr>
        <w:t>ä</w:t>
      </w:r>
      <w:r w:rsidRPr="00536A3F">
        <w:rPr>
          <w:lang w:val="fi-FI"/>
        </w:rPr>
        <w:t xml:space="preserve"> jäsenet, joilla on asuntoauto tai asuntovaunu</w:t>
      </w:r>
      <w:r>
        <w:rPr>
          <w:lang w:val="fi-FI"/>
        </w:rPr>
        <w:t>,</w:t>
      </w:r>
      <w:r w:rsidRPr="00536A3F">
        <w:rPr>
          <w:lang w:val="fi-FI"/>
        </w:rPr>
        <w:t xml:space="preserve"> pyrkisivät majoittumaan niissä. </w:t>
      </w:r>
    </w:p>
    <w:p w:rsidR="009E4EEB" w:rsidRDefault="009E4EEB" w:rsidP="00FB18D6">
      <w:pPr>
        <w:ind w:left="360"/>
        <w:rPr>
          <w:lang w:val="fi-FI"/>
        </w:rPr>
      </w:pPr>
      <w:r w:rsidRPr="00536A3F">
        <w:rPr>
          <w:lang w:val="fi-FI"/>
        </w:rPr>
        <w:t xml:space="preserve">Jos tulee lisätarve majoitukselle, niin Muikkukukossa on </w:t>
      </w:r>
      <w:r>
        <w:rPr>
          <w:lang w:val="fi-FI"/>
        </w:rPr>
        <w:t>myös</w:t>
      </w:r>
      <w:r w:rsidRPr="00536A3F">
        <w:rPr>
          <w:lang w:val="fi-FI"/>
        </w:rPr>
        <w:t xml:space="preserve"> edullista majoitusta, </w:t>
      </w:r>
      <w:r>
        <w:rPr>
          <w:lang w:val="fi-FI"/>
        </w:rPr>
        <w:t xml:space="preserve">noin 1,5km:n päässä </w:t>
      </w:r>
      <w:proofErr w:type="spellStart"/>
      <w:r>
        <w:rPr>
          <w:lang w:val="fi-FI"/>
        </w:rPr>
        <w:t>Tiittalan</w:t>
      </w:r>
      <w:proofErr w:type="spellEnd"/>
      <w:r>
        <w:rPr>
          <w:lang w:val="fi-FI"/>
        </w:rPr>
        <w:t xml:space="preserve"> </w:t>
      </w:r>
      <w:r w:rsidRPr="00536A3F">
        <w:rPr>
          <w:lang w:val="fi-FI"/>
        </w:rPr>
        <w:t xml:space="preserve">kartanolta. Mikäli majoituspaikan varaaja </w:t>
      </w:r>
      <w:r>
        <w:rPr>
          <w:lang w:val="fi-FI"/>
        </w:rPr>
        <w:t xml:space="preserve">ei </w:t>
      </w:r>
      <w:r w:rsidRPr="00536A3F">
        <w:rPr>
          <w:lang w:val="fi-FI"/>
        </w:rPr>
        <w:t xml:space="preserve">saa </w:t>
      </w:r>
      <w:proofErr w:type="spellStart"/>
      <w:r w:rsidRPr="00536A3F">
        <w:rPr>
          <w:lang w:val="fi-FI"/>
        </w:rPr>
        <w:t>Tiittalasta</w:t>
      </w:r>
      <w:proofErr w:type="spellEnd"/>
      <w:r w:rsidRPr="00536A3F">
        <w:rPr>
          <w:lang w:val="fi-FI"/>
        </w:rPr>
        <w:t xml:space="preserve"> mieluisaa majoituspaikkaa, niin hän voi yrittää varata majoitus</w:t>
      </w:r>
      <w:r>
        <w:rPr>
          <w:lang w:val="fi-FI"/>
        </w:rPr>
        <w:t>ta</w:t>
      </w:r>
      <w:r w:rsidRPr="00536A3F">
        <w:rPr>
          <w:lang w:val="fi-FI"/>
        </w:rPr>
        <w:t xml:space="preserve"> Muikkukukosta </w:t>
      </w:r>
      <w:hyperlink r:id="rId8" w:tgtFrame="_blank" w:history="1">
        <w:r w:rsidRPr="00536A3F">
          <w:rPr>
            <w:rStyle w:val="Hyperlinkki"/>
            <w:lang w:val="fi-FI"/>
          </w:rPr>
          <w:t>http://www.muikkukukko.com/majoitus/</w:t>
        </w:r>
      </w:hyperlink>
      <w:r w:rsidRPr="00536A3F">
        <w:rPr>
          <w:lang w:val="fi-FI"/>
        </w:rPr>
        <w:t xml:space="preserve"> </w:t>
      </w:r>
      <w:r w:rsidR="008C4993" w:rsidRPr="000C4A4D">
        <w:rPr>
          <w:lang w:val="fi-FI"/>
        </w:rPr>
        <w:t xml:space="preserve">tai </w:t>
      </w:r>
      <w:proofErr w:type="gramStart"/>
      <w:r w:rsidR="008C4993" w:rsidRPr="000C4A4D">
        <w:rPr>
          <w:lang w:val="fi-FI"/>
        </w:rPr>
        <w:t>puh. 050 4727173</w:t>
      </w:r>
      <w:proofErr w:type="gramEnd"/>
      <w:r w:rsidRPr="000C4A4D">
        <w:rPr>
          <w:lang w:val="fi-FI"/>
        </w:rPr>
        <w:t>.</w:t>
      </w:r>
      <w:r>
        <w:rPr>
          <w:lang w:val="fi-FI"/>
        </w:rPr>
        <w:t xml:space="preserve"> Tässäkin pitää paikkansa, että varhainen lintu nappaa parhaimman madon. Eli varatkaa majoitus mahdollisimman aikaisessa vaiheessa.</w:t>
      </w:r>
    </w:p>
    <w:p w:rsidR="009E4EEB" w:rsidRDefault="009E4EEB" w:rsidP="00FB18D6">
      <w:pPr>
        <w:ind w:left="360"/>
        <w:rPr>
          <w:lang w:val="fi-FI"/>
        </w:rPr>
      </w:pPr>
      <w:r>
        <w:rPr>
          <w:lang w:val="fi-FI"/>
        </w:rPr>
        <w:t>Jäseniä pyydetään ilmoittautumaan vuosikokoukseen ja varaamaan majoituspaikat 5.7.2021 mennessä.</w:t>
      </w:r>
    </w:p>
    <w:p w:rsidR="009E4EEB" w:rsidRPr="00FB18D6" w:rsidRDefault="009E4EEB" w:rsidP="00FB18D6">
      <w:pPr>
        <w:pStyle w:val="Luettelokappale"/>
        <w:numPr>
          <w:ilvl w:val="0"/>
          <w:numId w:val="2"/>
        </w:numPr>
        <w:rPr>
          <w:b/>
        </w:rPr>
      </w:pPr>
      <w:r w:rsidRPr="00FB18D6">
        <w:rPr>
          <w:b/>
        </w:rPr>
        <w:t>Sukuseuran talous on kunnossa</w:t>
      </w:r>
    </w:p>
    <w:p w:rsidR="009F34F4" w:rsidRDefault="00FC73B4" w:rsidP="00FB18D6">
      <w:pPr>
        <w:ind w:left="360"/>
        <w:rPr>
          <w:lang w:val="fi-FI"/>
        </w:rPr>
      </w:pPr>
      <w:r>
        <w:rPr>
          <w:lang w:val="fi-FI"/>
        </w:rPr>
        <w:t xml:space="preserve">Sukuseuran toimintavuosi 2020 oli suhteellisen positiivinen huolimatta siitä, että elimme korona-aikaa. Käyttöön otettu Yhdistysavain </w:t>
      </w:r>
      <w:r w:rsidR="003F68E3">
        <w:rPr>
          <w:lang w:val="fi-FI"/>
        </w:rPr>
        <w:t>kehitti</w:t>
      </w:r>
      <w:r>
        <w:rPr>
          <w:lang w:val="fi-FI"/>
        </w:rPr>
        <w:t xml:space="preserve"> huomattavasti jäsenrekisterin ylläpitoa ja </w:t>
      </w:r>
      <w:r w:rsidR="003F68E3">
        <w:rPr>
          <w:lang w:val="fi-FI"/>
        </w:rPr>
        <w:t xml:space="preserve">jäsenmaksujen keruuta. Vuoden 2020 jäsenmaksujen tuotot olivat parhaat vuoden 2016 jälkeen ja kohosi edellisestä vuodesta, joka olikin aallonpohja, lähes </w:t>
      </w:r>
      <w:proofErr w:type="gramStart"/>
      <w:r w:rsidR="003F68E3">
        <w:rPr>
          <w:lang w:val="fi-FI"/>
        </w:rPr>
        <w:t>70%</w:t>
      </w:r>
      <w:proofErr w:type="gramEnd"/>
      <w:r w:rsidR="003F68E3">
        <w:rPr>
          <w:lang w:val="fi-FI"/>
        </w:rPr>
        <w:t>:lla ollen 1820 €. Tosin olemme vielä verrattu</w:t>
      </w:r>
      <w:r w:rsidR="00254D90">
        <w:rPr>
          <w:lang w:val="fi-FI"/>
        </w:rPr>
        <w:t>na vuoteen</w:t>
      </w:r>
      <w:r w:rsidR="003F68E3">
        <w:rPr>
          <w:lang w:val="fi-FI"/>
        </w:rPr>
        <w:t xml:space="preserve"> 2016</w:t>
      </w:r>
      <w:r w:rsidR="00254D90">
        <w:rPr>
          <w:lang w:val="fi-FI"/>
        </w:rPr>
        <w:t xml:space="preserve"> ja sitä aiempiin</w:t>
      </w:r>
      <w:r w:rsidR="003F68E3">
        <w:rPr>
          <w:lang w:val="fi-FI"/>
        </w:rPr>
        <w:t xml:space="preserve"> vuosiin lähes puolet pienemmillä tuloilla.</w:t>
      </w:r>
      <w:r w:rsidR="00E82BE9">
        <w:rPr>
          <w:lang w:val="fi-FI"/>
        </w:rPr>
        <w:t xml:space="preserve"> </w:t>
      </w:r>
      <w:r w:rsidR="009F34F4">
        <w:rPr>
          <w:lang w:val="fi-FI"/>
        </w:rPr>
        <w:t xml:space="preserve">Vuoden 2020 tehostettiin sukutuotteiden myyntiä. Tällä hetkellä myyntiin osallistuu kolme henkilöä aiemman yhden myyntihenkilön sijaan.  Ja onhan selvää, ettei myyntitoimintaa pitäisikään laittaa vain yhden henkilön rasitukseksi. Myynti on palautunut lähelle entistä tasoa noin 500 </w:t>
      </w:r>
      <w:proofErr w:type="spellStart"/>
      <w:r w:rsidR="009F34F4">
        <w:rPr>
          <w:lang w:val="fi-FI"/>
        </w:rPr>
        <w:t>€:on</w:t>
      </w:r>
      <w:proofErr w:type="spellEnd"/>
      <w:r w:rsidR="009F34F4">
        <w:rPr>
          <w:lang w:val="fi-FI"/>
        </w:rPr>
        <w:t xml:space="preserve">. Tosin varastotasekin on noussut noin 750 </w:t>
      </w:r>
      <w:proofErr w:type="spellStart"/>
      <w:r w:rsidR="009F34F4">
        <w:rPr>
          <w:lang w:val="fi-FI"/>
        </w:rPr>
        <w:t>€:on</w:t>
      </w:r>
      <w:proofErr w:type="spellEnd"/>
      <w:r w:rsidR="009F34F4">
        <w:rPr>
          <w:lang w:val="fi-FI"/>
        </w:rPr>
        <w:t>. Mutta pitäähän sitä myytävää ollakin. Ennen vuosikokousta saamme myyntiin jälleen myös isännänviirin</w:t>
      </w:r>
      <w:r w:rsidR="00683A3D">
        <w:rPr>
          <w:lang w:val="fi-FI"/>
        </w:rPr>
        <w:t xml:space="preserve"> 100 €</w:t>
      </w:r>
      <w:r w:rsidR="009F34F4">
        <w:rPr>
          <w:lang w:val="fi-FI"/>
        </w:rPr>
        <w:t xml:space="preserve"> ja pöytästandaarin</w:t>
      </w:r>
      <w:r w:rsidR="00683A3D">
        <w:rPr>
          <w:lang w:val="fi-FI"/>
        </w:rPr>
        <w:t xml:space="preserve"> 50 €</w:t>
      </w:r>
      <w:r w:rsidR="009F34F4">
        <w:rPr>
          <w:lang w:val="fi-FI"/>
        </w:rPr>
        <w:t xml:space="preserve">. </w:t>
      </w:r>
      <w:r w:rsidR="00683A3D">
        <w:rPr>
          <w:lang w:val="fi-FI"/>
        </w:rPr>
        <w:t xml:space="preserve">Eli näillä on entiset hinnat. Muita myytäviä tuotteita ovat huopa Huttusten vaakunalla 15€, kynä Huttusensuku.fi painatuksella 4€ ja </w:t>
      </w:r>
      <w:proofErr w:type="spellStart"/>
      <w:r w:rsidR="00683A3D">
        <w:rPr>
          <w:lang w:val="fi-FI"/>
        </w:rPr>
        <w:t>vaakunapinssi</w:t>
      </w:r>
      <w:proofErr w:type="spellEnd"/>
      <w:r w:rsidR="00683A3D">
        <w:rPr>
          <w:lang w:val="fi-FI"/>
        </w:rPr>
        <w:t xml:space="preserve"> 5€. </w:t>
      </w:r>
      <w:r w:rsidR="009F34F4">
        <w:rPr>
          <w:lang w:val="fi-FI"/>
        </w:rPr>
        <w:t>Voitte vaikka heti alkaa tilaamaan tuotteita, joita haluatte ostaa vuosikokouksessa. Tällöin teiltä säästyvät postituskustannukset. Tilauksia voitte toimittaa Riitta Heikkuriselle, Saara Huuskoselle ja Raimo Huttuselle. Tulojen kasvun myötä tietysti menotkin ovat kasvaneet. Varastojen täydennys on haukannut noin 900 €, josta tosin on jo saatu myynnillä edellä mainitut noin 500 € takaisin. Sukututkimusmenoihin kului 2100 €, mutta tätä vartenhan meillä on säästetty jo vuosia.</w:t>
      </w:r>
    </w:p>
    <w:p w:rsidR="009E4EEB" w:rsidRPr="00FB18D6" w:rsidRDefault="009E4EEB" w:rsidP="00FB18D6">
      <w:pPr>
        <w:pStyle w:val="Luettelokappale"/>
        <w:numPr>
          <w:ilvl w:val="0"/>
          <w:numId w:val="2"/>
        </w:numPr>
        <w:rPr>
          <w:b/>
        </w:rPr>
      </w:pPr>
      <w:r w:rsidRPr="00FB18D6">
        <w:rPr>
          <w:b/>
        </w:rPr>
        <w:t>Sukututkimukset ja sukujulkaisu</w:t>
      </w:r>
    </w:p>
    <w:p w:rsidR="003A5445" w:rsidRDefault="003F68E3" w:rsidP="00FD29B3">
      <w:pPr>
        <w:ind w:left="360"/>
        <w:rPr>
          <w:lang w:val="fi-FI"/>
        </w:rPr>
      </w:pPr>
      <w:r>
        <w:rPr>
          <w:lang w:val="fi-FI"/>
        </w:rPr>
        <w:t>Merkittävämpänä projektina Sukuseuralla on ollut</w:t>
      </w:r>
      <w:r w:rsidR="0047595C">
        <w:rPr>
          <w:lang w:val="fi-FI"/>
        </w:rPr>
        <w:t xml:space="preserve"> muutaman vuoden ajan</w:t>
      </w:r>
      <w:r>
        <w:rPr>
          <w:lang w:val="fi-FI"/>
        </w:rPr>
        <w:t xml:space="preserve"> sukututkimuksen ja sukutietoisuuden eteenpäinvienti.</w:t>
      </w:r>
      <w:r w:rsidR="0047595C">
        <w:rPr>
          <w:lang w:val="fi-FI"/>
        </w:rPr>
        <w:t xml:space="preserve"> Pääkoordinaattorina on ollut Kari Hokkanen.</w:t>
      </w:r>
      <w:r>
        <w:rPr>
          <w:lang w:val="fi-FI"/>
        </w:rPr>
        <w:t xml:space="preserve"> </w:t>
      </w:r>
      <w:proofErr w:type="spellStart"/>
      <w:r>
        <w:rPr>
          <w:lang w:val="fi-FI"/>
        </w:rPr>
        <w:t>Genissä</w:t>
      </w:r>
      <w:proofErr w:type="spellEnd"/>
      <w:r>
        <w:rPr>
          <w:lang w:val="fi-FI"/>
        </w:rPr>
        <w:t xml:space="preserve"> on jo julkaistu mittavasti Huttusten </w:t>
      </w:r>
      <w:r w:rsidR="0047595C">
        <w:rPr>
          <w:lang w:val="fi-FI"/>
        </w:rPr>
        <w:t>eri sukuhaarojen tutkimustöiden tuloksia.</w:t>
      </w:r>
      <w:r w:rsidR="00DF59EF">
        <w:rPr>
          <w:lang w:val="fi-FI"/>
        </w:rPr>
        <w:t xml:space="preserve"> Kari Hokkasen </w:t>
      </w:r>
      <w:r w:rsidR="00DF59EF">
        <w:rPr>
          <w:lang w:val="fi-FI"/>
        </w:rPr>
        <w:lastRenderedPageBreak/>
        <w:t>koordinoimana</w:t>
      </w:r>
      <w:r w:rsidR="0047595C">
        <w:rPr>
          <w:lang w:val="fi-FI"/>
        </w:rPr>
        <w:t xml:space="preserve"> </w:t>
      </w:r>
      <w:r w:rsidR="00DF59EF">
        <w:rPr>
          <w:lang w:val="fi-FI"/>
        </w:rPr>
        <w:t xml:space="preserve">Ari Kolehmaisen tutkimustyö </w:t>
      </w:r>
      <w:r w:rsidR="0047595C">
        <w:rPr>
          <w:lang w:val="fi-FI"/>
        </w:rPr>
        <w:t>Huttusten sukuhaarojen juurien tutkimisessa alkoi vuoden 2018 kesäkokouksen jälkeen.</w:t>
      </w:r>
      <w:r w:rsidR="00DF59EF">
        <w:rPr>
          <w:lang w:val="fi-FI"/>
        </w:rPr>
        <w:t xml:space="preserve"> </w:t>
      </w:r>
      <w:r w:rsidR="0047595C">
        <w:rPr>
          <w:lang w:val="fi-FI"/>
        </w:rPr>
        <w:t xml:space="preserve"> </w:t>
      </w:r>
      <w:r w:rsidR="00DF59EF">
        <w:rPr>
          <w:lang w:val="fi-FI"/>
        </w:rPr>
        <w:t xml:space="preserve">Tutkimuksissa on jo tullut merkittäviä tuloksia, mutta joidenkin sukuhaarojen osalta tarvitaan vielä DNA-testejä. </w:t>
      </w:r>
      <w:r w:rsidR="00E82BE9">
        <w:rPr>
          <w:lang w:val="fi-FI"/>
        </w:rPr>
        <w:t>Kolmen edellisen vuoden aikana on sukututkimuksen edistämiseksi käytetty noin 5500 €. Jäsentulojen kasvaessa meillä on myös tulevaisuudessa mahdollisuus panostaa tutkimuksiin</w:t>
      </w:r>
      <w:r w:rsidR="009F34F4">
        <w:rPr>
          <w:lang w:val="fi-FI"/>
        </w:rPr>
        <w:t xml:space="preserve"> ja onhan meillä säästössä rahaa tätä varten</w:t>
      </w:r>
      <w:r w:rsidR="00E82BE9">
        <w:rPr>
          <w:lang w:val="fi-FI"/>
        </w:rPr>
        <w:t xml:space="preserve">. </w:t>
      </w:r>
    </w:p>
    <w:p w:rsidR="00DF59EF" w:rsidRPr="00E72698" w:rsidRDefault="003A5445" w:rsidP="00FD29B3">
      <w:pPr>
        <w:ind w:left="360"/>
        <w:rPr>
          <w:lang w:val="fi-FI"/>
        </w:rPr>
      </w:pPr>
      <w:r>
        <w:rPr>
          <w:lang w:val="fi-FI"/>
        </w:rPr>
        <w:t xml:space="preserve">Oli meidän onni, että saimme tutkijaksi Ari Kolehmaisen. Hänen pätevyytensä ja luotettavuutensa on havaittu muuallakin. Hän on ollut mukana useiden sukuseurojen sukukirjojen valmistelussa ja näiden taholta onkin tullut esitys Ari Kolehmaisen palkitsemisesta </w:t>
      </w:r>
      <w:r w:rsidR="00E72698" w:rsidRPr="00E72698">
        <w:rPr>
          <w:rStyle w:val="d2edcug0"/>
          <w:lang w:val="fi-FI"/>
        </w:rPr>
        <w:t>Suomalaisen sukututkimuk</w:t>
      </w:r>
      <w:r w:rsidR="00E72698">
        <w:rPr>
          <w:rStyle w:val="d2edcug0"/>
          <w:lang w:val="fi-FI"/>
        </w:rPr>
        <w:t>sen ansiomitalilla</w:t>
      </w:r>
      <w:r w:rsidR="00E72698" w:rsidRPr="00E72698">
        <w:rPr>
          <w:rStyle w:val="d2edcug0"/>
          <w:lang w:val="fi-FI"/>
        </w:rPr>
        <w:t>.</w:t>
      </w:r>
      <w:r w:rsidR="00E72698" w:rsidRPr="00E72698">
        <w:rPr>
          <w:rStyle w:val="Hyperlinkki"/>
          <w:lang w:val="fi-FI"/>
        </w:rPr>
        <w:t xml:space="preserve"> </w:t>
      </w:r>
      <w:r w:rsidR="00E72698" w:rsidRPr="00E72698">
        <w:rPr>
          <w:rStyle w:val="d2edcug0"/>
          <w:lang w:val="fi-FI"/>
        </w:rPr>
        <w:t>Suomen Sukututkimusseuran myön</w:t>
      </w:r>
      <w:r w:rsidR="00A15A8F">
        <w:rPr>
          <w:rStyle w:val="d2edcug0"/>
          <w:lang w:val="fi-FI"/>
        </w:rPr>
        <w:t>si ansiomitalin</w:t>
      </w:r>
      <w:r w:rsidR="00E72698">
        <w:rPr>
          <w:rStyle w:val="d2edcug0"/>
          <w:lang w:val="fi-FI"/>
        </w:rPr>
        <w:t xml:space="preserve"> viime vuoden marraskuussa. </w:t>
      </w:r>
      <w:proofErr w:type="gramStart"/>
      <w:r w:rsidR="00E72698">
        <w:rPr>
          <w:rStyle w:val="d2edcug0"/>
          <w:lang w:val="fi-FI"/>
        </w:rPr>
        <w:t>Onnittelut siitä Arille</w:t>
      </w:r>
      <w:r w:rsidR="00A15A8F">
        <w:rPr>
          <w:rStyle w:val="d2edcug0"/>
          <w:lang w:val="fi-FI"/>
        </w:rPr>
        <w:t>!</w:t>
      </w:r>
      <w:proofErr w:type="gramEnd"/>
    </w:p>
    <w:p w:rsidR="003A5445" w:rsidRPr="003A5445" w:rsidRDefault="003A5445" w:rsidP="00FD29B3">
      <w:pPr>
        <w:spacing w:after="0" w:line="240" w:lineRule="auto"/>
        <w:ind w:left="360"/>
        <w:rPr>
          <w:lang w:val="fi-FI"/>
        </w:rPr>
      </w:pPr>
      <w:r w:rsidRPr="003A5445">
        <w:rPr>
          <w:lang w:val="fi-FI"/>
        </w:rPr>
        <w:t>Hakemusta perusteltiin mm. seuraavasti:</w:t>
      </w:r>
    </w:p>
    <w:p w:rsidR="003A5445" w:rsidRPr="003A5445" w:rsidRDefault="00E72698" w:rsidP="00FD29B3">
      <w:pPr>
        <w:spacing w:after="0" w:line="240" w:lineRule="auto"/>
        <w:ind w:left="1080"/>
        <w:rPr>
          <w:lang w:val="fi-FI"/>
        </w:rPr>
      </w:pPr>
      <w:proofErr w:type="gramStart"/>
      <w:r>
        <w:rPr>
          <w:lang w:val="fi-FI"/>
        </w:rPr>
        <w:t>-</w:t>
      </w:r>
      <w:proofErr w:type="gramEnd"/>
      <w:r>
        <w:rPr>
          <w:lang w:val="fi-FI"/>
        </w:rPr>
        <w:t xml:space="preserve"> </w:t>
      </w:r>
      <w:r w:rsidR="003A5445" w:rsidRPr="003A5445">
        <w:rPr>
          <w:lang w:val="fi-FI"/>
        </w:rPr>
        <w:t xml:space="preserve">sukututkimusta yli 20 vuoden ajan, muutaman viime vuoden ajan ammattisukututkijana </w:t>
      </w:r>
    </w:p>
    <w:p w:rsidR="003A5445" w:rsidRPr="003A5445" w:rsidRDefault="003A5445" w:rsidP="00FD29B3">
      <w:pPr>
        <w:spacing w:after="0" w:line="240" w:lineRule="auto"/>
        <w:ind w:left="1080"/>
        <w:rPr>
          <w:lang w:val="fi-FI"/>
        </w:rPr>
      </w:pPr>
      <w:proofErr w:type="gramStart"/>
      <w:r w:rsidRPr="003A5445">
        <w:rPr>
          <w:lang w:val="fi-FI"/>
        </w:rPr>
        <w:t>-</w:t>
      </w:r>
      <w:proofErr w:type="gramEnd"/>
      <w:r w:rsidRPr="003A5445">
        <w:rPr>
          <w:lang w:val="fi-FI"/>
        </w:rPr>
        <w:t xml:space="preserve"> ansioituminen erityisesti savolaisten ja savolaislähtöisten sukujen varhaisvaiheiden selvittämisessä ja esipolvien tutkiminen 1500-1600-luvuille</w:t>
      </w:r>
    </w:p>
    <w:p w:rsidR="003A5445" w:rsidRPr="003A5445" w:rsidRDefault="003A5445" w:rsidP="00FD29B3">
      <w:pPr>
        <w:spacing w:after="0" w:line="240" w:lineRule="auto"/>
        <w:ind w:left="1080"/>
        <w:rPr>
          <w:lang w:val="fi-FI"/>
        </w:rPr>
      </w:pPr>
      <w:proofErr w:type="gramStart"/>
      <w:r w:rsidRPr="003A5445">
        <w:rPr>
          <w:lang w:val="fi-FI"/>
        </w:rPr>
        <w:t>-</w:t>
      </w:r>
      <w:proofErr w:type="gramEnd"/>
      <w:r w:rsidRPr="003A5445">
        <w:rPr>
          <w:lang w:val="fi-FI"/>
        </w:rPr>
        <w:t xml:space="preserve"> erityisesti isälinjaisten </w:t>
      </w:r>
      <w:proofErr w:type="spellStart"/>
      <w:r w:rsidRPr="003A5445">
        <w:rPr>
          <w:lang w:val="fi-FI"/>
        </w:rPr>
        <w:t>Y-DNA-testien</w:t>
      </w:r>
      <w:proofErr w:type="spellEnd"/>
      <w:r w:rsidRPr="003A5445">
        <w:rPr>
          <w:lang w:val="fi-FI"/>
        </w:rPr>
        <w:t xml:space="preserve"> yhdistäminen sukututkimusprojekteihin niin Kolehmaisten kuin Kiiskistenkin sukujen laajamittaisissa tutkimuksissa sekä useiden muiden sukuseurojen ja yksityishenkilöiden sukuselvityksissä</w:t>
      </w:r>
    </w:p>
    <w:p w:rsidR="003A5445" w:rsidRPr="003A5445" w:rsidRDefault="003A5445" w:rsidP="00FD29B3">
      <w:pPr>
        <w:spacing w:after="0" w:line="240" w:lineRule="auto"/>
        <w:ind w:left="1080"/>
        <w:rPr>
          <w:lang w:val="fi-FI"/>
        </w:rPr>
      </w:pPr>
      <w:proofErr w:type="gramStart"/>
      <w:r w:rsidRPr="003A5445">
        <w:rPr>
          <w:lang w:val="fi-FI"/>
        </w:rPr>
        <w:t>-</w:t>
      </w:r>
      <w:proofErr w:type="gramEnd"/>
      <w:r w:rsidRPr="003A5445">
        <w:rPr>
          <w:lang w:val="fi-FI"/>
        </w:rPr>
        <w:t xml:space="preserve"> useat täysimittaiset sukukirjat ja lukuisien sukukirjojen osana julkaistut raportit sukujen alkuvaiheista</w:t>
      </w:r>
    </w:p>
    <w:p w:rsidR="003A5445" w:rsidRDefault="003A5445" w:rsidP="00FD29B3">
      <w:pPr>
        <w:spacing w:after="0" w:line="240" w:lineRule="auto"/>
        <w:ind w:left="1080"/>
        <w:rPr>
          <w:lang w:val="fi-FI"/>
        </w:rPr>
      </w:pPr>
      <w:proofErr w:type="gramStart"/>
      <w:r w:rsidRPr="003A5445">
        <w:rPr>
          <w:lang w:val="fi-FI"/>
        </w:rPr>
        <w:t>-</w:t>
      </w:r>
      <w:proofErr w:type="gramEnd"/>
      <w:r w:rsidRPr="003A5445">
        <w:rPr>
          <w:lang w:val="fi-FI"/>
        </w:rPr>
        <w:t xml:space="preserve"> toiminta Kolehmaisten ja Kiiskisten sukuseurojen perustamisessa kantavana voimana ja alullepanijana</w:t>
      </w:r>
    </w:p>
    <w:p w:rsidR="00E72698" w:rsidRPr="003A5445" w:rsidRDefault="00E72698" w:rsidP="00FD29B3">
      <w:pPr>
        <w:spacing w:after="0" w:line="240" w:lineRule="auto"/>
        <w:ind w:left="360"/>
        <w:rPr>
          <w:lang w:val="fi-FI"/>
        </w:rPr>
      </w:pPr>
    </w:p>
    <w:p w:rsidR="003A5445" w:rsidRDefault="00E72698" w:rsidP="00FD29B3">
      <w:pPr>
        <w:ind w:left="360"/>
        <w:rPr>
          <w:lang w:val="fi-FI"/>
        </w:rPr>
      </w:pPr>
      <w:r>
        <w:rPr>
          <w:lang w:val="fi-FI"/>
        </w:rPr>
        <w:t>Edellä mainittua osaamista me juuri tarvitsemme Huttusten sukujen alkujuurien selvittämiseen sekä sukujulkaisun aikaan saamiseen.</w:t>
      </w:r>
    </w:p>
    <w:p w:rsidR="009E4EEB" w:rsidRDefault="0047595C" w:rsidP="00FD29B3">
      <w:pPr>
        <w:ind w:left="360"/>
        <w:rPr>
          <w:lang w:val="fi-FI"/>
        </w:rPr>
      </w:pPr>
      <w:r>
        <w:rPr>
          <w:lang w:val="fi-FI"/>
        </w:rPr>
        <w:t xml:space="preserve">Malttamattomana tietysti odotamme loppuraporttia, jotta saisimme </w:t>
      </w:r>
      <w:r w:rsidR="00DF59EF">
        <w:rPr>
          <w:lang w:val="fi-FI"/>
        </w:rPr>
        <w:t>raportin</w:t>
      </w:r>
      <w:r>
        <w:rPr>
          <w:lang w:val="fi-FI"/>
        </w:rPr>
        <w:t xml:space="preserve"> painoon ja myyntiin. Tutkimustyö vaatii perusteellisuutta ja laajaa kirjallisen aineiston selvitystä</w:t>
      </w:r>
      <w:r w:rsidR="00567A1C">
        <w:rPr>
          <w:lang w:val="fi-FI"/>
        </w:rPr>
        <w:t xml:space="preserve"> eikä aina etene meidän halujemme mukaisesti. </w:t>
      </w:r>
      <w:r w:rsidR="00E72698">
        <w:rPr>
          <w:lang w:val="fi-FI"/>
        </w:rPr>
        <w:t xml:space="preserve">Koronakin sitä ilmeisesti häiritsi. </w:t>
      </w:r>
    </w:p>
    <w:p w:rsidR="009E4EEB" w:rsidRPr="00FD29B3" w:rsidRDefault="009E4EEB" w:rsidP="00FD29B3">
      <w:pPr>
        <w:pStyle w:val="Luettelokappale"/>
        <w:numPr>
          <w:ilvl w:val="0"/>
          <w:numId w:val="2"/>
        </w:numPr>
        <w:rPr>
          <w:b/>
        </w:rPr>
      </w:pPr>
      <w:r w:rsidRPr="00FD29B3">
        <w:rPr>
          <w:b/>
        </w:rPr>
        <w:t>DNA-testaukset</w:t>
      </w:r>
    </w:p>
    <w:p w:rsidR="00567A1C" w:rsidRDefault="00DF59EF" w:rsidP="00FD29B3">
      <w:pPr>
        <w:ind w:left="360"/>
        <w:rPr>
          <w:lang w:val="fi-FI"/>
        </w:rPr>
      </w:pPr>
      <w:r>
        <w:rPr>
          <w:lang w:val="fi-FI"/>
        </w:rPr>
        <w:t>Tutkimustyö on</w:t>
      </w:r>
      <w:r w:rsidR="00567A1C">
        <w:rPr>
          <w:lang w:val="fi-FI"/>
        </w:rPr>
        <w:t xml:space="preserve"> nojannut</w:t>
      </w:r>
      <w:r>
        <w:rPr>
          <w:lang w:val="fi-FI"/>
        </w:rPr>
        <w:t xml:space="preserve"> myös</w:t>
      </w:r>
      <w:r w:rsidR="00567A1C">
        <w:rPr>
          <w:lang w:val="fi-FI"/>
        </w:rPr>
        <w:t xml:space="preserve"> DNA-testeihin, joilla voidaan yhdistää eri sukuhaaroja tai toisaalta huomata, e</w:t>
      </w:r>
      <w:r w:rsidR="009F34F4">
        <w:rPr>
          <w:lang w:val="fi-FI"/>
        </w:rPr>
        <w:t>ttä jotkin sukuhaarat eriytyvät,</w:t>
      </w:r>
      <w:r w:rsidR="00567A1C">
        <w:rPr>
          <w:lang w:val="fi-FI"/>
        </w:rPr>
        <w:t xml:space="preserve"> </w:t>
      </w:r>
      <w:proofErr w:type="gramStart"/>
      <w:r w:rsidR="00567A1C">
        <w:rPr>
          <w:lang w:val="fi-FI"/>
        </w:rPr>
        <w:t>eikä</w:t>
      </w:r>
      <w:proofErr w:type="gramEnd"/>
      <w:r w:rsidR="00567A1C">
        <w:rPr>
          <w:lang w:val="fi-FI"/>
        </w:rPr>
        <w:t xml:space="preserve"> kaikki Huttuset ole välttämättä samasta puusta. Alussa Huttusten suvun DNA-testeissä ei edistytty laisinkaan, koska emme saaneet läheskään kaikkia testituloksia käyttöömme. Valittiin väärä henkilö testaamisen koordinaattoriksi. Menetettiin noin vuosi aikaa tulosten odottelussa.</w:t>
      </w:r>
    </w:p>
    <w:p w:rsidR="00F32308" w:rsidRDefault="00567A1C" w:rsidP="00FD29B3">
      <w:pPr>
        <w:ind w:left="360"/>
        <w:rPr>
          <w:lang w:val="fi-FI"/>
        </w:rPr>
      </w:pPr>
      <w:r>
        <w:rPr>
          <w:lang w:val="fi-FI"/>
        </w:rPr>
        <w:t xml:space="preserve">Liekö johtunut alun vaikeuksista, mutta halukkuus DNA-testien ottamiseen ei ole ollut tarpeeksi aktiivista. Vai pelätäänkö, että testien myötä tulee odottamattomia </w:t>
      </w:r>
      <w:r w:rsidR="00275A91">
        <w:rPr>
          <w:lang w:val="fi-FI"/>
        </w:rPr>
        <w:t xml:space="preserve">ja noloja </w:t>
      </w:r>
      <w:r>
        <w:rPr>
          <w:lang w:val="fi-FI"/>
        </w:rPr>
        <w:t xml:space="preserve">paljastuksia? </w:t>
      </w:r>
      <w:r w:rsidR="009E2EE7">
        <w:rPr>
          <w:lang w:val="fi-FI"/>
        </w:rPr>
        <w:t xml:space="preserve">Mielestäni sukututkimuksessa ei tule eteen noloja paljastuksia, vaan mielenkiintoisia tapahtumia, jotka antavat lisäväriä sukututkimukselle. </w:t>
      </w:r>
      <w:r w:rsidR="00275A91">
        <w:rPr>
          <w:lang w:val="fi-FI"/>
        </w:rPr>
        <w:t xml:space="preserve">Me kaikki tutkimme sukuamme saadaksemme tietää juuremme ja </w:t>
      </w:r>
      <w:r w:rsidR="00003704">
        <w:rPr>
          <w:lang w:val="fi-FI"/>
        </w:rPr>
        <w:t xml:space="preserve">selvittääksemme keitä isovanhempamme ovat. Joskus kirkonkirjojen perusteella tehtävä tutkimus on sukunimitutkimusta. On kysymys siitä tyydymmekö siihen, vai haluammeko todella tuntea juuremme? DNA-testit ovat oiva keino selvittää geenitutkimuksen kautta geeniperintämme ja varmistaa oikeat sukulinjat. Totuutta kait </w:t>
      </w:r>
      <w:r w:rsidR="00003704">
        <w:rPr>
          <w:lang w:val="fi-FI"/>
        </w:rPr>
        <w:lastRenderedPageBreak/>
        <w:t>me haluamme sukututkimuksessamme etsiä. Minäkin löysin DNA-testien avulla oikeat sukujuureni, jotka eivät selvinneet kirkonkir</w:t>
      </w:r>
      <w:r w:rsidR="00DF59EF">
        <w:rPr>
          <w:lang w:val="fi-FI"/>
        </w:rPr>
        <w:t>j</w:t>
      </w:r>
      <w:r w:rsidR="00003704">
        <w:rPr>
          <w:lang w:val="fi-FI"/>
        </w:rPr>
        <w:t>ojen avulla.</w:t>
      </w:r>
      <w:r w:rsidR="008C4993">
        <w:rPr>
          <w:lang w:val="fi-FI"/>
        </w:rPr>
        <w:t xml:space="preserve"> </w:t>
      </w:r>
    </w:p>
    <w:p w:rsidR="00F32308" w:rsidRPr="00FD29B3" w:rsidRDefault="00F32308" w:rsidP="00FD29B3">
      <w:pPr>
        <w:pStyle w:val="Luettelokappale"/>
        <w:numPr>
          <w:ilvl w:val="0"/>
          <w:numId w:val="2"/>
        </w:numPr>
        <w:jc w:val="both"/>
        <w:rPr>
          <w:rFonts w:ascii="Calibri" w:hAnsi="Calibri" w:cs="Calibri"/>
          <w:b/>
          <w:sz w:val="24"/>
        </w:rPr>
      </w:pPr>
      <w:r w:rsidRPr="00FD29B3">
        <w:rPr>
          <w:rFonts w:ascii="Calibri" w:hAnsi="Calibri" w:cs="Calibri"/>
          <w:b/>
          <w:sz w:val="24"/>
        </w:rPr>
        <w:t>Huttusten DNA-testaustarpeet</w:t>
      </w:r>
    </w:p>
    <w:p w:rsidR="00F32308" w:rsidRPr="00F32308" w:rsidRDefault="00F32308" w:rsidP="00FD29B3">
      <w:pPr>
        <w:ind w:left="360"/>
        <w:jc w:val="both"/>
        <w:rPr>
          <w:rFonts w:ascii="Calibri" w:hAnsi="Calibri" w:cs="Calibri"/>
          <w:sz w:val="24"/>
          <w:lang w:val="fi-FI"/>
        </w:rPr>
      </w:pPr>
      <w:r w:rsidRPr="00F32308">
        <w:rPr>
          <w:rFonts w:ascii="Calibri" w:hAnsi="Calibri" w:cs="Calibri"/>
          <w:sz w:val="24"/>
          <w:lang w:val="fi-FI"/>
        </w:rPr>
        <w:t>Huttusten alkuvaiheiden tutkimusprojektin kannalta tarvitaan vielä lisää isälinjaisia DNA-näytteitä sukuhaaroista. Tämän hetken ongelmana on se, että monesta sukuhaarasta on vain yksi näyte ja useammassa tapauksessa juuri nuo kyseiset testitulokset eivät ole lainkaan linjassa muiden Huttusten tulosten kanssa. Tämän vuoksi tarvitaan varmistukset siitä, että ovatko nuo sukuhaarat todella ns. erillisiä omia Huttus-sukujaan, vai onko kysymys ainakin osassa tapauksia siitä, että testatun isälinjassa on jossain sukupolvessa ns. vieras isä.</w:t>
      </w:r>
    </w:p>
    <w:p w:rsidR="00F32308" w:rsidRPr="00F32308" w:rsidRDefault="00F32308" w:rsidP="00FD29B3">
      <w:pPr>
        <w:ind w:left="360"/>
        <w:rPr>
          <w:rFonts w:ascii="Calibri" w:hAnsi="Calibri" w:cs="Calibri"/>
          <w:sz w:val="24"/>
          <w:lang w:val="fi-FI"/>
        </w:rPr>
      </w:pPr>
      <w:r w:rsidRPr="00F32308">
        <w:rPr>
          <w:rFonts w:ascii="Calibri" w:hAnsi="Calibri" w:cs="Calibri"/>
          <w:sz w:val="24"/>
          <w:lang w:val="fi-FI"/>
        </w:rPr>
        <w:t>Huttusten DNA-projektin ongelmakohdat ovat seuraavat:</w:t>
      </w:r>
    </w:p>
    <w:p w:rsidR="00F32308" w:rsidRPr="00F32308" w:rsidRDefault="00F32308" w:rsidP="00FD29B3">
      <w:pPr>
        <w:pStyle w:val="Luettelokappale"/>
        <w:numPr>
          <w:ilvl w:val="0"/>
          <w:numId w:val="1"/>
        </w:numPr>
        <w:ind w:left="1080"/>
        <w:rPr>
          <w:rFonts w:ascii="Calibri" w:hAnsi="Calibri" w:cs="Calibri"/>
          <w:sz w:val="24"/>
        </w:rPr>
      </w:pPr>
      <w:r w:rsidRPr="00F32308">
        <w:rPr>
          <w:rFonts w:ascii="Calibri" w:hAnsi="Calibri" w:cs="Calibri"/>
          <w:sz w:val="24"/>
        </w:rPr>
        <w:t xml:space="preserve">Rantasalmen Huttuset eivät osu muihin Huttusten haaroihin. Testattuna on setä ja veljenpoika, jotka ovat keskenään samaa sukua, mutta yhteyttä muihin Huttusiin ei ole. Sukuhaara on asiakirjojen perusteella juonnettavissa 1550–1560-luvun taitteeseen. Y-DNA vie Rantasalmen Huttuset lähimmäs Kauppisten sukua. </w:t>
      </w:r>
      <w:proofErr w:type="gramStart"/>
      <w:r w:rsidRPr="00F32308">
        <w:rPr>
          <w:rFonts w:ascii="Calibri" w:hAnsi="Calibri" w:cs="Calibri"/>
          <w:sz w:val="24"/>
        </w:rPr>
        <w:t>-</w:t>
      </w:r>
      <w:proofErr w:type="gramEnd"/>
      <w:r w:rsidRPr="00F32308">
        <w:rPr>
          <w:rFonts w:ascii="Calibri" w:hAnsi="Calibri" w:cs="Calibri"/>
          <w:sz w:val="24"/>
        </w:rPr>
        <w:t>&gt; Tarvittaisiin verrokkinäyte nykyisiin testattuihin verraten mahdollisimman kaukaa haarautuvasta sukulinjasta.</w:t>
      </w:r>
    </w:p>
    <w:p w:rsidR="00F32308" w:rsidRPr="00F32308" w:rsidRDefault="00F32308" w:rsidP="00FD29B3">
      <w:pPr>
        <w:pStyle w:val="Luettelokappale"/>
        <w:numPr>
          <w:ilvl w:val="0"/>
          <w:numId w:val="1"/>
        </w:numPr>
        <w:ind w:left="1080"/>
        <w:rPr>
          <w:rFonts w:ascii="Calibri" w:hAnsi="Calibri" w:cs="Calibri"/>
          <w:sz w:val="24"/>
        </w:rPr>
      </w:pPr>
      <w:r w:rsidRPr="00F32308">
        <w:rPr>
          <w:rFonts w:ascii="Calibri" w:hAnsi="Calibri" w:cs="Calibri"/>
          <w:sz w:val="24"/>
        </w:rPr>
        <w:t xml:space="preserve">Juvan Ollikkalan Huttuset pitäisi asiakirjojen perusteella olla samaa sukukantaa Juvan </w:t>
      </w:r>
      <w:proofErr w:type="spellStart"/>
      <w:r w:rsidRPr="00F32308">
        <w:rPr>
          <w:rFonts w:ascii="Calibri" w:hAnsi="Calibri" w:cs="Calibri"/>
          <w:sz w:val="24"/>
        </w:rPr>
        <w:t>Rantuulta</w:t>
      </w:r>
      <w:proofErr w:type="spellEnd"/>
      <w:r w:rsidRPr="00F32308">
        <w:rPr>
          <w:rFonts w:ascii="Calibri" w:hAnsi="Calibri" w:cs="Calibri"/>
          <w:sz w:val="24"/>
        </w:rPr>
        <w:t xml:space="preserve"> kuin Huttusten pääsuku eli Pohjois-Savon, Ylä-Savon ja Kainuun sukuhaarat. Ainoa DNA-tulos ei kuitenkaan osu Huttusiin, vaan lähimmäs Vihavaisen sukua. Tarvittaisiin ainakin toinen verrokkinäyte sukulinjasta, joka haarautuu mahdollisimman kaukaa nykyiseen testattuun verraten.</w:t>
      </w:r>
    </w:p>
    <w:p w:rsidR="00F32308" w:rsidRPr="00F32308" w:rsidRDefault="00F32308" w:rsidP="00FD29B3">
      <w:pPr>
        <w:pStyle w:val="Luettelokappale"/>
        <w:numPr>
          <w:ilvl w:val="0"/>
          <w:numId w:val="1"/>
        </w:numPr>
        <w:ind w:left="1080"/>
        <w:rPr>
          <w:rFonts w:ascii="Calibri" w:hAnsi="Calibri" w:cs="Calibri"/>
          <w:sz w:val="24"/>
        </w:rPr>
      </w:pPr>
      <w:r w:rsidRPr="00F32308">
        <w:rPr>
          <w:rFonts w:ascii="Calibri" w:hAnsi="Calibri" w:cs="Calibri"/>
          <w:sz w:val="24"/>
        </w:rPr>
        <w:t xml:space="preserve">Liperin ja Juuan Huttusista on DNA-tulokset ja ne osuvat keskenään, mutta eivät muihin Huttusiin. Juuan osalta </w:t>
      </w:r>
      <w:r>
        <w:rPr>
          <w:rFonts w:ascii="Calibri" w:hAnsi="Calibri" w:cs="Calibri"/>
          <w:sz w:val="24"/>
        </w:rPr>
        <w:t>Ari ei</w:t>
      </w:r>
      <w:r w:rsidRPr="00F32308">
        <w:rPr>
          <w:rFonts w:ascii="Calibri" w:hAnsi="Calibri" w:cs="Calibri"/>
          <w:sz w:val="24"/>
        </w:rPr>
        <w:t xml:space="preserve"> ole saanut yhteyttä testattuun ja tietoa hänen isälinjastaan. Ainakin Juuan Huttusista tarvittaisiin toinen verrokkinäyte.</w:t>
      </w:r>
    </w:p>
    <w:p w:rsidR="00F32308" w:rsidRPr="00F32308" w:rsidRDefault="00F32308" w:rsidP="00FD29B3">
      <w:pPr>
        <w:pStyle w:val="Luettelokappale"/>
        <w:numPr>
          <w:ilvl w:val="0"/>
          <w:numId w:val="1"/>
        </w:numPr>
        <w:ind w:left="1080"/>
        <w:rPr>
          <w:rFonts w:ascii="Calibri" w:hAnsi="Calibri" w:cs="Calibri"/>
          <w:sz w:val="24"/>
        </w:rPr>
      </w:pPr>
      <w:r w:rsidRPr="00F32308">
        <w:rPr>
          <w:rFonts w:ascii="Calibri" w:hAnsi="Calibri" w:cs="Calibri"/>
          <w:sz w:val="24"/>
        </w:rPr>
        <w:t>Anttolan Huttuset osoittautuivat myös erilliseksi omaksi Huttus-suvukseen, ainakin nykyisen testituloksen perusteella. Olisi oltava kuitenkin verrokkinäyte nykyiseen testattuun nähden mahdollisimman kaukaisesta haarasta, sillä yhden tuloksen perusteella on aina riski sille, ettei tulos edustakaan alkuperäistä isälinjaa.</w:t>
      </w:r>
    </w:p>
    <w:p w:rsidR="00F32308" w:rsidRPr="00F32308" w:rsidRDefault="00F32308" w:rsidP="00FD29B3">
      <w:pPr>
        <w:pStyle w:val="Luettelokappale"/>
        <w:numPr>
          <w:ilvl w:val="0"/>
          <w:numId w:val="1"/>
        </w:numPr>
        <w:ind w:left="1080"/>
        <w:rPr>
          <w:rFonts w:ascii="Calibri" w:hAnsi="Calibri" w:cs="Calibri"/>
          <w:sz w:val="24"/>
        </w:rPr>
      </w:pPr>
      <w:r w:rsidRPr="00F32308">
        <w:rPr>
          <w:rFonts w:ascii="Calibri" w:hAnsi="Calibri" w:cs="Calibri"/>
          <w:sz w:val="24"/>
        </w:rPr>
        <w:t xml:space="preserve">Kainuun Huttusten testitulos olisi suositeltavaa päivittää </w:t>
      </w:r>
      <w:proofErr w:type="spellStart"/>
      <w:r w:rsidRPr="00F32308">
        <w:rPr>
          <w:rFonts w:ascii="Calibri" w:hAnsi="Calibri" w:cs="Calibri"/>
          <w:sz w:val="24"/>
        </w:rPr>
        <w:t>BigY</w:t>
      </w:r>
      <w:proofErr w:type="spellEnd"/>
      <w:r w:rsidRPr="00F32308">
        <w:rPr>
          <w:rFonts w:ascii="Calibri" w:hAnsi="Calibri" w:cs="Calibri"/>
          <w:sz w:val="24"/>
        </w:rPr>
        <w:t xml:space="preserve"> 700-tasolle.</w:t>
      </w:r>
    </w:p>
    <w:p w:rsidR="00003704" w:rsidRDefault="00003704" w:rsidP="00FD29B3">
      <w:pPr>
        <w:ind w:left="360"/>
        <w:rPr>
          <w:lang w:val="fi-FI"/>
        </w:rPr>
      </w:pPr>
      <w:r>
        <w:rPr>
          <w:lang w:val="fi-FI"/>
        </w:rPr>
        <w:t>Kannustaisinkin sukuseuramme jäseniä ottamaan DNA-testejä, jotta voisimme selvittää Huttusten sukuhaarojen väliset sukulaisuussuhteet</w:t>
      </w:r>
      <w:r w:rsidR="009E2EE7">
        <w:rPr>
          <w:lang w:val="fi-FI"/>
        </w:rPr>
        <w:t xml:space="preserve"> ja tuntea alkuperämme</w:t>
      </w:r>
      <w:r>
        <w:rPr>
          <w:lang w:val="fi-FI"/>
        </w:rPr>
        <w:t xml:space="preserve">. </w:t>
      </w:r>
    </w:p>
    <w:p w:rsidR="009E4EEB" w:rsidRPr="00FD29B3" w:rsidRDefault="009E4EEB" w:rsidP="00FD29B3">
      <w:pPr>
        <w:pStyle w:val="Luettelokappale"/>
        <w:numPr>
          <w:ilvl w:val="0"/>
          <w:numId w:val="2"/>
        </w:numPr>
        <w:rPr>
          <w:b/>
        </w:rPr>
      </w:pPr>
      <w:r w:rsidRPr="00FD29B3">
        <w:rPr>
          <w:b/>
        </w:rPr>
        <w:t>Yhdistysavain</w:t>
      </w:r>
    </w:p>
    <w:p w:rsidR="009E2EE7" w:rsidRDefault="00DF59EF" w:rsidP="00FD29B3">
      <w:pPr>
        <w:ind w:left="360"/>
        <w:rPr>
          <w:lang w:val="fi-FI"/>
        </w:rPr>
      </w:pPr>
      <w:r>
        <w:rPr>
          <w:lang w:val="fi-FI"/>
        </w:rPr>
        <w:t xml:space="preserve">Vuoden 2021 alussa Yhdistysavain päivitettiin maksulliseen </w:t>
      </w:r>
      <w:proofErr w:type="spellStart"/>
      <w:r>
        <w:rPr>
          <w:lang w:val="fi-FI"/>
        </w:rPr>
        <w:t>Star</w:t>
      </w:r>
      <w:r w:rsidR="004853F1">
        <w:rPr>
          <w:lang w:val="fi-FI"/>
        </w:rPr>
        <w:t>t</w:t>
      </w:r>
      <w:r>
        <w:rPr>
          <w:lang w:val="fi-FI"/>
        </w:rPr>
        <w:t>-versioon</w:t>
      </w:r>
      <w:proofErr w:type="spellEnd"/>
      <w:r w:rsidR="004853F1">
        <w:rPr>
          <w:lang w:val="fi-FI"/>
        </w:rPr>
        <w:t xml:space="preserve"> ja samalla käynnistyi työ kotisivujen siirtämiseksi samaan ympäristöön, jossa ylläpidetään jäsenrekisteriä.</w:t>
      </w:r>
      <w:r>
        <w:rPr>
          <w:lang w:val="fi-FI"/>
        </w:rPr>
        <w:t xml:space="preserve"> </w:t>
      </w:r>
      <w:r w:rsidR="004853F1">
        <w:rPr>
          <w:lang w:val="fi-FI"/>
        </w:rPr>
        <w:t xml:space="preserve">Tarve siirtää kotisivut syntyi siitä, että haluttiin keskittää palvelut yhdelle toimijalle. Yhdistysavain on nimenomaan yhdistysten käyttöön rakennettu toimintaympäristö ja näin ollen on eduksi, että </w:t>
      </w:r>
      <w:r w:rsidR="004853F1">
        <w:rPr>
          <w:lang w:val="fi-FI"/>
        </w:rPr>
        <w:lastRenderedPageBreak/>
        <w:t xml:space="preserve">sen palveluja käytetään myös Huttusten sukuseurassa: jäsenrekisteri, kotisivut, jäsenmaksujen laskutus ja jäsenviestintä. </w:t>
      </w:r>
    </w:p>
    <w:p w:rsidR="009E4EEB" w:rsidRPr="00FD29B3" w:rsidRDefault="009E4EEB" w:rsidP="00FD29B3">
      <w:pPr>
        <w:pStyle w:val="Luettelokappale"/>
        <w:numPr>
          <w:ilvl w:val="0"/>
          <w:numId w:val="2"/>
        </w:numPr>
        <w:rPr>
          <w:b/>
        </w:rPr>
      </w:pPr>
      <w:r w:rsidRPr="00FD29B3">
        <w:rPr>
          <w:b/>
        </w:rPr>
        <w:t>Kotisivut Yhdistysavaimeen</w:t>
      </w:r>
    </w:p>
    <w:p w:rsidR="00B90089" w:rsidRDefault="004853F1" w:rsidP="00FD29B3">
      <w:pPr>
        <w:ind w:left="360"/>
        <w:rPr>
          <w:lang w:val="fi-FI"/>
        </w:rPr>
      </w:pPr>
      <w:proofErr w:type="gramStart"/>
      <w:r>
        <w:rPr>
          <w:lang w:val="fi-FI"/>
        </w:rPr>
        <w:t xml:space="preserve">Uudistetut kotisivut sisältävät </w:t>
      </w:r>
      <w:r w:rsidR="00B90089">
        <w:rPr>
          <w:lang w:val="fi-FI"/>
        </w:rPr>
        <w:t xml:space="preserve">tällä hetkellä lähes </w:t>
      </w:r>
      <w:r>
        <w:rPr>
          <w:lang w:val="fi-FI"/>
        </w:rPr>
        <w:t>samat tiedot, kuin käytössä oleva</w:t>
      </w:r>
      <w:r w:rsidR="009E2EE7">
        <w:rPr>
          <w:lang w:val="fi-FI"/>
        </w:rPr>
        <w:t>t</w:t>
      </w:r>
      <w:r>
        <w:rPr>
          <w:lang w:val="fi-FI"/>
        </w:rPr>
        <w:t xml:space="preserve"> </w:t>
      </w:r>
      <w:r w:rsidR="009E2EE7">
        <w:rPr>
          <w:lang w:val="fi-FI"/>
        </w:rPr>
        <w:t>’viralliset’</w:t>
      </w:r>
      <w:proofErr w:type="gramEnd"/>
      <w:r w:rsidR="009E2EE7">
        <w:rPr>
          <w:lang w:val="fi-FI"/>
        </w:rPr>
        <w:t xml:space="preserve"> </w:t>
      </w:r>
      <w:r>
        <w:rPr>
          <w:lang w:val="fi-FI"/>
        </w:rPr>
        <w:t>kotisivu</w:t>
      </w:r>
      <w:r w:rsidR="009E2EE7">
        <w:rPr>
          <w:lang w:val="fi-FI"/>
        </w:rPr>
        <w:t>t</w:t>
      </w:r>
      <w:r>
        <w:rPr>
          <w:lang w:val="fi-FI"/>
        </w:rPr>
        <w:t>.</w:t>
      </w:r>
      <w:r w:rsidR="00B90089">
        <w:rPr>
          <w:lang w:val="fi-FI"/>
        </w:rPr>
        <w:t xml:space="preserve"> Kaikkia nykyisten sivujen ominaisuuksia ei ole toistaiseksi voitu ottaa käyttöön uudistetuissa kotisivuissa. Lähinnä hienot animaatiot puuttuvat. Uudistetut kotisivut on löydettävissä osoitteessa </w:t>
      </w:r>
      <w:hyperlink r:id="rId9" w:history="1">
        <w:r w:rsidR="007B56EF" w:rsidRPr="00744D1F">
          <w:rPr>
            <w:rStyle w:val="Hyperlinkki"/>
            <w:lang w:val="fi-FI"/>
          </w:rPr>
          <w:t>https://huttustensukuseura.yhdistysavain.</w:t>
        </w:r>
        <w:proofErr w:type="gramStart"/>
        <w:r w:rsidR="007B56EF" w:rsidRPr="00744D1F">
          <w:rPr>
            <w:rStyle w:val="Hyperlinkki"/>
            <w:lang w:val="fi-FI"/>
          </w:rPr>
          <w:t>fi</w:t>
        </w:r>
      </w:hyperlink>
      <w:r w:rsidR="007B56EF">
        <w:rPr>
          <w:lang w:val="fi-FI"/>
        </w:rPr>
        <w:t xml:space="preserve"> .</w:t>
      </w:r>
      <w:proofErr w:type="gramEnd"/>
      <w:r w:rsidR="00B90089">
        <w:rPr>
          <w:lang w:val="fi-FI"/>
        </w:rPr>
        <w:t xml:space="preserve">  </w:t>
      </w:r>
      <w:proofErr w:type="gramStart"/>
      <w:r w:rsidR="00B90089">
        <w:rPr>
          <w:lang w:val="fi-FI"/>
        </w:rPr>
        <w:t xml:space="preserve">Etusivulla on linkki myös nyt </w:t>
      </w:r>
      <w:r w:rsidR="009E2EE7">
        <w:rPr>
          <w:lang w:val="fi-FI"/>
        </w:rPr>
        <w:t>’virallisille’</w:t>
      </w:r>
      <w:proofErr w:type="gramEnd"/>
      <w:r w:rsidR="00B90089">
        <w:rPr>
          <w:lang w:val="fi-FI"/>
        </w:rPr>
        <w:t xml:space="preserve"> kotisivuille</w:t>
      </w:r>
      <w:r w:rsidR="007B56EF">
        <w:rPr>
          <w:lang w:val="fi-FI"/>
        </w:rPr>
        <w:t>, jonka osoite on entinen</w:t>
      </w:r>
      <w:r w:rsidR="00B90089">
        <w:rPr>
          <w:lang w:val="fi-FI"/>
        </w:rPr>
        <w:t xml:space="preserve">. </w:t>
      </w:r>
      <w:r w:rsidR="007B56EF">
        <w:rPr>
          <w:lang w:val="fi-FI"/>
        </w:rPr>
        <w:t>Molemmat kotisivut ovat rinnan käytettävissä ainakin kesän vuosikokouksee</w:t>
      </w:r>
      <w:r w:rsidR="009E2EE7">
        <w:rPr>
          <w:lang w:val="fi-FI"/>
        </w:rPr>
        <w:t>n saakka</w:t>
      </w:r>
      <w:r w:rsidR="007B56EF">
        <w:rPr>
          <w:lang w:val="fi-FI"/>
        </w:rPr>
        <w:t>. Ta</w:t>
      </w:r>
      <w:r w:rsidR="009E2EE7">
        <w:rPr>
          <w:lang w:val="fi-FI"/>
        </w:rPr>
        <w:t>rkoituksena</w:t>
      </w:r>
      <w:r w:rsidR="007B56EF">
        <w:rPr>
          <w:lang w:val="fi-FI"/>
        </w:rPr>
        <w:t xml:space="preserve"> on, että nykyinen käytössä oleva osoite siirtyy uudistetuille kotisivuille. Siitä tiedotetaan syksyn aikana erikseen. </w:t>
      </w:r>
    </w:p>
    <w:p w:rsidR="00536A3F" w:rsidRDefault="00536A3F" w:rsidP="00FD29B3">
      <w:pPr>
        <w:ind w:left="360"/>
        <w:rPr>
          <w:lang w:val="fi-FI"/>
        </w:rPr>
      </w:pPr>
      <w:r>
        <w:rPr>
          <w:lang w:val="fi-FI"/>
        </w:rPr>
        <w:t xml:space="preserve">Antakaa palautteita ja ideoita uudistettujen kotisivujen kehittämiseksi, jotta siitä saadaan jäseniä tyydyttävä </w:t>
      </w:r>
      <w:r w:rsidR="009E2EE7">
        <w:rPr>
          <w:lang w:val="fi-FI"/>
        </w:rPr>
        <w:t>media</w:t>
      </w:r>
      <w:r>
        <w:rPr>
          <w:lang w:val="fi-FI"/>
        </w:rPr>
        <w:t>.</w:t>
      </w:r>
    </w:p>
    <w:p w:rsidR="003C06E0" w:rsidRPr="003C06E0" w:rsidRDefault="003C06E0" w:rsidP="00FD29B3">
      <w:pPr>
        <w:ind w:left="360"/>
        <w:rPr>
          <w:b/>
          <w:lang w:val="fi-FI"/>
        </w:rPr>
      </w:pPr>
      <w:r w:rsidRPr="003C06E0">
        <w:rPr>
          <w:b/>
          <w:lang w:val="fi-FI"/>
        </w:rPr>
        <w:t>Lisää jäseniä tarvitaan!</w:t>
      </w:r>
    </w:p>
    <w:p w:rsidR="003A5445" w:rsidRDefault="009E2EE7" w:rsidP="00FD29B3">
      <w:pPr>
        <w:ind w:left="360"/>
        <w:rPr>
          <w:lang w:val="fi-FI"/>
        </w:rPr>
      </w:pPr>
      <w:r>
        <w:rPr>
          <w:lang w:val="fi-FI"/>
        </w:rPr>
        <w:t>Levittäkää tietoisuutta Huttusten sukuseurasta ja innostakaa sukuun kuuluvia liittymään sukuseuran jäseneksi. Jäsenmaksu on kuitenkin hyvin kohtuullinen</w:t>
      </w:r>
      <w:r w:rsidR="008C4993">
        <w:rPr>
          <w:lang w:val="fi-FI"/>
        </w:rPr>
        <w:t>, 20 €/v</w:t>
      </w:r>
      <w:r>
        <w:rPr>
          <w:lang w:val="fi-FI"/>
        </w:rPr>
        <w:t>. Mitä enempi meitä on, sitä enemmän saamme aikaan sukututkimuksen eteenpäin viemisessä.</w:t>
      </w:r>
    </w:p>
    <w:p w:rsidR="00A92BEB" w:rsidRDefault="00A92BEB" w:rsidP="00FD29B3">
      <w:pPr>
        <w:ind w:left="360"/>
        <w:rPr>
          <w:lang w:val="fi-FI"/>
        </w:rPr>
      </w:pPr>
      <w:proofErr w:type="gramStart"/>
      <w:r>
        <w:rPr>
          <w:lang w:val="fi-FI"/>
        </w:rPr>
        <w:t xml:space="preserve">Hyvää kevään jatkoa ja </w:t>
      </w:r>
      <w:r w:rsidR="003A5445">
        <w:rPr>
          <w:lang w:val="fi-FI"/>
        </w:rPr>
        <w:t xml:space="preserve">aurinkoista </w:t>
      </w:r>
      <w:r>
        <w:rPr>
          <w:lang w:val="fi-FI"/>
        </w:rPr>
        <w:t>kesää!</w:t>
      </w:r>
      <w:proofErr w:type="gramEnd"/>
    </w:p>
    <w:p w:rsidR="00F94D7F" w:rsidRPr="00536A3F" w:rsidRDefault="00F94D7F" w:rsidP="00536A3F">
      <w:pPr>
        <w:rPr>
          <w:lang w:val="fi-FI"/>
        </w:rPr>
      </w:pPr>
    </w:p>
    <w:p w:rsidR="00DF59EF" w:rsidRDefault="00DF59EF">
      <w:pPr>
        <w:rPr>
          <w:lang w:val="fi-FI"/>
        </w:rPr>
      </w:pPr>
    </w:p>
    <w:p w:rsidR="00DF59EF" w:rsidRPr="00FC73B4" w:rsidRDefault="00DF59EF">
      <w:pPr>
        <w:rPr>
          <w:lang w:val="fi-FI"/>
        </w:rPr>
      </w:pPr>
    </w:p>
    <w:sectPr w:rsidR="00DF59EF" w:rsidRPr="00FC73B4" w:rsidSect="00832CE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11C" w:rsidRDefault="00D2311C" w:rsidP="00975A6C">
      <w:pPr>
        <w:spacing w:after="0" w:line="240" w:lineRule="auto"/>
      </w:pPr>
      <w:r>
        <w:separator/>
      </w:r>
    </w:p>
  </w:endnote>
  <w:endnote w:type="continuationSeparator" w:id="0">
    <w:p w:rsidR="00D2311C" w:rsidRDefault="00D2311C" w:rsidP="00975A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678486"/>
      <w:docPartObj>
        <w:docPartGallery w:val="Page Numbers (Bottom of Page)"/>
        <w:docPartUnique/>
      </w:docPartObj>
    </w:sdtPr>
    <w:sdtContent>
      <w:p w:rsidR="00975A6C" w:rsidRDefault="00E5648A">
        <w:pPr>
          <w:pStyle w:val="Alatunniste"/>
        </w:pPr>
        <w:r w:rsidRPr="00E5648A">
          <w:rPr>
            <w:noProof/>
            <w:lang w:val="fi-FI" w:eastAsia="zh-TW"/>
          </w:rPr>
          <w:pict>
            <v:oval id="_x0000_s2053" style="position:absolute;margin-left:0;margin-top:0;width:44.25pt;height:44.25pt;rotation:-180;flip:x;z-index:251661312;mso-position-horizontal:center;mso-position-horizontal-relative:margin;mso-position-vertical:center;mso-position-vertical-relative:bottom-margin-area;mso-height-relative:bottom-margin-area;v-text-anchor:middle" filled="f" fillcolor="#c0504d [3205]" strokecolor="#a7bfde [1620]" strokeweight="1pt">
              <v:textbox style="mso-next-textbox:#_x0000_s2053" inset=",0,,0">
                <w:txbxContent>
                  <w:p w:rsidR="00975A6C" w:rsidRDefault="00E5648A">
                    <w:pPr>
                      <w:pStyle w:val="Alatunniste"/>
                      <w:rPr>
                        <w:color w:val="4F81BD" w:themeColor="accent1"/>
                      </w:rPr>
                    </w:pPr>
                    <w:fldSimple w:instr=" PAGE  \* MERGEFORMAT ">
                      <w:r w:rsidR="00C53BC5" w:rsidRPr="00C53BC5">
                        <w:rPr>
                          <w:noProof/>
                          <w:color w:val="4F81BD" w:themeColor="accent1"/>
                        </w:rPr>
                        <w:t>1</w:t>
                      </w:r>
                    </w:fldSimple>
                  </w:p>
                </w:txbxContent>
              </v:textbox>
              <w10:wrap anchorx="margin" anchory="page"/>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11C" w:rsidRDefault="00D2311C" w:rsidP="00975A6C">
      <w:pPr>
        <w:spacing w:after="0" w:line="240" w:lineRule="auto"/>
      </w:pPr>
      <w:r>
        <w:separator/>
      </w:r>
    </w:p>
  </w:footnote>
  <w:footnote w:type="continuationSeparator" w:id="0">
    <w:p w:rsidR="00D2311C" w:rsidRDefault="00D2311C" w:rsidP="00975A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6C" w:rsidRDefault="00975A6C" w:rsidP="00975A6C">
    <w:pPr>
      <w:pStyle w:val="Yltunniste"/>
      <w:ind w:left="720"/>
      <w:rPr>
        <w:b/>
        <w:sz w:val="28"/>
        <w:szCs w:val="28"/>
      </w:rPr>
    </w:pPr>
    <w:r w:rsidRPr="00975A6C">
      <w:rPr>
        <w:b/>
        <w:noProof/>
        <w:sz w:val="28"/>
        <w:szCs w:val="28"/>
        <w:lang w:eastAsia="en-GB"/>
      </w:rPr>
      <w:drawing>
        <wp:anchor distT="0" distB="0" distL="114300" distR="114300" simplePos="0" relativeHeight="251659264" behindDoc="0" locked="0" layoutInCell="1" allowOverlap="1">
          <wp:simplePos x="0" y="0"/>
          <wp:positionH relativeFrom="column">
            <wp:posOffset>-259080</wp:posOffset>
          </wp:positionH>
          <wp:positionV relativeFrom="paragraph">
            <wp:posOffset>-311150</wp:posOffset>
          </wp:positionV>
          <wp:extent cx="594360" cy="705485"/>
          <wp:effectExtent l="19050" t="0" r="0" b="0"/>
          <wp:wrapThrough wrapText="bothSides">
            <wp:wrapPolygon edited="0">
              <wp:start x="-692" y="0"/>
              <wp:lineTo x="-692" y="20997"/>
              <wp:lineTo x="21462" y="20997"/>
              <wp:lineTo x="21462" y="0"/>
              <wp:lineTo x="-692" y="0"/>
            </wp:wrapPolygon>
          </wp:wrapThrough>
          <wp:docPr id="1"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a:picLocks noChangeAspect="1" noChangeArrowheads="1"/>
                  </pic:cNvPicPr>
                </pic:nvPicPr>
                <pic:blipFill>
                  <a:blip r:embed="rId1"/>
                  <a:srcRect/>
                  <a:stretch>
                    <a:fillRect/>
                  </a:stretch>
                </pic:blipFill>
                <pic:spPr bwMode="auto">
                  <a:xfrm>
                    <a:off x="0" y="0"/>
                    <a:ext cx="594360" cy="705485"/>
                  </a:xfrm>
                  <a:prstGeom prst="rect">
                    <a:avLst/>
                  </a:prstGeom>
                  <a:noFill/>
                  <a:ln w="9525">
                    <a:noFill/>
                    <a:miter lim="800000"/>
                    <a:headEnd/>
                    <a:tailEnd/>
                  </a:ln>
                </pic:spPr>
              </pic:pic>
            </a:graphicData>
          </a:graphic>
        </wp:anchor>
      </w:drawing>
    </w:r>
    <w:proofErr w:type="spellStart"/>
    <w:r w:rsidRPr="00975A6C">
      <w:rPr>
        <w:b/>
        <w:sz w:val="28"/>
        <w:szCs w:val="28"/>
      </w:rPr>
      <w:t>Huttusten</w:t>
    </w:r>
    <w:proofErr w:type="spellEnd"/>
    <w:r w:rsidRPr="00975A6C">
      <w:rPr>
        <w:b/>
        <w:sz w:val="28"/>
        <w:szCs w:val="28"/>
      </w:rPr>
      <w:t xml:space="preserve"> </w:t>
    </w:r>
    <w:proofErr w:type="spellStart"/>
    <w:r w:rsidRPr="00975A6C">
      <w:rPr>
        <w:b/>
        <w:sz w:val="28"/>
        <w:szCs w:val="28"/>
      </w:rPr>
      <w:t>sukuseura</w:t>
    </w:r>
    <w:proofErr w:type="spellEnd"/>
    <w:r w:rsidRPr="00975A6C">
      <w:rPr>
        <w:b/>
        <w:sz w:val="28"/>
        <w:szCs w:val="28"/>
      </w:rPr>
      <w:t xml:space="preserve"> </w:t>
    </w:r>
    <w:proofErr w:type="spellStart"/>
    <w:r w:rsidRPr="00975A6C">
      <w:rPr>
        <w:b/>
        <w:sz w:val="28"/>
        <w:szCs w:val="28"/>
      </w:rPr>
      <w:t>ry</w:t>
    </w:r>
    <w:proofErr w:type="spellEnd"/>
  </w:p>
  <w:p w:rsidR="00975A6C" w:rsidRPr="00975A6C" w:rsidRDefault="00975A6C" w:rsidP="00975A6C">
    <w:pPr>
      <w:pStyle w:val="Yltunniste"/>
      <w:ind w:left="720"/>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F7732"/>
    <w:multiLevelType w:val="hybridMultilevel"/>
    <w:tmpl w:val="5E5C7BBE"/>
    <w:lvl w:ilvl="0" w:tplc="448AB118">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734C7063"/>
    <w:multiLevelType w:val="hybridMultilevel"/>
    <w:tmpl w:val="B5900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FC73B4"/>
    <w:rsid w:val="00003704"/>
    <w:rsid w:val="000109D7"/>
    <w:rsid w:val="000C4A4D"/>
    <w:rsid w:val="00114BB4"/>
    <w:rsid w:val="0012611A"/>
    <w:rsid w:val="00254D90"/>
    <w:rsid w:val="00275A91"/>
    <w:rsid w:val="00321F40"/>
    <w:rsid w:val="003A5445"/>
    <w:rsid w:val="003C06E0"/>
    <w:rsid w:val="003F68E3"/>
    <w:rsid w:val="0047595C"/>
    <w:rsid w:val="004853F1"/>
    <w:rsid w:val="00536A3F"/>
    <w:rsid w:val="00567A1C"/>
    <w:rsid w:val="0061446C"/>
    <w:rsid w:val="00683A3D"/>
    <w:rsid w:val="007B56EF"/>
    <w:rsid w:val="007C42EA"/>
    <w:rsid w:val="00832CE2"/>
    <w:rsid w:val="008C4993"/>
    <w:rsid w:val="00975A6C"/>
    <w:rsid w:val="009C1080"/>
    <w:rsid w:val="009E2EE7"/>
    <w:rsid w:val="009E4EEB"/>
    <w:rsid w:val="009F34F4"/>
    <w:rsid w:val="00A15A8F"/>
    <w:rsid w:val="00A50C74"/>
    <w:rsid w:val="00A92BEB"/>
    <w:rsid w:val="00B90089"/>
    <w:rsid w:val="00C53BC5"/>
    <w:rsid w:val="00C76D9C"/>
    <w:rsid w:val="00D2311C"/>
    <w:rsid w:val="00D27E1A"/>
    <w:rsid w:val="00DF33E2"/>
    <w:rsid w:val="00DF59EF"/>
    <w:rsid w:val="00E5648A"/>
    <w:rsid w:val="00E72698"/>
    <w:rsid w:val="00E82BE9"/>
    <w:rsid w:val="00F32308"/>
    <w:rsid w:val="00F94D7F"/>
    <w:rsid w:val="00FB18D6"/>
    <w:rsid w:val="00FC73B4"/>
    <w:rsid w:val="00FD29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32CE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B90089"/>
    <w:rPr>
      <w:color w:val="0000FF" w:themeColor="hyperlink"/>
      <w:u w:val="single"/>
    </w:rPr>
  </w:style>
  <w:style w:type="character" w:styleId="AvattuHyperlinkki">
    <w:name w:val="FollowedHyperlink"/>
    <w:basedOn w:val="Kappaleenoletusfontti"/>
    <w:uiPriority w:val="99"/>
    <w:semiHidden/>
    <w:unhideWhenUsed/>
    <w:rsid w:val="007B56EF"/>
    <w:rPr>
      <w:color w:val="800080" w:themeColor="followedHyperlink"/>
      <w:u w:val="single"/>
    </w:rPr>
  </w:style>
  <w:style w:type="paragraph" w:styleId="Yltunniste">
    <w:name w:val="header"/>
    <w:basedOn w:val="Normaali"/>
    <w:link w:val="YltunnisteChar"/>
    <w:uiPriority w:val="99"/>
    <w:unhideWhenUsed/>
    <w:rsid w:val="00975A6C"/>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975A6C"/>
  </w:style>
  <w:style w:type="paragraph" w:styleId="Alatunniste">
    <w:name w:val="footer"/>
    <w:basedOn w:val="Normaali"/>
    <w:link w:val="AlatunnisteChar"/>
    <w:uiPriority w:val="99"/>
    <w:unhideWhenUsed/>
    <w:rsid w:val="00975A6C"/>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975A6C"/>
  </w:style>
  <w:style w:type="character" w:customStyle="1" w:styleId="d2edcug0">
    <w:name w:val="d2edcug0"/>
    <w:basedOn w:val="Kappaleenoletusfontti"/>
    <w:rsid w:val="00E72698"/>
  </w:style>
  <w:style w:type="paragraph" w:styleId="Luettelokappale">
    <w:name w:val="List Paragraph"/>
    <w:basedOn w:val="Normaali"/>
    <w:uiPriority w:val="34"/>
    <w:qFormat/>
    <w:rsid w:val="00F32308"/>
    <w:pPr>
      <w:spacing w:after="160" w:line="259" w:lineRule="auto"/>
      <w:ind w:left="720"/>
      <w:contextualSpacing/>
    </w:pPr>
    <w:rPr>
      <w:lang w:val="fi-FI"/>
    </w:rPr>
  </w:style>
</w:styles>
</file>

<file path=word/webSettings.xml><?xml version="1.0" encoding="utf-8"?>
<w:webSettings xmlns:r="http://schemas.openxmlformats.org/officeDocument/2006/relationships" xmlns:w="http://schemas.openxmlformats.org/wordprocessingml/2006/main">
  <w:divs>
    <w:div w:id="1099568101">
      <w:bodyDiv w:val="1"/>
      <w:marLeft w:val="0"/>
      <w:marRight w:val="0"/>
      <w:marTop w:val="0"/>
      <w:marBottom w:val="0"/>
      <w:divBdr>
        <w:top w:val="none" w:sz="0" w:space="0" w:color="auto"/>
        <w:left w:val="none" w:sz="0" w:space="0" w:color="auto"/>
        <w:bottom w:val="none" w:sz="0" w:space="0" w:color="auto"/>
        <w:right w:val="none" w:sz="0" w:space="0" w:color="auto"/>
      </w:divBdr>
      <w:divsChild>
        <w:div w:id="1687639114">
          <w:marLeft w:val="0"/>
          <w:marRight w:val="0"/>
          <w:marTop w:val="0"/>
          <w:marBottom w:val="0"/>
          <w:divBdr>
            <w:top w:val="none" w:sz="0" w:space="0" w:color="auto"/>
            <w:left w:val="none" w:sz="0" w:space="0" w:color="auto"/>
            <w:bottom w:val="none" w:sz="0" w:space="0" w:color="auto"/>
            <w:right w:val="none" w:sz="0" w:space="0" w:color="auto"/>
          </w:divBdr>
          <w:divsChild>
            <w:div w:id="203565482">
              <w:marLeft w:val="0"/>
              <w:marRight w:val="0"/>
              <w:marTop w:val="0"/>
              <w:marBottom w:val="0"/>
              <w:divBdr>
                <w:top w:val="none" w:sz="0" w:space="0" w:color="auto"/>
                <w:left w:val="none" w:sz="0" w:space="0" w:color="auto"/>
                <w:bottom w:val="none" w:sz="0" w:space="0" w:color="auto"/>
                <w:right w:val="none" w:sz="0" w:space="0" w:color="auto"/>
              </w:divBdr>
            </w:div>
            <w:div w:id="1992753250">
              <w:marLeft w:val="0"/>
              <w:marRight w:val="0"/>
              <w:marTop w:val="0"/>
              <w:marBottom w:val="0"/>
              <w:divBdr>
                <w:top w:val="none" w:sz="0" w:space="0" w:color="auto"/>
                <w:left w:val="none" w:sz="0" w:space="0" w:color="auto"/>
                <w:bottom w:val="none" w:sz="0" w:space="0" w:color="auto"/>
                <w:right w:val="none" w:sz="0" w:space="0" w:color="auto"/>
              </w:divBdr>
            </w:div>
            <w:div w:id="1074814617">
              <w:marLeft w:val="0"/>
              <w:marRight w:val="0"/>
              <w:marTop w:val="0"/>
              <w:marBottom w:val="0"/>
              <w:divBdr>
                <w:top w:val="none" w:sz="0" w:space="0" w:color="auto"/>
                <w:left w:val="none" w:sz="0" w:space="0" w:color="auto"/>
                <w:bottom w:val="none" w:sz="0" w:space="0" w:color="auto"/>
                <w:right w:val="none" w:sz="0" w:space="0" w:color="auto"/>
              </w:divBdr>
            </w:div>
            <w:div w:id="910037988">
              <w:marLeft w:val="0"/>
              <w:marRight w:val="0"/>
              <w:marTop w:val="0"/>
              <w:marBottom w:val="0"/>
              <w:divBdr>
                <w:top w:val="none" w:sz="0" w:space="0" w:color="auto"/>
                <w:left w:val="none" w:sz="0" w:space="0" w:color="auto"/>
                <w:bottom w:val="none" w:sz="0" w:space="0" w:color="auto"/>
                <w:right w:val="none" w:sz="0" w:space="0" w:color="auto"/>
              </w:divBdr>
            </w:div>
            <w:div w:id="842937977">
              <w:marLeft w:val="0"/>
              <w:marRight w:val="0"/>
              <w:marTop w:val="0"/>
              <w:marBottom w:val="0"/>
              <w:divBdr>
                <w:top w:val="none" w:sz="0" w:space="0" w:color="auto"/>
                <w:left w:val="none" w:sz="0" w:space="0" w:color="auto"/>
                <w:bottom w:val="none" w:sz="0" w:space="0" w:color="auto"/>
                <w:right w:val="none" w:sz="0" w:space="0" w:color="auto"/>
              </w:divBdr>
            </w:div>
            <w:div w:id="17335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ikkukukko.com/majoit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iittalankartano.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uttustensukuseura.yhdistysavain.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4031</TotalTime>
  <Pages>4</Pages>
  <Words>1535</Words>
  <Characters>8756</Characters>
  <Application>Microsoft Office Word</Application>
  <DocSecurity>0</DocSecurity>
  <Lines>72</Lines>
  <Paragraphs>20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 Huttunen</dc:creator>
  <cp:lastModifiedBy>Raimo Huttunen</cp:lastModifiedBy>
  <cp:revision>20</cp:revision>
  <dcterms:created xsi:type="dcterms:W3CDTF">2021-05-09T07:20:00Z</dcterms:created>
  <dcterms:modified xsi:type="dcterms:W3CDTF">2021-05-16T09:47:00Z</dcterms:modified>
</cp:coreProperties>
</file>