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DB" w:rsidRDefault="00A277DB" w:rsidP="00A277DB">
      <w:pPr>
        <w:spacing w:line="360" w:lineRule="auto"/>
        <w:rPr>
          <w:rFonts w:ascii="Times New Roman" w:hAnsi="Times New Roman" w:cs="Times New Roman"/>
          <w:b/>
          <w:sz w:val="24"/>
          <w:szCs w:val="24"/>
        </w:rPr>
      </w:pPr>
      <w:bookmarkStart w:id="0" w:name="_GoBack"/>
      <w:r w:rsidRPr="00BA088B">
        <w:rPr>
          <w:rFonts w:ascii="Times New Roman" w:hAnsi="Times New Roman" w:cs="Times New Roman"/>
          <w:b/>
          <w:sz w:val="24"/>
          <w:szCs w:val="24"/>
        </w:rPr>
        <w:t>HENGITY</w:t>
      </w:r>
      <w:r>
        <w:rPr>
          <w:rFonts w:ascii="Times New Roman" w:hAnsi="Times New Roman" w:cs="Times New Roman"/>
          <w:b/>
          <w:sz w:val="24"/>
          <w:szCs w:val="24"/>
        </w:rPr>
        <w:t xml:space="preserve">SHARJOITUKSET KIVUN HOIDOSSA - </w:t>
      </w:r>
      <w:r w:rsidRPr="00BA088B">
        <w:rPr>
          <w:rFonts w:ascii="Times New Roman" w:hAnsi="Times New Roman" w:cs="Times New Roman"/>
          <w:b/>
          <w:sz w:val="24"/>
          <w:szCs w:val="24"/>
        </w:rPr>
        <w:t>Katsaus tutkimuskirjallisuuteen</w:t>
      </w:r>
    </w:p>
    <w:bookmarkEnd w:id="0"/>
    <w:p w:rsidR="00A277DB" w:rsidRDefault="00A277DB" w:rsidP="00A277DB">
      <w:pPr>
        <w:spacing w:line="360" w:lineRule="auto"/>
        <w:rPr>
          <w:rFonts w:ascii="Times New Roman" w:hAnsi="Times New Roman" w:cs="Times New Roman"/>
          <w:b/>
          <w:sz w:val="24"/>
          <w:szCs w:val="24"/>
        </w:rPr>
      </w:pPr>
      <w:r>
        <w:rPr>
          <w:rFonts w:ascii="Times New Roman" w:hAnsi="Times New Roman" w:cs="Times New Roman"/>
          <w:b/>
          <w:sz w:val="24"/>
          <w:szCs w:val="24"/>
        </w:rPr>
        <w:t>Tiivistelmä</w:t>
      </w:r>
    </w:p>
    <w:p w:rsidR="00AF2C9F" w:rsidRDefault="00CD755F" w:rsidP="00A277DB">
      <w:pPr>
        <w:spacing w:line="360" w:lineRule="auto"/>
        <w:rPr>
          <w:rFonts w:ascii="Times New Roman" w:hAnsi="Times New Roman" w:cs="Times New Roman"/>
          <w:sz w:val="24"/>
          <w:szCs w:val="24"/>
        </w:rPr>
      </w:pPr>
      <w:r w:rsidRPr="00A160FD">
        <w:rPr>
          <w:rFonts w:ascii="Times New Roman" w:hAnsi="Times New Roman" w:cs="Times New Roman"/>
          <w:sz w:val="24"/>
          <w:szCs w:val="24"/>
        </w:rPr>
        <w:t>Tässä katsauksessa perehdytään kivun ja hengityksen väliseen yhteyteen, kivunhoidossa käytettäviin hengitysharjoituksiin, niiden vaikuttavuuteen ja mahdollisiin vaikutusmekanismeihin tämän hetkisen tutkimustiedon valossa.</w:t>
      </w:r>
      <w:r w:rsidRPr="0058638C">
        <w:rPr>
          <w:rFonts w:ascii="Times New Roman" w:hAnsi="Times New Roman" w:cs="Times New Roman"/>
          <w:sz w:val="24"/>
          <w:szCs w:val="24"/>
        </w:rPr>
        <w:t xml:space="preserve"> Kuvaan mahdollisia </w:t>
      </w:r>
      <w:r w:rsidRPr="00D47CBB">
        <w:rPr>
          <w:rFonts w:ascii="Times New Roman" w:hAnsi="Times New Roman" w:cs="Times New Roman"/>
          <w:sz w:val="24"/>
          <w:szCs w:val="24"/>
        </w:rPr>
        <w:t xml:space="preserve">psykofysiologisia ja psykologisia </w:t>
      </w:r>
      <w:r w:rsidRPr="0058638C">
        <w:rPr>
          <w:rFonts w:ascii="Times New Roman" w:hAnsi="Times New Roman" w:cs="Times New Roman"/>
          <w:sz w:val="24"/>
          <w:szCs w:val="24"/>
        </w:rPr>
        <w:t>vaikutusmekanismeja</w:t>
      </w:r>
      <w:r w:rsidRPr="00D47CBB">
        <w:rPr>
          <w:rFonts w:ascii="Times New Roman" w:hAnsi="Times New Roman" w:cs="Times New Roman"/>
          <w:sz w:val="24"/>
          <w:szCs w:val="24"/>
        </w:rPr>
        <w:t xml:space="preserve">, </w:t>
      </w:r>
      <w:r w:rsidRPr="0058638C">
        <w:rPr>
          <w:rFonts w:ascii="Times New Roman" w:hAnsi="Times New Roman" w:cs="Times New Roman"/>
          <w:sz w:val="24"/>
          <w:szCs w:val="24"/>
        </w:rPr>
        <w:t xml:space="preserve">joiden avulla hengitysharjoituksilla voi vaikuttaa kivun aistimuksiin tai lisätä kivun sietoa. Viitekehyksenä on kivun biopsykososiaalinen malli ja ajatus siitä, että ihmisen kognitiot ja tunteet vaikuttavat ihmisen fysiologiaan – ja toisin päin. </w:t>
      </w:r>
    </w:p>
    <w:p w:rsidR="00496E76" w:rsidRDefault="00A277DB" w:rsidP="00A277DB">
      <w:pPr>
        <w:spacing w:line="360" w:lineRule="auto"/>
        <w:rPr>
          <w:rFonts w:ascii="Times New Roman" w:eastAsia="Times New Roman" w:hAnsi="Times New Roman" w:cs="Times New Roman"/>
          <w:sz w:val="24"/>
          <w:szCs w:val="24"/>
          <w:lang w:eastAsia="fi-FI"/>
        </w:rPr>
      </w:pPr>
      <w:r>
        <w:rPr>
          <w:rFonts w:ascii="Times New Roman" w:hAnsi="Times New Roman" w:cs="Times New Roman"/>
          <w:sz w:val="24"/>
          <w:szCs w:val="24"/>
        </w:rPr>
        <w:t>Hengityksen ja kivun välinen yhteys on monimutkainen. Kipu vaikuttaa hengitykseen</w:t>
      </w:r>
      <w:r w:rsidRPr="00FE3B09">
        <w:rPr>
          <w:rFonts w:ascii="Times New Roman" w:hAnsi="Times New Roman" w:cs="Times New Roman"/>
          <w:sz w:val="24"/>
          <w:szCs w:val="24"/>
        </w:rPr>
        <w:t>:</w:t>
      </w:r>
      <w:r w:rsidRPr="00C95909">
        <w:rPr>
          <w:rFonts w:ascii="Times New Roman" w:eastAsia="Times New Roman" w:hAnsi="Times New Roman" w:cs="Times New Roman"/>
          <w:color w:val="FF0000"/>
          <w:sz w:val="24"/>
          <w:szCs w:val="24"/>
          <w:lang w:eastAsia="fi-FI"/>
        </w:rPr>
        <w:t xml:space="preserve"> </w:t>
      </w:r>
      <w:r w:rsidRPr="001F04C7">
        <w:rPr>
          <w:rFonts w:ascii="Times New Roman" w:eastAsia="Times New Roman" w:hAnsi="Times New Roman" w:cs="Times New Roman"/>
          <w:sz w:val="24"/>
          <w:szCs w:val="24"/>
          <w:lang w:eastAsia="fi-FI"/>
        </w:rPr>
        <w:t>voimakas k</w:t>
      </w:r>
      <w:r>
        <w:rPr>
          <w:rFonts w:ascii="Times New Roman" w:eastAsia="Times New Roman" w:hAnsi="Times New Roman" w:cs="Times New Roman"/>
          <w:sz w:val="24"/>
          <w:szCs w:val="24"/>
          <w:lang w:eastAsia="fi-FI"/>
        </w:rPr>
        <w:t xml:space="preserve">ipu saa hengityksen salpautumaan hetkeksi, ja jatkuessaan kipu tihentää hengitystä. Nämä muutokset voivat olla akuutin kivun suhteen </w:t>
      </w:r>
      <w:r w:rsidRPr="00D47CBB">
        <w:rPr>
          <w:rFonts w:ascii="Times New Roman" w:eastAsia="Times New Roman" w:hAnsi="Times New Roman" w:cs="Times New Roman"/>
          <w:sz w:val="24"/>
          <w:szCs w:val="24"/>
          <w:lang w:eastAsia="fi-FI"/>
        </w:rPr>
        <w:t xml:space="preserve">adaptiivisia ja lievittävät </w:t>
      </w:r>
      <w:r>
        <w:rPr>
          <w:rFonts w:ascii="Times New Roman" w:eastAsia="Times New Roman" w:hAnsi="Times New Roman" w:cs="Times New Roman"/>
          <w:sz w:val="24"/>
          <w:szCs w:val="24"/>
          <w:lang w:eastAsia="fi-FI"/>
        </w:rPr>
        <w:t>väliaikaisesti kivun aistimuksia tai tukevat taistele- ja pakene</w:t>
      </w:r>
      <w:r w:rsidRPr="001F04C7">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reaktioita. Kroonisessa kivussa tiheä ja pinnallinen hengitys taas voidaan nähdä epäadaptiivisena häiriötilana. Hengitys on normaalisti autonomisen hermoston ohjaama toiminto, mutta se on myös tietoisen kontrollin alaisuudessa. Hengityksen ja autonomisen hermoston välinen yhteys on kaksisuuntainen</w:t>
      </w:r>
      <w:r w:rsidRPr="001175C4">
        <w:rPr>
          <w:rFonts w:ascii="Times New Roman" w:eastAsia="Times New Roman" w:hAnsi="Times New Roman" w:cs="Times New Roman"/>
          <w:sz w:val="24"/>
          <w:szCs w:val="24"/>
          <w:lang w:eastAsia="fi-FI"/>
        </w:rPr>
        <w:t xml:space="preserve">, ja </w:t>
      </w:r>
      <w:r>
        <w:rPr>
          <w:rFonts w:ascii="Times New Roman" w:eastAsia="Times New Roman" w:hAnsi="Times New Roman" w:cs="Times New Roman"/>
          <w:sz w:val="24"/>
          <w:szCs w:val="24"/>
          <w:lang w:eastAsia="fi-FI"/>
        </w:rPr>
        <w:t xml:space="preserve">hengityksen avulla on mahdollista vahvistaa parasympaattista aktivaatiota. Tämän takia hengitysharjoituksia on käytetty ahdistuneisuuden, stressin ja kivun tuntemusten lievittämiseen. Kliinisen tutkimusnäytön valossa hengitysharjoituksista, etenkin syvästä ja hitaasta hengityksestä, näyttäisi olevan hyötyä kivun tuntemusten lievittämisessä. Toisaalta kokeellisessa tutkimuksissa ei ole voitu johdonmukaisesti osoittaa tätä vaikutusta tai täsmentää tarkkoja vaikuttavia mekanismeja. Tutkimuskirjallisuudessa hengityksen ja kivun välistä yhteyttä selittävinä psykofysiologisina tekijöinä on pohdittu kardiovaskulaarisia hengitykseen liittyviä muutoksia. Nämä hypoteesit liittyvät </w:t>
      </w:r>
      <w:proofErr w:type="spellStart"/>
      <w:r>
        <w:rPr>
          <w:rFonts w:ascii="Times New Roman" w:eastAsia="Times New Roman" w:hAnsi="Times New Roman" w:cs="Times New Roman"/>
          <w:sz w:val="24"/>
          <w:szCs w:val="24"/>
          <w:lang w:eastAsia="fi-FI"/>
        </w:rPr>
        <w:t>barorefleksiin</w:t>
      </w:r>
      <w:proofErr w:type="spellEnd"/>
      <w:r>
        <w:rPr>
          <w:rFonts w:ascii="Times New Roman" w:eastAsia="Times New Roman" w:hAnsi="Times New Roman" w:cs="Times New Roman"/>
          <w:sz w:val="24"/>
          <w:szCs w:val="24"/>
          <w:lang w:eastAsia="fi-FI"/>
        </w:rPr>
        <w:t xml:space="preserve">, respiratoriseen </w:t>
      </w:r>
      <w:proofErr w:type="spellStart"/>
      <w:r>
        <w:rPr>
          <w:rFonts w:ascii="Times New Roman" w:eastAsia="Times New Roman" w:hAnsi="Times New Roman" w:cs="Times New Roman"/>
          <w:sz w:val="24"/>
          <w:szCs w:val="24"/>
          <w:lang w:eastAsia="fi-FI"/>
        </w:rPr>
        <w:t>sinusarytmiaan</w:t>
      </w:r>
      <w:proofErr w:type="spellEnd"/>
      <w:r>
        <w:rPr>
          <w:rFonts w:ascii="Times New Roman" w:eastAsia="Times New Roman" w:hAnsi="Times New Roman" w:cs="Times New Roman"/>
          <w:sz w:val="24"/>
          <w:szCs w:val="24"/>
          <w:lang w:eastAsia="fi-FI"/>
        </w:rPr>
        <w:t xml:space="preserve"> ja verenpaineen muutoksiin. Psykologisina vaikuttavina tekijöitä on pohdittu hengitysharjoituksiin liittyviä odotuksia, hallinnan tunteen vahvistumista ja huomion suuntaamista pois kivusta.</w:t>
      </w:r>
    </w:p>
    <w:p w:rsidR="00496E76" w:rsidRDefault="00496E76" w:rsidP="00A277DB">
      <w:pPr>
        <w:spacing w:line="360" w:lineRule="auto"/>
        <w:rPr>
          <w:rFonts w:ascii="Times New Roman" w:hAnsi="Times New Roman" w:cs="Times New Roman"/>
          <w:sz w:val="24"/>
          <w:szCs w:val="24"/>
        </w:rPr>
      </w:pPr>
    </w:p>
    <w:p w:rsidR="00A277DB" w:rsidRDefault="00A277DB" w:rsidP="00496E76">
      <w:pPr>
        <w:spacing w:line="240" w:lineRule="auto"/>
        <w:rPr>
          <w:rFonts w:ascii="Times New Roman" w:hAnsi="Times New Roman" w:cs="Times New Roman"/>
          <w:sz w:val="24"/>
          <w:szCs w:val="24"/>
        </w:rPr>
      </w:pPr>
      <w:r>
        <w:rPr>
          <w:rFonts w:ascii="Times New Roman" w:hAnsi="Times New Roman" w:cs="Times New Roman"/>
          <w:sz w:val="24"/>
          <w:szCs w:val="24"/>
        </w:rPr>
        <w:t xml:space="preserve">Teemu Hallikainen, </w:t>
      </w:r>
      <w:proofErr w:type="spellStart"/>
      <w:r>
        <w:rPr>
          <w:rFonts w:ascii="Times New Roman" w:hAnsi="Times New Roman" w:cs="Times New Roman"/>
          <w:sz w:val="24"/>
          <w:szCs w:val="24"/>
        </w:rPr>
        <w:t>PsM</w:t>
      </w:r>
      <w:proofErr w:type="spellEnd"/>
    </w:p>
    <w:p w:rsidR="00B6536C" w:rsidRDefault="00025D5D" w:rsidP="00496E76">
      <w:pPr>
        <w:spacing w:line="240" w:lineRule="auto"/>
        <w:rPr>
          <w:rFonts w:ascii="Times New Roman" w:hAnsi="Times New Roman" w:cs="Times New Roman"/>
          <w:sz w:val="24"/>
          <w:szCs w:val="24"/>
        </w:rPr>
      </w:pPr>
      <w:hyperlink r:id="rId4" w:history="1">
        <w:r w:rsidR="00B6536C" w:rsidRPr="007312E9">
          <w:rPr>
            <w:rStyle w:val="Hyperlinkki"/>
            <w:rFonts w:ascii="Times New Roman" w:hAnsi="Times New Roman" w:cs="Times New Roman"/>
            <w:sz w:val="24"/>
            <w:szCs w:val="24"/>
          </w:rPr>
          <w:t>Teemu.Hallikainen@gmail.com</w:t>
        </w:r>
      </w:hyperlink>
    </w:p>
    <w:p w:rsidR="00506477" w:rsidRPr="00496E76" w:rsidRDefault="00A277DB" w:rsidP="00496E76">
      <w:pPr>
        <w:spacing w:line="240" w:lineRule="auto"/>
        <w:rPr>
          <w:rFonts w:ascii="Times New Roman" w:hAnsi="Times New Roman" w:cs="Times New Roman"/>
          <w:sz w:val="24"/>
          <w:szCs w:val="24"/>
        </w:rPr>
      </w:pPr>
      <w:r>
        <w:rPr>
          <w:rFonts w:ascii="Times New Roman" w:hAnsi="Times New Roman" w:cs="Times New Roman"/>
          <w:sz w:val="24"/>
          <w:szCs w:val="24"/>
        </w:rPr>
        <w:t>Kivun psykologian asiantuntijakoulutus 2016-2018</w:t>
      </w:r>
      <w:r w:rsidR="00496E76">
        <w:rPr>
          <w:rFonts w:ascii="Times New Roman" w:hAnsi="Times New Roman" w:cs="Times New Roman"/>
          <w:sz w:val="24"/>
          <w:szCs w:val="24"/>
        </w:rPr>
        <w:t xml:space="preserve"> -</w:t>
      </w:r>
      <w:r w:rsidR="00496E76" w:rsidRPr="00496E76">
        <w:rPr>
          <w:rFonts w:ascii="Times New Roman" w:hAnsi="Times New Roman" w:cs="Times New Roman"/>
          <w:sz w:val="24"/>
          <w:szCs w:val="24"/>
        </w:rPr>
        <w:t xml:space="preserve"> </w:t>
      </w:r>
      <w:r w:rsidR="00496E76">
        <w:rPr>
          <w:rFonts w:ascii="Times New Roman" w:hAnsi="Times New Roman" w:cs="Times New Roman"/>
          <w:sz w:val="24"/>
          <w:szCs w:val="24"/>
        </w:rPr>
        <w:t>Lopputyö 18.5.2018</w:t>
      </w:r>
    </w:p>
    <w:sectPr w:rsidR="00506477" w:rsidRPr="00496E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B"/>
    <w:rsid w:val="00025D5D"/>
    <w:rsid w:val="000347C1"/>
    <w:rsid w:val="00496E76"/>
    <w:rsid w:val="00506477"/>
    <w:rsid w:val="00A277DB"/>
    <w:rsid w:val="00AF2C9F"/>
    <w:rsid w:val="00B6536C"/>
    <w:rsid w:val="00CD755F"/>
    <w:rsid w:val="00DC37B6"/>
    <w:rsid w:val="00DD2B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4913A-D7C4-4F28-B0C3-2A3402C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277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6536C"/>
    <w:rPr>
      <w:color w:val="0563C1" w:themeColor="hyperlink"/>
      <w:u w:val="single"/>
    </w:rPr>
  </w:style>
  <w:style w:type="character" w:customStyle="1" w:styleId="Ratkaisematonmaininta1">
    <w:name w:val="Ratkaisematon maininta1"/>
    <w:basedOn w:val="Kappaleenoletusfontti"/>
    <w:uiPriority w:val="99"/>
    <w:semiHidden/>
    <w:unhideWhenUsed/>
    <w:rsid w:val="00B65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emu.Hallikainen@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2082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Teemu ja Kirsi</dc:creator>
  <cp:lastModifiedBy>Soile Haakana</cp:lastModifiedBy>
  <cp:revision>2</cp:revision>
  <dcterms:created xsi:type="dcterms:W3CDTF">2018-10-16T18:24:00Z</dcterms:created>
  <dcterms:modified xsi:type="dcterms:W3CDTF">2018-10-16T18:24:00Z</dcterms:modified>
</cp:coreProperties>
</file>