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C4B91" w14:textId="6C2D4492" w:rsidR="00257D5A" w:rsidRPr="009C165D" w:rsidRDefault="00D4755D" w:rsidP="00D4755D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t>Sääntömääräinen vuosikokous 2024</w:t>
      </w:r>
      <w:r w:rsidR="009C165D">
        <w:br/>
      </w:r>
      <w:r w:rsidR="009C165D">
        <w:br/>
      </w:r>
      <w:r w:rsidR="009C165D" w:rsidRPr="009C165D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>Paikka ja aika</w:t>
      </w:r>
      <w:r w:rsidR="009C165D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>:</w:t>
      </w:r>
      <w:r w:rsidR="009C165D">
        <w:br/>
      </w:r>
      <w:proofErr w:type="spellStart"/>
      <w:r w:rsidR="009C165D" w:rsidRPr="009C165D">
        <w:rPr>
          <w:rFonts w:asciiTheme="minorHAnsi" w:eastAsiaTheme="minorHAnsi" w:hAnsiTheme="minorHAnsi" w:cstheme="minorBidi"/>
          <w:color w:val="auto"/>
          <w:sz w:val="22"/>
          <w:szCs w:val="22"/>
        </w:rPr>
        <w:t>Punt</w:t>
      </w:r>
      <w:proofErr w:type="spellEnd"/>
      <w:r w:rsidR="009C165D" w:rsidRPr="009C165D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1, neuvotteluhuone</w:t>
      </w:r>
      <w:r w:rsidR="009C165D">
        <w:rPr>
          <w:rFonts w:asciiTheme="minorHAnsi" w:eastAsiaTheme="minorHAnsi" w:hAnsiTheme="minorHAnsi" w:cstheme="minorBidi"/>
          <w:color w:val="auto"/>
          <w:sz w:val="22"/>
          <w:szCs w:val="22"/>
        </w:rPr>
        <w:t>, 15.12.2024, kello 17.00</w:t>
      </w:r>
    </w:p>
    <w:p w14:paraId="3522AB1E" w14:textId="36E5C210" w:rsidR="00D4755D" w:rsidRPr="00D4755D" w:rsidRDefault="00D4755D" w:rsidP="00D4755D">
      <w:pPr>
        <w:numPr>
          <w:ilvl w:val="0"/>
          <w:numId w:val="2"/>
        </w:numPr>
        <w:spacing w:before="100" w:beforeAutospacing="1" w:after="100" w:afterAutospacing="1" w:line="360" w:lineRule="auto"/>
      </w:pPr>
      <w:r w:rsidRPr="00B074FF">
        <w:rPr>
          <w:b/>
          <w:bCs/>
        </w:rPr>
        <w:t>Kokouksen avaus</w:t>
      </w:r>
      <w:r w:rsidR="003F2F77">
        <w:t xml:space="preserve"> </w:t>
      </w:r>
      <w:r w:rsidR="001C7CB8">
        <w:br/>
      </w:r>
      <w:r w:rsidR="009C165D">
        <w:t>P</w:t>
      </w:r>
      <w:r w:rsidR="00782AFC">
        <w:t>uheenjohtaja avasi kokouksen</w:t>
      </w:r>
      <w:r w:rsidR="001C7CB8">
        <w:t xml:space="preserve"> kello </w:t>
      </w:r>
      <w:r w:rsidR="003F2F77">
        <w:t>17.</w:t>
      </w:r>
      <w:r w:rsidR="001C7CB8">
        <w:t>06</w:t>
      </w:r>
      <w:r w:rsidR="00492228">
        <w:br/>
      </w:r>
    </w:p>
    <w:p w14:paraId="0E0B7438" w14:textId="7D7E2DC3" w:rsidR="00D4755D" w:rsidRPr="00B074FF" w:rsidRDefault="001C7CB8" w:rsidP="00D4755D">
      <w:pPr>
        <w:numPr>
          <w:ilvl w:val="0"/>
          <w:numId w:val="2"/>
        </w:numPr>
        <w:spacing w:before="100" w:beforeAutospacing="1" w:after="100" w:afterAutospacing="1" w:line="360" w:lineRule="auto"/>
        <w:rPr>
          <w:b/>
          <w:bCs/>
        </w:rPr>
      </w:pPr>
      <w:r w:rsidRPr="00B074FF">
        <w:rPr>
          <w:b/>
          <w:bCs/>
        </w:rPr>
        <w:t>Kokoukselle valittiin</w:t>
      </w:r>
    </w:p>
    <w:p w14:paraId="68764568" w14:textId="70F54B51" w:rsidR="00D4755D" w:rsidRPr="00D4755D" w:rsidRDefault="004C4ACE" w:rsidP="00D4755D">
      <w:pPr>
        <w:numPr>
          <w:ilvl w:val="1"/>
          <w:numId w:val="2"/>
        </w:numPr>
        <w:spacing w:before="100" w:beforeAutospacing="1" w:after="100" w:afterAutospacing="1" w:line="360" w:lineRule="auto"/>
      </w:pPr>
      <w:r w:rsidRPr="00D4755D">
        <w:t>P</w:t>
      </w:r>
      <w:r w:rsidR="00D4755D" w:rsidRPr="00D4755D">
        <w:t>uheenjohtaja</w:t>
      </w:r>
      <w:r w:rsidR="001C7CB8">
        <w:t>ksi: E</w:t>
      </w:r>
      <w:r w:rsidR="00DB7999">
        <w:t>ero</w:t>
      </w:r>
      <w:r w:rsidR="001C7CB8">
        <w:t xml:space="preserve"> Salokannel</w:t>
      </w:r>
      <w:r>
        <w:t xml:space="preserve"> </w:t>
      </w:r>
    </w:p>
    <w:p w14:paraId="1C51A869" w14:textId="37F22616" w:rsidR="00D4755D" w:rsidRPr="00D4755D" w:rsidRDefault="00DB7999" w:rsidP="00D4755D">
      <w:pPr>
        <w:numPr>
          <w:ilvl w:val="1"/>
          <w:numId w:val="2"/>
        </w:numPr>
        <w:spacing w:before="100" w:beforeAutospacing="1" w:after="100" w:afterAutospacing="1" w:line="360" w:lineRule="auto"/>
      </w:pPr>
      <w:r w:rsidRPr="00D4755D">
        <w:t>S</w:t>
      </w:r>
      <w:r w:rsidR="00D4755D" w:rsidRPr="00D4755D">
        <w:t>ihteeri</w:t>
      </w:r>
      <w:r w:rsidR="001C7CB8">
        <w:t xml:space="preserve">ksi: </w:t>
      </w:r>
      <w:r>
        <w:t>Jessica</w:t>
      </w:r>
      <w:r w:rsidR="001C7CB8">
        <w:t xml:space="preserve"> Nylund</w:t>
      </w:r>
    </w:p>
    <w:p w14:paraId="03B680C4" w14:textId="4C55CFEB" w:rsidR="00D4755D" w:rsidRPr="00D4755D" w:rsidRDefault="00D4755D" w:rsidP="00D4755D">
      <w:pPr>
        <w:numPr>
          <w:ilvl w:val="1"/>
          <w:numId w:val="2"/>
        </w:numPr>
        <w:spacing w:before="100" w:beforeAutospacing="1" w:after="100" w:afterAutospacing="1" w:line="360" w:lineRule="auto"/>
      </w:pPr>
      <w:r w:rsidRPr="00D4755D">
        <w:t>kaksi pöytäkirjantarkastajaa</w:t>
      </w:r>
      <w:r w:rsidR="00782AFC">
        <w:t>:</w:t>
      </w:r>
      <w:r w:rsidR="00DB7999">
        <w:t xml:space="preserve"> Reijo</w:t>
      </w:r>
      <w:r w:rsidR="001C7CB8">
        <w:t xml:space="preserve"> Hämäläinen</w:t>
      </w:r>
      <w:r w:rsidR="00DB7999">
        <w:t xml:space="preserve"> ja </w:t>
      </w:r>
      <w:proofErr w:type="spellStart"/>
      <w:r w:rsidR="00DB7999">
        <w:t>A</w:t>
      </w:r>
      <w:r w:rsidR="001C7CB8">
        <w:t>ugusti</w:t>
      </w:r>
      <w:proofErr w:type="spellEnd"/>
      <w:r w:rsidR="00782AFC">
        <w:t xml:space="preserve"> K</w:t>
      </w:r>
      <w:r w:rsidR="004B279A">
        <w:t>ankare</w:t>
      </w:r>
    </w:p>
    <w:p w14:paraId="0B7690A9" w14:textId="7B40B0F9" w:rsidR="00D4755D" w:rsidRPr="00D4755D" w:rsidRDefault="00D4755D" w:rsidP="00D4755D">
      <w:pPr>
        <w:numPr>
          <w:ilvl w:val="1"/>
          <w:numId w:val="2"/>
        </w:numPr>
        <w:spacing w:before="100" w:beforeAutospacing="1" w:after="100" w:afterAutospacing="1" w:line="360" w:lineRule="auto"/>
      </w:pPr>
      <w:r w:rsidRPr="00D4755D">
        <w:t>ääntenlaskijat</w:t>
      </w:r>
      <w:r w:rsidR="001C7CB8">
        <w:t xml:space="preserve">: Reijo Hämäläinen ja </w:t>
      </w:r>
      <w:proofErr w:type="spellStart"/>
      <w:r w:rsidR="001C7CB8">
        <w:t>Augusti</w:t>
      </w:r>
      <w:proofErr w:type="spellEnd"/>
      <w:r w:rsidR="00782AFC">
        <w:t xml:space="preserve"> K</w:t>
      </w:r>
      <w:r w:rsidR="004B279A">
        <w:t>ankare</w:t>
      </w:r>
      <w:r w:rsidR="00492228">
        <w:br/>
      </w:r>
    </w:p>
    <w:p w14:paraId="5E98525F" w14:textId="212FF2A0" w:rsidR="00D4755D" w:rsidRPr="00D4755D" w:rsidRDefault="00D4755D" w:rsidP="00D4755D">
      <w:pPr>
        <w:numPr>
          <w:ilvl w:val="0"/>
          <w:numId w:val="2"/>
        </w:numPr>
        <w:spacing w:before="100" w:beforeAutospacing="1" w:after="100" w:afterAutospacing="1" w:line="360" w:lineRule="auto"/>
      </w:pPr>
      <w:r w:rsidRPr="00B074FF">
        <w:rPr>
          <w:b/>
          <w:bCs/>
        </w:rPr>
        <w:t>Todetaan läsnäolijat ja äänioikeutetut jäsenet</w:t>
      </w:r>
      <w:r w:rsidR="004C4ACE">
        <w:br/>
      </w:r>
      <w:r w:rsidR="00782AFC">
        <w:t xml:space="preserve">Äänioikeutetut osallistujat: </w:t>
      </w:r>
      <w:r w:rsidR="00DB7999">
        <w:t>E</w:t>
      </w:r>
      <w:r w:rsidR="004C4ACE">
        <w:t>ero</w:t>
      </w:r>
      <w:r w:rsidR="001C7CB8">
        <w:t xml:space="preserve"> Salokannel (</w:t>
      </w:r>
      <w:proofErr w:type="gramStart"/>
      <w:r w:rsidR="001C7CB8">
        <w:t>pj</w:t>
      </w:r>
      <w:proofErr w:type="gramEnd"/>
      <w:r w:rsidR="001C7CB8">
        <w:t>)</w:t>
      </w:r>
      <w:r w:rsidR="004C4ACE">
        <w:t xml:space="preserve">, </w:t>
      </w:r>
      <w:r w:rsidR="001C7CB8">
        <w:t xml:space="preserve">Jessica Nylund (sihteeri) </w:t>
      </w:r>
      <w:r w:rsidR="00DB7999">
        <w:t>M</w:t>
      </w:r>
      <w:r w:rsidR="004C4ACE">
        <w:t>ikko</w:t>
      </w:r>
      <w:r w:rsidR="00782AFC">
        <w:t xml:space="preserve"> Blomqvist</w:t>
      </w:r>
      <w:r w:rsidR="00487F6E">
        <w:t>, Ville Silvola</w:t>
      </w:r>
      <w:r w:rsidR="004C4ACE">
        <w:t xml:space="preserve">, </w:t>
      </w:r>
      <w:r w:rsidR="00DB7999">
        <w:t>M</w:t>
      </w:r>
      <w:r w:rsidR="004C4ACE">
        <w:t>ikaela</w:t>
      </w:r>
      <w:r w:rsidR="00782AFC">
        <w:t xml:space="preserve"> Sundqvist</w:t>
      </w:r>
      <w:r w:rsidR="004C4ACE">
        <w:t>, Reijo</w:t>
      </w:r>
      <w:r w:rsidR="00782AFC">
        <w:t xml:space="preserve"> Hämäläinen</w:t>
      </w:r>
      <w:r w:rsidR="004C4ACE">
        <w:t xml:space="preserve">, </w:t>
      </w:r>
      <w:proofErr w:type="spellStart"/>
      <w:r w:rsidR="004C4ACE">
        <w:t>Augusti</w:t>
      </w:r>
      <w:proofErr w:type="spellEnd"/>
      <w:r w:rsidR="00782AFC">
        <w:t xml:space="preserve"> K</w:t>
      </w:r>
      <w:r w:rsidR="004B279A">
        <w:t>ankare</w:t>
      </w:r>
      <w:r w:rsidR="004C4ACE">
        <w:t>, Henri</w:t>
      </w:r>
      <w:r w:rsidR="00782AFC">
        <w:t xml:space="preserve"> Rautio</w:t>
      </w:r>
      <w:r w:rsidR="004C4ACE">
        <w:t>, Dan</w:t>
      </w:r>
      <w:r w:rsidR="00782AFC">
        <w:t>iel Lindell</w:t>
      </w:r>
      <w:r w:rsidR="004C4ACE">
        <w:t>, Sanna</w:t>
      </w:r>
      <w:r w:rsidR="00782AFC">
        <w:t xml:space="preserve"> Lindell</w:t>
      </w:r>
      <w:r w:rsidR="004C4ACE">
        <w:t xml:space="preserve">, </w:t>
      </w:r>
      <w:proofErr w:type="spellStart"/>
      <w:r w:rsidR="004C4ACE">
        <w:t>Isabel</w:t>
      </w:r>
      <w:proofErr w:type="spellEnd"/>
      <w:r w:rsidR="00DB7999">
        <w:t xml:space="preserve"> </w:t>
      </w:r>
      <w:r w:rsidR="00782AFC">
        <w:t>Wang</w:t>
      </w:r>
      <w:r w:rsidR="00326E14">
        <w:t xml:space="preserve">. </w:t>
      </w:r>
      <w:r w:rsidR="00782AFC">
        <w:t xml:space="preserve">Lisäksi </w:t>
      </w:r>
      <w:r w:rsidR="00326E14">
        <w:t>Janne</w:t>
      </w:r>
      <w:r w:rsidR="00782AFC">
        <w:t xml:space="preserve"> Hakala (e</w:t>
      </w:r>
      <w:r w:rsidR="00326E14">
        <w:t>i äänioikeutta).</w:t>
      </w:r>
      <w:r w:rsidR="00492228">
        <w:br/>
      </w:r>
    </w:p>
    <w:p w14:paraId="149D0272" w14:textId="2637CEC4" w:rsidR="00D4755D" w:rsidRPr="00D4755D" w:rsidRDefault="00D4755D" w:rsidP="00D4755D">
      <w:pPr>
        <w:numPr>
          <w:ilvl w:val="0"/>
          <w:numId w:val="2"/>
        </w:numPr>
        <w:spacing w:before="100" w:beforeAutospacing="1" w:after="100" w:afterAutospacing="1" w:line="360" w:lineRule="auto"/>
      </w:pPr>
      <w:r w:rsidRPr="00B074FF">
        <w:rPr>
          <w:b/>
          <w:bCs/>
        </w:rPr>
        <w:t>Todetaan kokouksen laillisuus ja päätösvaltaisuus</w:t>
      </w:r>
      <w:r w:rsidR="00326E14">
        <w:br/>
        <w:t>Kutsu</w:t>
      </w:r>
      <w:r w:rsidR="00782AFC">
        <w:t xml:space="preserve"> vuosikokoukseen</w:t>
      </w:r>
      <w:r w:rsidR="00487F6E">
        <w:t xml:space="preserve"> on</w:t>
      </w:r>
      <w:r w:rsidR="00782AFC">
        <w:t xml:space="preserve"> julkaistu </w:t>
      </w:r>
      <w:r w:rsidR="00326E14">
        <w:t>kaksi viikkoa sitten</w:t>
      </w:r>
      <w:r w:rsidR="00782AFC">
        <w:t xml:space="preserve">. </w:t>
      </w:r>
      <w:r w:rsidR="00782AFC" w:rsidRPr="00782AFC">
        <w:t xml:space="preserve">Kokous todettiin lailliseksi ja päätösvaltaiseksi. </w:t>
      </w:r>
      <w:r w:rsidR="00492228">
        <w:br/>
      </w:r>
    </w:p>
    <w:p w14:paraId="737245D0" w14:textId="1ECA1165" w:rsidR="00326E14" w:rsidRPr="00D4755D" w:rsidRDefault="00D4755D" w:rsidP="00326E14">
      <w:pPr>
        <w:numPr>
          <w:ilvl w:val="0"/>
          <w:numId w:val="2"/>
        </w:numPr>
        <w:spacing w:before="100" w:beforeAutospacing="1" w:after="100" w:afterAutospacing="1" w:line="360" w:lineRule="auto"/>
      </w:pPr>
      <w:r w:rsidRPr="00B074FF">
        <w:rPr>
          <w:b/>
          <w:bCs/>
        </w:rPr>
        <w:t>Esitetään hallituksen laatima vuosikertomus ja tilinpäätös sekä tilintarkastajan antama lausunto tai toiminnantarkastajan antama toiminnantarkastuskertomus</w:t>
      </w:r>
      <w:r w:rsidR="00326E14">
        <w:br/>
      </w:r>
      <w:r w:rsidR="00300CBA" w:rsidRPr="00300CBA">
        <w:t>Tarkastettiin hallituksen laatimaa vuosi- ja tilikertomusta</w:t>
      </w:r>
      <w:r w:rsidR="00300CBA">
        <w:t xml:space="preserve"> sekä toiminnantarkastuskertomusta</w:t>
      </w:r>
      <w:r w:rsidR="00300CBA" w:rsidRPr="00300CBA">
        <w:t xml:space="preserve">. Edellä mainitut asiakirjat </w:t>
      </w:r>
      <w:r w:rsidR="00300CBA">
        <w:t>h</w:t>
      </w:r>
      <w:r w:rsidR="009C1F14">
        <w:t>yväksyttiin sellaisenaan.</w:t>
      </w:r>
      <w:r w:rsidR="00492228">
        <w:br/>
      </w:r>
    </w:p>
    <w:p w14:paraId="7AEF59C9" w14:textId="490A240F" w:rsidR="00D4755D" w:rsidRPr="00D4755D" w:rsidRDefault="00D4755D" w:rsidP="00D4755D">
      <w:pPr>
        <w:numPr>
          <w:ilvl w:val="0"/>
          <w:numId w:val="2"/>
        </w:numPr>
        <w:spacing w:before="100" w:beforeAutospacing="1" w:after="100" w:afterAutospacing="1" w:line="360" w:lineRule="auto"/>
      </w:pPr>
      <w:r w:rsidRPr="00B074FF">
        <w:rPr>
          <w:b/>
          <w:bCs/>
        </w:rPr>
        <w:t>Päätetään tilinpäätöksen vahvistamisesta ja vastuuvapauden myöntämisestä hallitukselle ja muille vastuuvelvollisille</w:t>
      </w:r>
      <w:r w:rsidR="009C1F14">
        <w:br/>
      </w:r>
      <w:r w:rsidR="00B074FF">
        <w:t>Vahvistettiin</w:t>
      </w:r>
      <w:r w:rsidR="00803C00">
        <w:t xml:space="preserve"> tilinpäätös ja vastuuvapaus</w:t>
      </w:r>
      <w:r w:rsidR="00B074FF">
        <w:t xml:space="preserve"> myönnettiin hallitukselle ja muille vastuuvelvolliselle. </w:t>
      </w:r>
      <w:r w:rsidR="00803C00">
        <w:t xml:space="preserve"> </w:t>
      </w:r>
      <w:r w:rsidR="00492228">
        <w:br/>
      </w:r>
    </w:p>
    <w:p w14:paraId="4B54799E" w14:textId="25164185" w:rsidR="00D4755D" w:rsidRPr="00D4755D" w:rsidRDefault="00D4755D" w:rsidP="00D4755D">
      <w:pPr>
        <w:numPr>
          <w:ilvl w:val="0"/>
          <w:numId w:val="2"/>
        </w:numPr>
        <w:spacing w:before="100" w:beforeAutospacing="1" w:after="100" w:afterAutospacing="1" w:line="360" w:lineRule="auto"/>
      </w:pPr>
      <w:r w:rsidRPr="00B074FF">
        <w:rPr>
          <w:b/>
          <w:bCs/>
        </w:rPr>
        <w:t>Päätetään tarvittaessa mitkä liikunta- ja urheilulajit ovat seuran ohjelmassa</w:t>
      </w:r>
      <w:r w:rsidR="00803C00">
        <w:br/>
      </w:r>
      <w:r w:rsidR="00B074FF">
        <w:t>S</w:t>
      </w:r>
      <w:r w:rsidR="00803C00">
        <w:t>ulkapallo</w:t>
      </w:r>
      <w:r w:rsidR="00B074FF">
        <w:t xml:space="preserve"> on edelleen seuran ainoa laji seuran ohjelmassa</w:t>
      </w:r>
      <w:r w:rsidR="00492228">
        <w:br/>
      </w:r>
    </w:p>
    <w:p w14:paraId="2C498AA1" w14:textId="77777777" w:rsidR="00D4755D" w:rsidRPr="00492228" w:rsidRDefault="00D4755D" w:rsidP="00D4755D">
      <w:pPr>
        <w:numPr>
          <w:ilvl w:val="0"/>
          <w:numId w:val="2"/>
        </w:numPr>
        <w:spacing w:before="100" w:beforeAutospacing="1" w:after="100" w:afterAutospacing="1" w:line="360" w:lineRule="auto"/>
        <w:rPr>
          <w:b/>
          <w:bCs/>
        </w:rPr>
      </w:pPr>
      <w:r w:rsidRPr="00492228">
        <w:rPr>
          <w:b/>
          <w:bCs/>
        </w:rPr>
        <w:lastRenderedPageBreak/>
        <w:t>Esitetään ja vahvistetaan:</w:t>
      </w:r>
    </w:p>
    <w:p w14:paraId="1C580135" w14:textId="77777777" w:rsidR="00D4755D" w:rsidRPr="00D4755D" w:rsidRDefault="00D4755D" w:rsidP="00D4755D">
      <w:pPr>
        <w:numPr>
          <w:ilvl w:val="1"/>
          <w:numId w:val="2"/>
        </w:numPr>
        <w:spacing w:before="100" w:beforeAutospacing="1" w:after="100" w:afterAutospacing="1" w:line="360" w:lineRule="auto"/>
      </w:pPr>
      <w:r w:rsidRPr="00D4755D">
        <w:t>toimintasuunnitelma</w:t>
      </w:r>
    </w:p>
    <w:p w14:paraId="77331A01" w14:textId="77777777" w:rsidR="00D4755D" w:rsidRPr="00D4755D" w:rsidRDefault="00D4755D" w:rsidP="00D4755D">
      <w:pPr>
        <w:numPr>
          <w:ilvl w:val="1"/>
          <w:numId w:val="2"/>
        </w:numPr>
        <w:spacing w:before="100" w:beforeAutospacing="1" w:after="100" w:afterAutospacing="1" w:line="360" w:lineRule="auto"/>
      </w:pPr>
      <w:r w:rsidRPr="00D4755D">
        <w:t>talousarvio</w:t>
      </w:r>
    </w:p>
    <w:p w14:paraId="7EC4C064" w14:textId="11708AD6" w:rsidR="00492228" w:rsidRDefault="00D4755D" w:rsidP="00492228">
      <w:pPr>
        <w:numPr>
          <w:ilvl w:val="1"/>
          <w:numId w:val="2"/>
        </w:numPr>
        <w:spacing w:before="100" w:beforeAutospacing="1" w:after="100" w:afterAutospacing="1" w:line="360" w:lineRule="auto"/>
      </w:pPr>
      <w:r w:rsidRPr="00D4755D">
        <w:t>liittymis-, jäsen- ja kannattajajäsenmaksujen suuruudet</w:t>
      </w:r>
    </w:p>
    <w:p w14:paraId="7E798AB3" w14:textId="095BCE2D" w:rsidR="00D4755D" w:rsidRPr="00D4755D" w:rsidRDefault="00B074FF" w:rsidP="00492228">
      <w:pPr>
        <w:spacing w:before="100" w:beforeAutospacing="1" w:after="100" w:afterAutospacing="1" w:line="360" w:lineRule="auto"/>
      </w:pPr>
      <w:r>
        <w:t xml:space="preserve">Toimintasuunnitelma (a) sekä talousarvio (b) </w:t>
      </w:r>
      <w:r w:rsidR="00B564C4">
        <w:t>hyväksy</w:t>
      </w:r>
      <w:r>
        <w:t>ttiin</w:t>
      </w:r>
      <w:r w:rsidR="00B564C4">
        <w:t xml:space="preserve"> sellaisenaan. </w:t>
      </w:r>
      <w:r w:rsidR="00492228">
        <w:br/>
      </w:r>
      <w:r w:rsidR="00B62370">
        <w:br/>
      </w:r>
      <w:r w:rsidR="00492228">
        <w:t xml:space="preserve">c. </w:t>
      </w:r>
      <w:r>
        <w:t xml:space="preserve">Keskusteltiin </w:t>
      </w:r>
      <w:r w:rsidRPr="00D4755D">
        <w:t>liittymis-, jäsen- ja kannattajajäsenmaksujen suuruu</w:t>
      </w:r>
      <w:r>
        <w:t xml:space="preserve">desta ja päätettiin seuraavasti: </w:t>
      </w:r>
      <w:r w:rsidR="00B564C4">
        <w:br/>
      </w:r>
      <w:r w:rsidR="00492228">
        <w:t xml:space="preserve">- </w:t>
      </w:r>
      <w:r w:rsidR="00B564C4">
        <w:t>Jun</w:t>
      </w:r>
      <w:r>
        <w:t>iorijäsenet</w:t>
      </w:r>
      <w:r w:rsidR="00B564C4">
        <w:t xml:space="preserve"> 25</w:t>
      </w:r>
      <w:r w:rsidR="00D01A1F">
        <w:t xml:space="preserve"> €</w:t>
      </w:r>
      <w:r>
        <w:t>* (korotus aikaisemmasta: 5 €)</w:t>
      </w:r>
      <w:r w:rsidR="00B564C4">
        <w:br/>
      </w:r>
      <w:r w:rsidR="00492228">
        <w:t xml:space="preserve">- </w:t>
      </w:r>
      <w:r>
        <w:t>Ai</w:t>
      </w:r>
      <w:r w:rsidR="00B564C4">
        <w:t>kuis</w:t>
      </w:r>
      <w:r>
        <w:t>jäsenet</w:t>
      </w:r>
      <w:r w:rsidR="00B564C4">
        <w:t xml:space="preserve"> </w:t>
      </w:r>
      <w:r w:rsidR="00D01A1F">
        <w:t>4</w:t>
      </w:r>
      <w:r w:rsidR="00B564C4">
        <w:t>0</w:t>
      </w:r>
      <w:r w:rsidR="00D01A1F">
        <w:t xml:space="preserve"> €</w:t>
      </w:r>
      <w:r>
        <w:t>* (korotus aikaisemmasta: 10 €)</w:t>
      </w:r>
      <w:r w:rsidR="00B564C4">
        <w:t xml:space="preserve"> </w:t>
      </w:r>
      <w:r>
        <w:br/>
        <w:t xml:space="preserve">*Sunnuntain perhevuoro kuuluu jäsenhintaan. </w:t>
      </w:r>
      <w:r w:rsidR="00D01A1F">
        <w:br/>
      </w:r>
      <w:r w:rsidR="00492228">
        <w:t xml:space="preserve">- </w:t>
      </w:r>
      <w:r w:rsidR="00D01A1F">
        <w:t>Kannattajajäsenmaksu</w:t>
      </w:r>
      <w:r w:rsidR="00D83C2A">
        <w:t>n hinta</w:t>
      </w:r>
      <w:r w:rsidR="00492228">
        <w:t xml:space="preserve"> on edelleen</w:t>
      </w:r>
      <w:r w:rsidR="00D01A1F">
        <w:t xml:space="preserve"> vapaaehtoinen. </w:t>
      </w:r>
      <w:r w:rsidR="00B564C4">
        <w:t xml:space="preserve"> </w:t>
      </w:r>
      <w:r w:rsidR="00B564C4">
        <w:br/>
      </w:r>
    </w:p>
    <w:p w14:paraId="17CAFC6D" w14:textId="2F9D79C4" w:rsidR="00D4755D" w:rsidRPr="00D4755D" w:rsidRDefault="00D4755D" w:rsidP="00D4755D">
      <w:pPr>
        <w:numPr>
          <w:ilvl w:val="0"/>
          <w:numId w:val="2"/>
        </w:numPr>
        <w:spacing w:before="100" w:beforeAutospacing="1" w:after="100" w:afterAutospacing="1" w:line="360" w:lineRule="auto"/>
      </w:pPr>
      <w:r w:rsidRPr="00B074FF">
        <w:rPr>
          <w:b/>
          <w:bCs/>
        </w:rPr>
        <w:t>Valitaan seuran täysi-ikäisten jäsenten keskuudesta hallituksen puheenjohtaja (joka toinen vuosi)</w:t>
      </w:r>
      <w:r w:rsidR="00D40E4A">
        <w:br/>
      </w:r>
      <w:r w:rsidR="00B074FF">
        <w:t xml:space="preserve">Ehdotettiin seuraavaksi puheenjohtajaksi </w:t>
      </w:r>
      <w:r w:rsidR="00D40E4A">
        <w:t xml:space="preserve">Mikaela </w:t>
      </w:r>
      <w:proofErr w:type="spellStart"/>
      <w:r w:rsidR="00D40E4A">
        <w:t>Sundqvist</w:t>
      </w:r>
      <w:r w:rsidR="00B074FF">
        <w:t>iä</w:t>
      </w:r>
      <w:proofErr w:type="spellEnd"/>
      <w:r w:rsidR="00B074FF">
        <w:t xml:space="preserve">. Ehdotus sai kannatusta ja Mikaela Sundqvist valittiin seuran puheenjohtajaksi. </w:t>
      </w:r>
      <w:r w:rsidR="00D40E4A">
        <w:t xml:space="preserve"> </w:t>
      </w:r>
      <w:r w:rsidR="00B47ACA">
        <w:br/>
      </w:r>
    </w:p>
    <w:p w14:paraId="61429DC3" w14:textId="4E25042A" w:rsidR="00D4755D" w:rsidRPr="00D4755D" w:rsidRDefault="00D4755D" w:rsidP="00D4755D">
      <w:pPr>
        <w:numPr>
          <w:ilvl w:val="0"/>
          <w:numId w:val="2"/>
        </w:numPr>
        <w:spacing w:before="100" w:beforeAutospacing="1" w:after="100" w:afterAutospacing="1" w:line="360" w:lineRule="auto"/>
      </w:pPr>
      <w:r w:rsidRPr="00A434F3">
        <w:rPr>
          <w:b/>
          <w:bCs/>
        </w:rPr>
        <w:t xml:space="preserve">Valitaan hallituksen muut jäsenet erovuoroisten tilalle, erovuorossa Reijo Hämäläinen, Jessica Nylund, </w:t>
      </w:r>
      <w:proofErr w:type="spellStart"/>
      <w:r w:rsidRPr="00A434F3">
        <w:rPr>
          <w:b/>
          <w:bCs/>
        </w:rPr>
        <w:t>Isabel</w:t>
      </w:r>
      <w:proofErr w:type="spellEnd"/>
      <w:r w:rsidRPr="00A434F3">
        <w:rPr>
          <w:b/>
          <w:bCs/>
        </w:rPr>
        <w:t xml:space="preserve"> Wang, lisäksi eropyynnön on jättänyt Janne Hakala.</w:t>
      </w:r>
      <w:r w:rsidR="00680B34">
        <w:br/>
      </w:r>
      <w:r w:rsidR="00A434F3">
        <w:t>Erovuorossa olevista ja</w:t>
      </w:r>
      <w:r w:rsidR="00165B85">
        <w:t>t</w:t>
      </w:r>
      <w:r w:rsidR="00A434F3">
        <w:t xml:space="preserve">kaa: </w:t>
      </w:r>
      <w:proofErr w:type="spellStart"/>
      <w:r w:rsidR="00A434F3">
        <w:t>Isabel</w:t>
      </w:r>
      <w:proofErr w:type="spellEnd"/>
      <w:r w:rsidR="00A434F3">
        <w:t xml:space="preserve"> Wang, Reijo Hämäläinen sekä Daniel Lindell. Lisäksi valittiin uusia jäseniä: </w:t>
      </w:r>
      <w:proofErr w:type="spellStart"/>
      <w:r w:rsidR="003F1376">
        <w:t>Augusti</w:t>
      </w:r>
      <w:proofErr w:type="spellEnd"/>
      <w:r w:rsidR="00A434F3">
        <w:t xml:space="preserve"> K</w:t>
      </w:r>
      <w:r w:rsidR="004B279A">
        <w:t>ankare</w:t>
      </w:r>
      <w:r w:rsidR="00165B85">
        <w:t xml:space="preserve"> (2 v.)</w:t>
      </w:r>
      <w:r w:rsidR="00E63655">
        <w:t>, Henri Rautio (1 v. Jann</w:t>
      </w:r>
      <w:r w:rsidR="00A434F3">
        <w:t>e Hakalan</w:t>
      </w:r>
      <w:r w:rsidR="00E63655">
        <w:t xml:space="preserve"> tilalle), Eero</w:t>
      </w:r>
      <w:r w:rsidR="00A434F3">
        <w:t xml:space="preserve"> Salokannel</w:t>
      </w:r>
      <w:r w:rsidR="00E63655">
        <w:t xml:space="preserve"> (</w:t>
      </w:r>
      <w:proofErr w:type="gramStart"/>
      <w:r w:rsidR="00E63655">
        <w:t>1v</w:t>
      </w:r>
      <w:proofErr w:type="gramEnd"/>
      <w:r w:rsidR="00E63655">
        <w:t>. Joanna</w:t>
      </w:r>
      <w:r w:rsidR="00A434F3">
        <w:t xml:space="preserve"> Kotwican</w:t>
      </w:r>
      <w:r w:rsidR="00E63655">
        <w:t xml:space="preserve"> tilalle)</w:t>
      </w:r>
      <w:r w:rsidR="00680B34">
        <w:t>.</w:t>
      </w:r>
      <w:r w:rsidR="003F1376">
        <w:br/>
      </w:r>
    </w:p>
    <w:p w14:paraId="6F3CC15B" w14:textId="55754349" w:rsidR="00F45A24" w:rsidRPr="00D4755D" w:rsidRDefault="00D4755D" w:rsidP="00F45A24">
      <w:pPr>
        <w:numPr>
          <w:ilvl w:val="0"/>
          <w:numId w:val="2"/>
        </w:numPr>
        <w:spacing w:before="100" w:beforeAutospacing="1" w:after="100" w:afterAutospacing="1" w:line="360" w:lineRule="auto"/>
      </w:pPr>
      <w:r w:rsidRPr="00165B85">
        <w:rPr>
          <w:b/>
          <w:bCs/>
        </w:rPr>
        <w:t>Valitaan yksi tilintarkastaja tai toiminnantarkastaja ja varatilintarkastaja tai varatoiminnantarkastaja</w:t>
      </w:r>
      <w:r w:rsidR="00F45A24">
        <w:br/>
        <w:t>Toiminnantarkastaja</w:t>
      </w:r>
      <w:r w:rsidR="00165B85">
        <w:t>kasi valittiin</w:t>
      </w:r>
      <w:r w:rsidR="00F45A24">
        <w:t>, Aki-Petteri</w:t>
      </w:r>
      <w:r w:rsidR="00165B85" w:rsidRPr="004B279A">
        <w:t xml:space="preserve"> </w:t>
      </w:r>
      <w:r w:rsidR="004B279A" w:rsidRPr="004B279A">
        <w:t>Pokka (Tervasulka, Oulu)</w:t>
      </w:r>
      <w:r w:rsidR="004B279A">
        <w:rPr>
          <w:color w:val="FF0000"/>
        </w:rPr>
        <w:t xml:space="preserve"> </w:t>
      </w:r>
      <w:r w:rsidR="00F45A24" w:rsidRPr="00165B85">
        <w:rPr>
          <w:color w:val="FF0000"/>
        </w:rPr>
        <w:t xml:space="preserve"> </w:t>
      </w:r>
      <w:r w:rsidR="00F45A24">
        <w:br/>
        <w:t>Varatoiminnantarkastaja</w:t>
      </w:r>
      <w:r w:rsidR="00165B85">
        <w:t>ksi valittiin</w:t>
      </w:r>
      <w:r w:rsidR="00F45A24">
        <w:t xml:space="preserve"> Ville Silvola. </w:t>
      </w:r>
      <w:r w:rsidR="00B62370">
        <w:br/>
      </w:r>
    </w:p>
    <w:p w14:paraId="6B3F9B1B" w14:textId="23050342" w:rsidR="00D4755D" w:rsidRPr="00D4755D" w:rsidRDefault="00D4755D" w:rsidP="00D4755D">
      <w:pPr>
        <w:numPr>
          <w:ilvl w:val="0"/>
          <w:numId w:val="2"/>
        </w:numPr>
        <w:spacing w:before="100" w:beforeAutospacing="1" w:after="100" w:afterAutospacing="1" w:line="360" w:lineRule="auto"/>
      </w:pPr>
      <w:r w:rsidRPr="00165B85">
        <w:rPr>
          <w:b/>
          <w:bCs/>
        </w:rPr>
        <w:t>Päätetään tarvittaessa seuran edustajista niihin järjestöihin ja yhteisöihin, joissa seura on jäsenenä, tai annetaan hallitukselle valtuudet kyseisten henkilöiden valitsemiseksi</w:t>
      </w:r>
      <w:r w:rsidR="00F45A24">
        <w:br/>
        <w:t>P</w:t>
      </w:r>
      <w:r w:rsidR="00165B85">
        <w:t>uheenjohtaja</w:t>
      </w:r>
      <w:r w:rsidR="00E47D23">
        <w:t>lla on allekirjoittamisoikeus</w:t>
      </w:r>
      <w:r w:rsidR="008E1857">
        <w:t xml:space="preserve">. </w:t>
      </w:r>
      <w:proofErr w:type="spellStart"/>
      <w:r w:rsidR="00F45A24">
        <w:t>Daniell</w:t>
      </w:r>
      <w:proofErr w:type="spellEnd"/>
      <w:r w:rsidR="00F45A24">
        <w:t xml:space="preserve"> Lindell edustaa seuraa</w:t>
      </w:r>
      <w:r w:rsidR="00165B85">
        <w:t xml:space="preserve"> Lounasulan asioissa</w:t>
      </w:r>
      <w:r w:rsidR="008E1857">
        <w:t>.</w:t>
      </w:r>
      <w:r w:rsidR="00F45A24">
        <w:br/>
      </w:r>
      <w:r w:rsidR="00165B85">
        <w:t>Lisäksi h</w:t>
      </w:r>
      <w:r w:rsidR="00F45A24">
        <w:t xml:space="preserve">allitus voi nimetä </w:t>
      </w:r>
      <w:r w:rsidR="00D922EE">
        <w:t>lisähenkilön</w:t>
      </w:r>
      <w:r w:rsidR="00165B85">
        <w:t>,</w:t>
      </w:r>
      <w:r w:rsidR="00D922EE">
        <w:t xml:space="preserve"> jolla on varapuheenjohtajan kanssa allekirjoittamisoikeus</w:t>
      </w:r>
      <w:r w:rsidR="00165B85">
        <w:t>.</w:t>
      </w:r>
      <w:r w:rsidR="00D83C2A">
        <w:br/>
      </w:r>
      <w:r w:rsidR="00165B85">
        <w:br/>
      </w:r>
      <w:r w:rsidR="00F45A24">
        <w:t xml:space="preserve"> </w:t>
      </w:r>
    </w:p>
    <w:p w14:paraId="022E547F" w14:textId="28CC42E4" w:rsidR="00D4755D" w:rsidRPr="00D4755D" w:rsidRDefault="00D4755D" w:rsidP="00D4755D">
      <w:pPr>
        <w:numPr>
          <w:ilvl w:val="0"/>
          <w:numId w:val="2"/>
        </w:numPr>
        <w:spacing w:before="100" w:beforeAutospacing="1" w:after="100" w:afterAutospacing="1" w:line="360" w:lineRule="auto"/>
      </w:pPr>
      <w:r w:rsidRPr="00492228">
        <w:rPr>
          <w:b/>
          <w:bCs/>
        </w:rPr>
        <w:lastRenderedPageBreak/>
        <w:t>Käsitellään muut kokouskutsussa mainitut asiat</w:t>
      </w:r>
      <w:r w:rsidR="00492228">
        <w:br/>
        <w:t>Ei muita asioita</w:t>
      </w:r>
      <w:r w:rsidR="00B62370">
        <w:br/>
      </w:r>
    </w:p>
    <w:p w14:paraId="466C3F03" w14:textId="56048894" w:rsidR="00D4755D" w:rsidRPr="00D4755D" w:rsidRDefault="00D4755D" w:rsidP="00D4755D">
      <w:pPr>
        <w:numPr>
          <w:ilvl w:val="0"/>
          <w:numId w:val="2"/>
        </w:numPr>
        <w:spacing w:before="100" w:beforeAutospacing="1" w:after="100" w:afterAutospacing="1" w:line="360" w:lineRule="auto"/>
      </w:pPr>
      <w:r w:rsidRPr="00492228">
        <w:rPr>
          <w:b/>
          <w:bCs/>
        </w:rPr>
        <w:t>Kokouksen päättäminen</w:t>
      </w:r>
      <w:r w:rsidR="00492228">
        <w:br/>
      </w:r>
      <w:r w:rsidR="00D922EE">
        <w:br/>
      </w:r>
      <w:r w:rsidR="00492228">
        <w:t xml:space="preserve">Puheenjohtaja kiitti osallistujia ja päätti kokouksen kello </w:t>
      </w:r>
      <w:r w:rsidR="00D922EE">
        <w:t>17.42</w:t>
      </w:r>
    </w:p>
    <w:p w14:paraId="2A9EE60B" w14:textId="77777777" w:rsidR="00487F6E" w:rsidRPr="00487F6E" w:rsidRDefault="00D83C2A" w:rsidP="00487F6E">
      <w:pPr>
        <w:spacing w:before="100" w:beforeAutospacing="1" w:after="100" w:afterAutospacing="1" w:line="360" w:lineRule="auto"/>
      </w:pPr>
      <w:r w:rsidRPr="00D83C2A">
        <w:br/>
      </w:r>
      <w:r w:rsidRPr="00D83C2A">
        <w:br/>
      </w:r>
      <w:r w:rsidR="00487F6E" w:rsidRPr="00487F6E">
        <w:t>Allekirjoitukset</w:t>
      </w:r>
    </w:p>
    <w:p w14:paraId="2CEC037F" w14:textId="77777777" w:rsidR="00487F6E" w:rsidRPr="00487F6E" w:rsidRDefault="00487F6E" w:rsidP="00487F6E">
      <w:pPr>
        <w:spacing w:before="100" w:beforeAutospacing="1" w:after="100" w:afterAutospacing="1" w:line="360" w:lineRule="auto"/>
      </w:pPr>
    </w:p>
    <w:p w14:paraId="754EEE42" w14:textId="77777777" w:rsidR="00487F6E" w:rsidRPr="00487F6E" w:rsidRDefault="00487F6E" w:rsidP="00487F6E">
      <w:pPr>
        <w:spacing w:before="100" w:beforeAutospacing="1" w:after="100" w:afterAutospacing="1" w:line="360" w:lineRule="auto"/>
      </w:pPr>
    </w:p>
    <w:p w14:paraId="701752FC" w14:textId="77777777" w:rsidR="00487F6E" w:rsidRPr="00487F6E" w:rsidRDefault="00487F6E" w:rsidP="00487F6E">
      <w:pPr>
        <w:spacing w:before="100" w:beforeAutospacing="1" w:after="100" w:afterAutospacing="1" w:line="360" w:lineRule="auto"/>
      </w:pPr>
      <w:r w:rsidRPr="00487F6E">
        <w:t>_______________________</w:t>
      </w:r>
      <w:r w:rsidRPr="00487F6E">
        <w:tab/>
      </w:r>
      <w:r w:rsidRPr="00487F6E">
        <w:tab/>
      </w:r>
      <w:r w:rsidRPr="00487F6E">
        <w:tab/>
        <w:t>____________________________</w:t>
      </w:r>
      <w:r w:rsidRPr="00487F6E">
        <w:br/>
        <w:t>Eero Salokannel (puheenjohtaja)</w:t>
      </w:r>
      <w:r w:rsidRPr="00487F6E">
        <w:tab/>
      </w:r>
      <w:r w:rsidRPr="00487F6E">
        <w:tab/>
        <w:t>Jessica Nylund (sihteeri)</w:t>
      </w:r>
    </w:p>
    <w:p w14:paraId="49D774DF" w14:textId="77777777" w:rsidR="00487F6E" w:rsidRPr="00487F6E" w:rsidRDefault="00487F6E" w:rsidP="00487F6E">
      <w:pPr>
        <w:spacing w:before="100" w:beforeAutospacing="1" w:after="100" w:afterAutospacing="1" w:line="360" w:lineRule="auto"/>
      </w:pPr>
    </w:p>
    <w:p w14:paraId="69AB7B6E" w14:textId="77777777" w:rsidR="00487F6E" w:rsidRPr="00487F6E" w:rsidRDefault="00487F6E" w:rsidP="00487F6E">
      <w:pPr>
        <w:spacing w:before="100" w:beforeAutospacing="1" w:after="100" w:afterAutospacing="1" w:line="360" w:lineRule="auto"/>
      </w:pPr>
    </w:p>
    <w:p w14:paraId="72AB24CB" w14:textId="77777777" w:rsidR="00487F6E" w:rsidRPr="00487F6E" w:rsidRDefault="00487F6E" w:rsidP="00487F6E">
      <w:pPr>
        <w:spacing w:before="100" w:beforeAutospacing="1" w:after="100" w:afterAutospacing="1" w:line="360" w:lineRule="auto"/>
      </w:pPr>
    </w:p>
    <w:p w14:paraId="2AAF66ED" w14:textId="77777777" w:rsidR="00487F6E" w:rsidRPr="00487F6E" w:rsidRDefault="00487F6E" w:rsidP="00487F6E">
      <w:pPr>
        <w:spacing w:before="100" w:beforeAutospacing="1" w:after="100" w:afterAutospacing="1" w:line="360" w:lineRule="auto"/>
      </w:pPr>
    </w:p>
    <w:p w14:paraId="260C4A39" w14:textId="77777777" w:rsidR="00487F6E" w:rsidRPr="00487F6E" w:rsidRDefault="00487F6E" w:rsidP="00487F6E">
      <w:pPr>
        <w:spacing w:before="100" w:beforeAutospacing="1" w:after="100" w:afterAutospacing="1" w:line="360" w:lineRule="auto"/>
      </w:pPr>
    </w:p>
    <w:p w14:paraId="4088220E" w14:textId="243EABA5" w:rsidR="00487F6E" w:rsidRPr="00487F6E" w:rsidRDefault="00487F6E" w:rsidP="00487F6E">
      <w:pPr>
        <w:spacing w:before="100" w:beforeAutospacing="1" w:after="100" w:afterAutospacing="1" w:line="360" w:lineRule="auto"/>
      </w:pPr>
      <w:r w:rsidRPr="00487F6E">
        <w:t>__________________________</w:t>
      </w:r>
      <w:r w:rsidRPr="00487F6E">
        <w:tab/>
      </w:r>
      <w:r w:rsidRPr="00487F6E">
        <w:tab/>
        <w:t>_____________________________</w:t>
      </w:r>
      <w:r w:rsidRPr="00487F6E">
        <w:br/>
      </w:r>
      <w:r>
        <w:t>Reijo Hämäläinen</w:t>
      </w:r>
      <w:r w:rsidRPr="00487F6E">
        <w:t xml:space="preserve"> (pöytäkirjan tarkastaja)</w:t>
      </w:r>
      <w:r w:rsidRPr="00487F6E">
        <w:tab/>
      </w:r>
      <w:r w:rsidRPr="00487F6E">
        <w:tab/>
      </w:r>
      <w:proofErr w:type="spellStart"/>
      <w:r>
        <w:t>Augusti</w:t>
      </w:r>
      <w:proofErr w:type="spellEnd"/>
      <w:r>
        <w:t xml:space="preserve"> K</w:t>
      </w:r>
      <w:r w:rsidR="004B279A">
        <w:t>ankare</w:t>
      </w:r>
      <w:r w:rsidRPr="00487F6E">
        <w:t xml:space="preserve"> (pöytäkirjan tarkastaja)</w:t>
      </w:r>
    </w:p>
    <w:p w14:paraId="244BCB20" w14:textId="418F5983" w:rsidR="00A33086" w:rsidRPr="00D83C2A" w:rsidRDefault="00A33086" w:rsidP="00D4755D">
      <w:pPr>
        <w:spacing w:before="100" w:beforeAutospacing="1" w:after="100" w:afterAutospacing="1" w:line="360" w:lineRule="auto"/>
      </w:pPr>
    </w:p>
    <w:sectPr w:rsidR="00A33086" w:rsidRPr="00D83C2A" w:rsidSect="00257D5A">
      <w:headerReference w:type="default" r:id="rId10"/>
      <w:footerReference w:type="default" r:id="rId11"/>
      <w:pgSz w:w="11906" w:h="16838"/>
      <w:pgMar w:top="1985" w:right="1134" w:bottom="1134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995A8" w14:textId="77777777" w:rsidR="000628D4" w:rsidRDefault="000628D4" w:rsidP="006755C4">
      <w:pPr>
        <w:spacing w:after="0" w:line="240" w:lineRule="auto"/>
      </w:pPr>
      <w:r>
        <w:separator/>
      </w:r>
    </w:p>
  </w:endnote>
  <w:endnote w:type="continuationSeparator" w:id="0">
    <w:p w14:paraId="447CEF71" w14:textId="77777777" w:rsidR="000628D4" w:rsidRDefault="000628D4" w:rsidP="00675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99E62" w14:textId="77777777" w:rsidR="00A33086" w:rsidRPr="00A33086" w:rsidRDefault="00A33086" w:rsidP="0044055C">
    <w:pPr>
      <w:pStyle w:val="Footer"/>
      <w:tabs>
        <w:tab w:val="clear" w:pos="4513"/>
        <w:tab w:val="clear" w:pos="9026"/>
        <w:tab w:val="center" w:pos="4820"/>
        <w:tab w:val="right" w:pos="9638"/>
      </w:tabs>
      <w:rPr>
        <w:rFonts w:eastAsia="Times New Roman" w:cstheme="minorHAnsi"/>
        <w:b/>
        <w:bCs/>
        <w:color w:val="0E2F56"/>
        <w:kern w:val="3"/>
        <w:sz w:val="16"/>
        <w:szCs w:val="16"/>
        <w:lang w:eastAsia="zh-CN"/>
      </w:rPr>
    </w:pPr>
    <w:r w:rsidRPr="00A33086">
      <w:rPr>
        <w:rFonts w:eastAsia="Times New Roman" w:cstheme="minorHAnsi"/>
        <w:b/>
        <w:bCs/>
        <w:color w:val="0E2F56"/>
        <w:kern w:val="3"/>
        <w:sz w:val="16"/>
        <w:szCs w:val="16"/>
        <w:lang w:eastAsia="zh-CN"/>
      </w:rPr>
      <w:t xml:space="preserve">Paraisten </w:t>
    </w:r>
    <w:proofErr w:type="spellStart"/>
    <w:r w:rsidRPr="00A33086">
      <w:rPr>
        <w:rFonts w:eastAsia="Times New Roman" w:cstheme="minorHAnsi"/>
        <w:b/>
        <w:bCs/>
        <w:color w:val="0E2F56"/>
        <w:kern w:val="3"/>
        <w:sz w:val="16"/>
        <w:szCs w:val="16"/>
        <w:lang w:eastAsia="zh-CN"/>
      </w:rPr>
      <w:t>Badminton</w:t>
    </w:r>
    <w:proofErr w:type="spellEnd"/>
    <w:r w:rsidRPr="00A33086">
      <w:rPr>
        <w:rFonts w:eastAsia="Times New Roman" w:cstheme="minorHAnsi"/>
        <w:b/>
        <w:bCs/>
        <w:color w:val="0E2F56"/>
        <w:kern w:val="3"/>
        <w:sz w:val="16"/>
        <w:szCs w:val="16"/>
        <w:lang w:eastAsia="zh-CN"/>
      </w:rPr>
      <w:t xml:space="preserve"> ry</w:t>
    </w:r>
    <w:r w:rsidRPr="00A33086">
      <w:rPr>
        <w:rFonts w:eastAsia="Times New Roman" w:cstheme="minorHAnsi"/>
        <w:b/>
        <w:bCs/>
        <w:color w:val="0E2F56"/>
        <w:kern w:val="3"/>
        <w:sz w:val="16"/>
        <w:szCs w:val="16"/>
        <w:lang w:eastAsia="zh-CN"/>
      </w:rPr>
      <w:tab/>
    </w:r>
    <w:r w:rsidRPr="00A33086">
      <w:rPr>
        <w:rFonts w:eastAsia="Times New Roman" w:cstheme="minorHAnsi"/>
        <w:color w:val="0E2F56"/>
        <w:kern w:val="3"/>
        <w:sz w:val="16"/>
        <w:szCs w:val="16"/>
        <w:lang w:eastAsia="zh-CN"/>
      </w:rPr>
      <w:tab/>
      <w:t xml:space="preserve">Y: </w:t>
    </w:r>
    <w:proofErr w:type="gramStart"/>
    <w:r w:rsidRPr="00A33086">
      <w:rPr>
        <w:rFonts w:eastAsia="Times New Roman" w:cstheme="minorHAnsi"/>
        <w:color w:val="0E2F56"/>
        <w:kern w:val="3"/>
        <w:sz w:val="16"/>
        <w:szCs w:val="16"/>
        <w:lang w:eastAsia="zh-CN"/>
      </w:rPr>
      <w:t>3041870-7</w:t>
    </w:r>
    <w:proofErr w:type="gramEnd"/>
  </w:p>
  <w:p w14:paraId="3E4E0193" w14:textId="77777777" w:rsidR="00A33086" w:rsidRPr="00A33086" w:rsidRDefault="00A33086" w:rsidP="0044055C">
    <w:pPr>
      <w:pStyle w:val="Footer"/>
      <w:tabs>
        <w:tab w:val="clear" w:pos="4513"/>
        <w:tab w:val="clear" w:pos="9026"/>
        <w:tab w:val="center" w:pos="4820"/>
        <w:tab w:val="right" w:pos="9638"/>
      </w:tabs>
      <w:rPr>
        <w:rFonts w:eastAsia="Times New Roman" w:cstheme="minorHAnsi"/>
        <w:color w:val="0E2F56"/>
        <w:kern w:val="3"/>
        <w:sz w:val="16"/>
        <w:szCs w:val="16"/>
        <w:lang w:eastAsia="zh-CN"/>
      </w:rPr>
    </w:pPr>
    <w:r w:rsidRPr="00A33086">
      <w:rPr>
        <w:rFonts w:eastAsia="Times New Roman" w:cstheme="minorHAnsi"/>
        <w:color w:val="0E2F56"/>
        <w:kern w:val="3"/>
        <w:sz w:val="16"/>
        <w:szCs w:val="16"/>
        <w:lang w:eastAsia="zh-CN"/>
      </w:rPr>
      <w:t>c/o Eero Salokannel</w:t>
    </w:r>
    <w:r w:rsidRPr="00A33086">
      <w:rPr>
        <w:rFonts w:eastAsia="Times New Roman" w:cstheme="minorHAnsi"/>
        <w:color w:val="0E2F56"/>
        <w:kern w:val="3"/>
        <w:sz w:val="16"/>
        <w:szCs w:val="16"/>
        <w:lang w:eastAsia="zh-CN"/>
      </w:rPr>
      <w:tab/>
    </w:r>
    <w:r w:rsidRPr="00A33086">
      <w:rPr>
        <w:rFonts w:eastAsia="Times New Roman" w:cstheme="minorHAnsi"/>
        <w:color w:val="0E2F56"/>
        <w:kern w:val="3"/>
        <w:sz w:val="16"/>
        <w:szCs w:val="16"/>
        <w:lang w:eastAsia="zh-CN"/>
      </w:rPr>
      <w:tab/>
      <w:t>Rek.nro: 149.669</w:t>
    </w:r>
  </w:p>
  <w:p w14:paraId="519F346D" w14:textId="77777777" w:rsidR="00A33086" w:rsidRPr="00A33086" w:rsidRDefault="00A33086" w:rsidP="0044055C">
    <w:pPr>
      <w:pStyle w:val="Footer"/>
      <w:tabs>
        <w:tab w:val="clear" w:pos="4513"/>
        <w:tab w:val="clear" w:pos="9026"/>
        <w:tab w:val="center" w:pos="4820"/>
        <w:tab w:val="right" w:pos="9638"/>
      </w:tabs>
      <w:rPr>
        <w:rFonts w:eastAsia="Times New Roman" w:cstheme="minorHAnsi"/>
        <w:color w:val="0E2F56"/>
        <w:kern w:val="3"/>
        <w:sz w:val="16"/>
        <w:szCs w:val="16"/>
        <w:lang w:eastAsia="zh-CN"/>
      </w:rPr>
    </w:pPr>
    <w:r w:rsidRPr="00A33086">
      <w:rPr>
        <w:rFonts w:eastAsia="Times New Roman" w:cstheme="minorHAnsi"/>
        <w:color w:val="0E2F56"/>
        <w:kern w:val="3"/>
        <w:sz w:val="16"/>
        <w:szCs w:val="16"/>
        <w:lang w:eastAsia="zh-CN"/>
      </w:rPr>
      <w:t>Pippurikuja 2</w:t>
    </w:r>
  </w:p>
  <w:p w14:paraId="63AB1323" w14:textId="77777777" w:rsidR="00A33086" w:rsidRPr="00A33086" w:rsidRDefault="00A33086" w:rsidP="0044055C">
    <w:pPr>
      <w:pStyle w:val="Footer"/>
      <w:tabs>
        <w:tab w:val="clear" w:pos="4513"/>
        <w:tab w:val="clear" w:pos="9026"/>
        <w:tab w:val="center" w:pos="4820"/>
        <w:tab w:val="right" w:pos="9638"/>
      </w:tabs>
      <w:rPr>
        <w:rFonts w:eastAsia="Times New Roman" w:cstheme="minorHAnsi"/>
        <w:color w:val="0E2F56"/>
        <w:kern w:val="3"/>
        <w:sz w:val="16"/>
        <w:szCs w:val="16"/>
        <w:lang w:eastAsia="zh-CN"/>
      </w:rPr>
    </w:pPr>
    <w:r w:rsidRPr="00A33086">
      <w:rPr>
        <w:rFonts w:eastAsia="Times New Roman" w:cstheme="minorHAnsi"/>
        <w:color w:val="0E2F56"/>
        <w:kern w:val="3"/>
        <w:sz w:val="16"/>
        <w:szCs w:val="16"/>
        <w:lang w:eastAsia="zh-CN"/>
      </w:rPr>
      <w:t>21600 Parainen</w:t>
    </w:r>
    <w:r>
      <w:rPr>
        <w:rFonts w:eastAsia="Times New Roman" w:cstheme="minorHAnsi"/>
        <w:color w:val="0E2F56"/>
        <w:kern w:val="3"/>
        <w:sz w:val="16"/>
        <w:szCs w:val="16"/>
        <w:lang w:eastAsia="zh-CN"/>
      </w:rPr>
      <w:tab/>
    </w:r>
    <w:r>
      <w:rPr>
        <w:rFonts w:eastAsia="Times New Roman" w:cstheme="minorHAnsi"/>
        <w:color w:val="0E2F56"/>
        <w:kern w:val="3"/>
        <w:sz w:val="16"/>
        <w:szCs w:val="16"/>
        <w:lang w:eastAsia="zh-CN"/>
      </w:rPr>
      <w:tab/>
      <w:t>http://www.parba.fi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1C46E" w14:textId="77777777" w:rsidR="000628D4" w:rsidRDefault="000628D4" w:rsidP="006755C4">
      <w:pPr>
        <w:spacing w:after="0" w:line="240" w:lineRule="auto"/>
      </w:pPr>
      <w:r>
        <w:separator/>
      </w:r>
    </w:p>
  </w:footnote>
  <w:footnote w:type="continuationSeparator" w:id="0">
    <w:p w14:paraId="672B0568" w14:textId="77777777" w:rsidR="000628D4" w:rsidRDefault="000628D4" w:rsidP="00675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FE3B5" w14:textId="0731ABE4" w:rsidR="00257D5A" w:rsidRDefault="00257D5A" w:rsidP="00A33086">
    <w:pPr>
      <w:pStyle w:val="Heading1"/>
      <w:tabs>
        <w:tab w:val="center" w:pos="4820"/>
        <w:tab w:val="right" w:pos="9638"/>
      </w:tabs>
      <w:ind w:firstLine="851"/>
      <w:rPr>
        <w:rFonts w:asciiTheme="minorHAnsi" w:hAnsiTheme="minorHAnsi" w:cstheme="minorHAnsi"/>
        <w:color w:val="0E2F56"/>
        <w:sz w:val="24"/>
        <w:szCs w:val="24"/>
      </w:rPr>
    </w:pPr>
    <w:r w:rsidRPr="00E202B8">
      <w:rPr>
        <w:rFonts w:asciiTheme="minorHAnsi" w:hAnsiTheme="minorHAnsi" w:cstheme="minorHAnsi"/>
        <w:noProof/>
        <w:color w:val="0E2F56"/>
        <w:sz w:val="24"/>
        <w:szCs w:val="24"/>
      </w:rPr>
      <w:drawing>
        <wp:anchor distT="0" distB="0" distL="114300" distR="114300" simplePos="0" relativeHeight="251659264" behindDoc="1" locked="0" layoutInCell="1" allowOverlap="1" wp14:anchorId="27D2DBFA" wp14:editId="5F4DDFA8">
          <wp:simplePos x="0" y="0"/>
          <wp:positionH relativeFrom="column">
            <wp:posOffset>-2540</wp:posOffset>
          </wp:positionH>
          <wp:positionV relativeFrom="paragraph">
            <wp:posOffset>-1270</wp:posOffset>
          </wp:positionV>
          <wp:extent cx="474980" cy="478790"/>
          <wp:effectExtent l="0" t="0" r="1270" b="0"/>
          <wp:wrapNone/>
          <wp:docPr id="20" name="Kuva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se_logo_transparent_background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125" r="19903"/>
                  <a:stretch/>
                </pic:blipFill>
                <pic:spPr bwMode="auto">
                  <a:xfrm>
                    <a:off x="0" y="0"/>
                    <a:ext cx="474980" cy="478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02B8">
      <w:rPr>
        <w:rFonts w:asciiTheme="minorHAnsi" w:hAnsiTheme="minorHAnsi" w:cstheme="minorHAnsi"/>
        <w:color w:val="0E2F56"/>
        <w:sz w:val="24"/>
        <w:szCs w:val="24"/>
      </w:rPr>
      <w:t xml:space="preserve">Paraisten </w:t>
    </w:r>
    <w:proofErr w:type="spellStart"/>
    <w:r w:rsidRPr="00E202B8">
      <w:rPr>
        <w:rFonts w:asciiTheme="minorHAnsi" w:hAnsiTheme="minorHAnsi" w:cstheme="minorHAnsi"/>
        <w:color w:val="0E2F56"/>
        <w:sz w:val="24"/>
        <w:szCs w:val="24"/>
      </w:rPr>
      <w:t>Badminton</w:t>
    </w:r>
    <w:proofErr w:type="spellEnd"/>
    <w:r w:rsidRPr="00E202B8">
      <w:rPr>
        <w:rFonts w:asciiTheme="minorHAnsi" w:hAnsiTheme="minorHAnsi" w:cstheme="minorHAnsi"/>
        <w:color w:val="0E2F56"/>
        <w:sz w:val="24"/>
        <w:szCs w:val="24"/>
      </w:rPr>
      <w:t xml:space="preserve"> </w:t>
    </w:r>
    <w:r w:rsidR="000C5567">
      <w:rPr>
        <w:rFonts w:asciiTheme="minorHAnsi" w:hAnsiTheme="minorHAnsi" w:cstheme="minorHAnsi"/>
        <w:color w:val="0E2F56"/>
        <w:sz w:val="24"/>
        <w:szCs w:val="24"/>
      </w:rPr>
      <w:t>ry</w:t>
    </w:r>
    <w:r>
      <w:rPr>
        <w:rFonts w:asciiTheme="minorHAnsi" w:hAnsiTheme="minorHAnsi" w:cstheme="minorHAnsi"/>
        <w:color w:val="0E2F56"/>
        <w:sz w:val="24"/>
        <w:szCs w:val="24"/>
      </w:rPr>
      <w:tab/>
    </w:r>
    <w:r w:rsidR="001C7CB8">
      <w:rPr>
        <w:rFonts w:asciiTheme="minorHAnsi" w:hAnsiTheme="minorHAnsi" w:cstheme="minorHAnsi"/>
        <w:color w:val="0E2F56"/>
        <w:sz w:val="24"/>
        <w:szCs w:val="24"/>
      </w:rPr>
      <w:t>Pöytäkirja</w:t>
    </w:r>
    <w:r>
      <w:rPr>
        <w:rFonts w:asciiTheme="minorHAnsi" w:hAnsiTheme="minorHAnsi" w:cstheme="minorHAnsi"/>
        <w:color w:val="0E2F56"/>
        <w:sz w:val="24"/>
        <w:szCs w:val="24"/>
      </w:rPr>
      <w:tab/>
    </w:r>
    <w:r w:rsidR="00A33086">
      <w:rPr>
        <w:rFonts w:asciiTheme="minorHAnsi" w:hAnsiTheme="minorHAnsi" w:cstheme="minorHAnsi"/>
        <w:color w:val="0E2F56"/>
        <w:sz w:val="24"/>
        <w:szCs w:val="24"/>
      </w:rPr>
      <w:fldChar w:fldCharType="begin"/>
    </w:r>
    <w:r w:rsidR="00A33086">
      <w:rPr>
        <w:rFonts w:asciiTheme="minorHAnsi" w:hAnsiTheme="minorHAnsi" w:cstheme="minorHAnsi"/>
        <w:color w:val="0E2F56"/>
        <w:sz w:val="24"/>
        <w:szCs w:val="24"/>
      </w:rPr>
      <w:instrText xml:space="preserve"> DATE  \@ "d.M.yyyy"  \* MERGEFORMAT </w:instrText>
    </w:r>
    <w:r w:rsidR="00A33086">
      <w:rPr>
        <w:rFonts w:asciiTheme="minorHAnsi" w:hAnsiTheme="minorHAnsi" w:cstheme="minorHAnsi"/>
        <w:color w:val="0E2F56"/>
        <w:sz w:val="24"/>
        <w:szCs w:val="24"/>
      </w:rPr>
      <w:fldChar w:fldCharType="separate"/>
    </w:r>
    <w:r w:rsidR="00B62370">
      <w:rPr>
        <w:rFonts w:asciiTheme="minorHAnsi" w:hAnsiTheme="minorHAnsi" w:cstheme="minorHAnsi"/>
        <w:noProof/>
        <w:color w:val="0E2F56"/>
        <w:sz w:val="24"/>
        <w:szCs w:val="24"/>
      </w:rPr>
      <w:t>16.12.2024</w:t>
    </w:r>
    <w:r w:rsidR="00A33086">
      <w:rPr>
        <w:rFonts w:asciiTheme="minorHAnsi" w:hAnsiTheme="minorHAnsi" w:cstheme="minorHAnsi"/>
        <w:color w:val="0E2F56"/>
        <w:sz w:val="24"/>
        <w:szCs w:val="24"/>
      </w:rPr>
      <w:fldChar w:fldCharType="end"/>
    </w:r>
  </w:p>
  <w:p w14:paraId="1A1F7671" w14:textId="77777777" w:rsidR="00257D5A" w:rsidRPr="00E202B8" w:rsidRDefault="00257D5A" w:rsidP="00A33086">
    <w:pPr>
      <w:pStyle w:val="Heading1"/>
      <w:tabs>
        <w:tab w:val="center" w:pos="4820"/>
        <w:tab w:val="right" w:pos="9638"/>
      </w:tabs>
      <w:ind w:firstLine="851"/>
      <w:rPr>
        <w:rFonts w:asciiTheme="minorHAnsi" w:hAnsiTheme="minorHAnsi" w:cstheme="minorHAnsi"/>
        <w:color w:val="0E2F56"/>
        <w:sz w:val="24"/>
        <w:szCs w:val="24"/>
      </w:rPr>
    </w:pPr>
    <w:proofErr w:type="spellStart"/>
    <w:r w:rsidRPr="00E202B8">
      <w:rPr>
        <w:rFonts w:asciiTheme="minorHAnsi" w:hAnsiTheme="minorHAnsi" w:cstheme="minorHAnsi"/>
        <w:color w:val="0E2F56"/>
        <w:sz w:val="24"/>
        <w:szCs w:val="24"/>
      </w:rPr>
      <w:t>Pargas</w:t>
    </w:r>
    <w:proofErr w:type="spellEnd"/>
    <w:r w:rsidRPr="00E202B8">
      <w:rPr>
        <w:rFonts w:asciiTheme="minorHAnsi" w:hAnsiTheme="minorHAnsi" w:cstheme="minorHAnsi"/>
        <w:color w:val="0E2F56"/>
        <w:sz w:val="24"/>
        <w:szCs w:val="24"/>
      </w:rPr>
      <w:t xml:space="preserve"> </w:t>
    </w:r>
    <w:proofErr w:type="spellStart"/>
    <w:r w:rsidRPr="00E202B8">
      <w:rPr>
        <w:rFonts w:asciiTheme="minorHAnsi" w:hAnsiTheme="minorHAnsi" w:cstheme="minorHAnsi"/>
        <w:color w:val="0E2F56"/>
        <w:sz w:val="24"/>
        <w:szCs w:val="24"/>
      </w:rPr>
      <w:t>Badminton</w:t>
    </w:r>
    <w:proofErr w:type="spellEnd"/>
    <w:r w:rsidRPr="00E202B8">
      <w:rPr>
        <w:rFonts w:asciiTheme="minorHAnsi" w:hAnsiTheme="minorHAnsi" w:cstheme="minorHAnsi"/>
        <w:color w:val="0E2F56"/>
        <w:sz w:val="24"/>
        <w:szCs w:val="24"/>
      </w:rPr>
      <w:t xml:space="preserve"> </w:t>
    </w:r>
    <w:proofErr w:type="spellStart"/>
    <w:r w:rsidRPr="00E202B8">
      <w:rPr>
        <w:rFonts w:asciiTheme="minorHAnsi" w:hAnsiTheme="minorHAnsi" w:cstheme="minorHAnsi"/>
        <w:color w:val="0E2F56"/>
        <w:sz w:val="24"/>
        <w:szCs w:val="24"/>
      </w:rPr>
      <w:t>r</w:t>
    </w:r>
    <w:r w:rsidR="000C5567">
      <w:rPr>
        <w:rFonts w:asciiTheme="minorHAnsi" w:hAnsiTheme="minorHAnsi" w:cstheme="minorHAnsi"/>
        <w:color w:val="0E2F56"/>
        <w:sz w:val="24"/>
        <w:szCs w:val="24"/>
      </w:rPr>
      <w:t>f</w:t>
    </w:r>
    <w:proofErr w:type="spellEnd"/>
    <w:r w:rsidRPr="00E202B8">
      <w:rPr>
        <w:rFonts w:asciiTheme="minorHAnsi" w:hAnsiTheme="minorHAnsi" w:cstheme="minorHAnsi"/>
        <w:color w:val="0E2F56"/>
        <w:sz w:val="24"/>
        <w:szCs w:val="24"/>
      </w:rPr>
      <w:tab/>
    </w:r>
  </w:p>
  <w:p w14:paraId="440F7ECE" w14:textId="77777777" w:rsidR="006755C4" w:rsidRDefault="006755C4" w:rsidP="00A33086">
    <w:pPr>
      <w:pStyle w:val="Header"/>
      <w:tabs>
        <w:tab w:val="clear" w:pos="4513"/>
        <w:tab w:val="clear" w:pos="9026"/>
        <w:tab w:val="center" w:pos="4820"/>
        <w:tab w:val="right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96F3D"/>
    <w:multiLevelType w:val="hybridMultilevel"/>
    <w:tmpl w:val="152A704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74884"/>
    <w:multiLevelType w:val="hybridMultilevel"/>
    <w:tmpl w:val="660C2F2E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>
      <w:start w:val="1"/>
      <w:numFmt w:val="lowerLetter"/>
      <w:lvlText w:val="%2."/>
      <w:lvlJc w:val="left"/>
      <w:pPr>
        <w:ind w:left="1184" w:hanging="360"/>
      </w:pPr>
    </w:lvl>
    <w:lvl w:ilvl="2" w:tplc="040B001B">
      <w:start w:val="1"/>
      <w:numFmt w:val="lowerRoman"/>
      <w:lvlText w:val="%3."/>
      <w:lvlJc w:val="right"/>
      <w:pPr>
        <w:ind w:left="1904" w:hanging="180"/>
      </w:pPr>
    </w:lvl>
    <w:lvl w:ilvl="3" w:tplc="040B000F">
      <w:start w:val="1"/>
      <w:numFmt w:val="decimal"/>
      <w:lvlText w:val="%4."/>
      <w:lvlJc w:val="left"/>
      <w:pPr>
        <w:ind w:left="2624" w:hanging="360"/>
      </w:pPr>
    </w:lvl>
    <w:lvl w:ilvl="4" w:tplc="040B0019">
      <w:start w:val="1"/>
      <w:numFmt w:val="lowerLetter"/>
      <w:lvlText w:val="%5."/>
      <w:lvlJc w:val="left"/>
      <w:pPr>
        <w:ind w:left="3344" w:hanging="360"/>
      </w:pPr>
    </w:lvl>
    <w:lvl w:ilvl="5" w:tplc="040B001B">
      <w:start w:val="1"/>
      <w:numFmt w:val="lowerRoman"/>
      <w:lvlText w:val="%6."/>
      <w:lvlJc w:val="right"/>
      <w:pPr>
        <w:ind w:left="4064" w:hanging="180"/>
      </w:pPr>
    </w:lvl>
    <w:lvl w:ilvl="6" w:tplc="040B000F">
      <w:start w:val="1"/>
      <w:numFmt w:val="decimal"/>
      <w:lvlText w:val="%7."/>
      <w:lvlJc w:val="left"/>
      <w:pPr>
        <w:ind w:left="4784" w:hanging="360"/>
      </w:pPr>
    </w:lvl>
    <w:lvl w:ilvl="7" w:tplc="040B0019">
      <w:start w:val="1"/>
      <w:numFmt w:val="lowerLetter"/>
      <w:lvlText w:val="%8."/>
      <w:lvlJc w:val="left"/>
      <w:pPr>
        <w:ind w:left="5504" w:hanging="360"/>
      </w:pPr>
    </w:lvl>
    <w:lvl w:ilvl="8" w:tplc="040B001B">
      <w:start w:val="1"/>
      <w:numFmt w:val="lowerRoman"/>
      <w:lvlText w:val="%9."/>
      <w:lvlJc w:val="right"/>
      <w:pPr>
        <w:ind w:left="6224" w:hanging="180"/>
      </w:pPr>
    </w:lvl>
  </w:abstractNum>
  <w:num w:numId="1" w16cid:durableId="960769918">
    <w:abstractNumId w:val="0"/>
  </w:num>
  <w:num w:numId="2" w16cid:durableId="1130649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55D"/>
    <w:rsid w:val="000628D4"/>
    <w:rsid w:val="000C5567"/>
    <w:rsid w:val="000C6481"/>
    <w:rsid w:val="000F06D6"/>
    <w:rsid w:val="00116A33"/>
    <w:rsid w:val="00137D19"/>
    <w:rsid w:val="00165B85"/>
    <w:rsid w:val="001C7CB8"/>
    <w:rsid w:val="001F704A"/>
    <w:rsid w:val="00202E7E"/>
    <w:rsid w:val="00206006"/>
    <w:rsid w:val="00236511"/>
    <w:rsid w:val="00252A3E"/>
    <w:rsid w:val="00257D5A"/>
    <w:rsid w:val="0028231A"/>
    <w:rsid w:val="002B0BB5"/>
    <w:rsid w:val="002D7976"/>
    <w:rsid w:val="00300CBA"/>
    <w:rsid w:val="0031259C"/>
    <w:rsid w:val="00326E14"/>
    <w:rsid w:val="0033645D"/>
    <w:rsid w:val="00361CA6"/>
    <w:rsid w:val="00382271"/>
    <w:rsid w:val="00397ADC"/>
    <w:rsid w:val="003A7323"/>
    <w:rsid w:val="003E19D2"/>
    <w:rsid w:val="003F1376"/>
    <w:rsid w:val="003F2F77"/>
    <w:rsid w:val="0044055C"/>
    <w:rsid w:val="00487F6E"/>
    <w:rsid w:val="00492228"/>
    <w:rsid w:val="004925AF"/>
    <w:rsid w:val="004A379C"/>
    <w:rsid w:val="004B279A"/>
    <w:rsid w:val="004C4ACE"/>
    <w:rsid w:val="00525B27"/>
    <w:rsid w:val="005377C6"/>
    <w:rsid w:val="00550C29"/>
    <w:rsid w:val="00553598"/>
    <w:rsid w:val="005E08D8"/>
    <w:rsid w:val="0062609D"/>
    <w:rsid w:val="0066322A"/>
    <w:rsid w:val="006755C4"/>
    <w:rsid w:val="00680B34"/>
    <w:rsid w:val="006A553D"/>
    <w:rsid w:val="00710E42"/>
    <w:rsid w:val="007200C3"/>
    <w:rsid w:val="00782AFC"/>
    <w:rsid w:val="00795A1A"/>
    <w:rsid w:val="007D13AB"/>
    <w:rsid w:val="008025AC"/>
    <w:rsid w:val="00803C00"/>
    <w:rsid w:val="0080673F"/>
    <w:rsid w:val="008E1857"/>
    <w:rsid w:val="008F54E9"/>
    <w:rsid w:val="00921281"/>
    <w:rsid w:val="009524A4"/>
    <w:rsid w:val="00955FE4"/>
    <w:rsid w:val="00976800"/>
    <w:rsid w:val="00997B2F"/>
    <w:rsid w:val="009B19B3"/>
    <w:rsid w:val="009B6048"/>
    <w:rsid w:val="009C165D"/>
    <w:rsid w:val="009C1BF8"/>
    <w:rsid w:val="009C1F14"/>
    <w:rsid w:val="009C6C2C"/>
    <w:rsid w:val="009F01BA"/>
    <w:rsid w:val="00A178A0"/>
    <w:rsid w:val="00A313AD"/>
    <w:rsid w:val="00A317AB"/>
    <w:rsid w:val="00A33086"/>
    <w:rsid w:val="00A434F3"/>
    <w:rsid w:val="00A71B8C"/>
    <w:rsid w:val="00AE2CB7"/>
    <w:rsid w:val="00B074FF"/>
    <w:rsid w:val="00B47ACA"/>
    <w:rsid w:val="00B564C4"/>
    <w:rsid w:val="00B62370"/>
    <w:rsid w:val="00B63107"/>
    <w:rsid w:val="00B63B56"/>
    <w:rsid w:val="00B6750B"/>
    <w:rsid w:val="00BA3C80"/>
    <w:rsid w:val="00BB6925"/>
    <w:rsid w:val="00C47B96"/>
    <w:rsid w:val="00C8208A"/>
    <w:rsid w:val="00C92449"/>
    <w:rsid w:val="00CA0615"/>
    <w:rsid w:val="00CD7829"/>
    <w:rsid w:val="00D01A1F"/>
    <w:rsid w:val="00D05365"/>
    <w:rsid w:val="00D11BB2"/>
    <w:rsid w:val="00D12CBD"/>
    <w:rsid w:val="00D35145"/>
    <w:rsid w:val="00D3656A"/>
    <w:rsid w:val="00D40E4A"/>
    <w:rsid w:val="00D4755D"/>
    <w:rsid w:val="00D60926"/>
    <w:rsid w:val="00D83C2A"/>
    <w:rsid w:val="00D91B38"/>
    <w:rsid w:val="00D922EE"/>
    <w:rsid w:val="00DB7999"/>
    <w:rsid w:val="00E0776F"/>
    <w:rsid w:val="00E21BCC"/>
    <w:rsid w:val="00E41F7A"/>
    <w:rsid w:val="00E47D23"/>
    <w:rsid w:val="00E63655"/>
    <w:rsid w:val="00E92F3B"/>
    <w:rsid w:val="00E932AF"/>
    <w:rsid w:val="00ED3ED5"/>
    <w:rsid w:val="00ED61C4"/>
    <w:rsid w:val="00EF4125"/>
    <w:rsid w:val="00F152B4"/>
    <w:rsid w:val="00F34EF5"/>
    <w:rsid w:val="00F44A9C"/>
    <w:rsid w:val="00F45A24"/>
    <w:rsid w:val="00F66B02"/>
    <w:rsid w:val="00F71C36"/>
    <w:rsid w:val="00F74B50"/>
    <w:rsid w:val="00F85FB2"/>
    <w:rsid w:val="00F941C5"/>
    <w:rsid w:val="00F94ABB"/>
    <w:rsid w:val="00FC2E19"/>
    <w:rsid w:val="00FF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B9A1E7"/>
  <w15:chartTrackingRefBased/>
  <w15:docId w15:val="{B37FD425-E86C-439B-B630-C09345DBC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257D5A"/>
    <w:pPr>
      <w:keepNext/>
      <w:suppressAutoHyphens/>
      <w:autoSpaceDN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/>
      <w:bCs/>
      <w:kern w:val="3"/>
      <w:sz w:val="28"/>
      <w:szCs w:val="28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75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55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5C4"/>
  </w:style>
  <w:style w:type="paragraph" w:styleId="Footer">
    <w:name w:val="footer"/>
    <w:basedOn w:val="Normal"/>
    <w:link w:val="FooterChar"/>
    <w:uiPriority w:val="99"/>
    <w:unhideWhenUsed/>
    <w:rsid w:val="006755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5C4"/>
  </w:style>
  <w:style w:type="character" w:customStyle="1" w:styleId="Heading1Char">
    <w:name w:val="Heading 1 Char"/>
    <w:basedOn w:val="DefaultParagraphFont"/>
    <w:link w:val="Heading1"/>
    <w:rsid w:val="00257D5A"/>
    <w:rPr>
      <w:rFonts w:ascii="Times New Roman" w:eastAsia="Times New Roman" w:hAnsi="Times New Roman" w:cs="Times New Roman"/>
      <w:b/>
      <w:bCs/>
      <w:kern w:val="3"/>
      <w:sz w:val="28"/>
      <w:szCs w:val="28"/>
      <w:lang w:eastAsia="zh-CN"/>
    </w:rPr>
  </w:style>
  <w:style w:type="paragraph" w:styleId="ListParagraph">
    <w:name w:val="List Paragraph"/>
    <w:basedOn w:val="Normal"/>
    <w:uiPriority w:val="34"/>
    <w:qFormat/>
    <w:rsid w:val="00257D5A"/>
    <w:pPr>
      <w:spacing w:after="240"/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rsid w:val="00D475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alokannel\Downloads\Kirjepohja%20ParBa%20(1)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E8AF8222FFEC45A714F18DBC483D16" ma:contentTypeVersion="11" ma:contentTypeDescription="Create a new document." ma:contentTypeScope="" ma:versionID="6f8c01a0812a425535d2837e272c8829">
  <xsd:schema xmlns:xsd="http://www.w3.org/2001/XMLSchema" xmlns:xs="http://www.w3.org/2001/XMLSchema" xmlns:p="http://schemas.microsoft.com/office/2006/metadata/properties" xmlns:ns3="86be0447-956f-4799-9415-15d250532b72" xmlns:ns4="9bc03c6e-ff79-4f94-8f16-b39f9d7cc3a7" targetNamespace="http://schemas.microsoft.com/office/2006/metadata/properties" ma:root="true" ma:fieldsID="c5dc464e69f6a7cbc615517af6146971" ns3:_="" ns4:_="">
    <xsd:import namespace="86be0447-956f-4799-9415-15d250532b72"/>
    <xsd:import namespace="9bc03c6e-ff79-4f94-8f16-b39f9d7cc3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e0447-956f-4799-9415-15d250532b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03c6e-ff79-4f94-8f16-b39f9d7cc3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BC2812-1EE6-40A0-BDEA-198BE4EC23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D9EC05-830D-4DB9-8F2E-9BEA66DB7D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be0447-956f-4799-9415-15d250532b72"/>
    <ds:schemaRef ds:uri="9bc03c6e-ff79-4f94-8f16-b39f9d7cc3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A3AB2D-3234-45F2-8A5B-D59315400A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Kirjepohja ParBa (1)</Template>
  <TotalTime>1249</TotalTime>
  <Pages>3</Pages>
  <Words>583</Words>
  <Characters>3093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Salokannel, Eero</dc:creator>
  <cp:keywords/>
  <dc:description/>
  <cp:lastModifiedBy>Jessica Nylund</cp:lastModifiedBy>
  <cp:revision>34</cp:revision>
  <dcterms:created xsi:type="dcterms:W3CDTF">2024-12-15T11:41:00Z</dcterms:created>
  <dcterms:modified xsi:type="dcterms:W3CDTF">2024-12-16T11:55:00Z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0x01010099E8AF8222FFEC45A714F18DBC483D16</vt:lpwstr>
  </property>
</Properties>
</file>