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59780786"/>
        <w:docPartObj>
          <w:docPartGallery w:val="Cover Pages"/>
          <w:docPartUnique/>
        </w:docPartObj>
      </w:sdtPr>
      <w:sdtContent>
        <w:p w14:paraId="19486712" w14:textId="0431DC14" w:rsidR="008305F6" w:rsidRDefault="008305F6"/>
        <w:p w14:paraId="4CF2BBCF" w14:textId="5F959B12" w:rsidR="008305F6" w:rsidRDefault="008305F6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F291E13" wp14:editId="4773960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iruut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87B39C" w14:textId="558E2AA0" w:rsidR="008305F6" w:rsidRPr="000637DB" w:rsidRDefault="00A3671B" w:rsidP="00A3671B">
                                <w:pPr>
                                  <w:pStyle w:val="Eivli"/>
                                  <w:spacing w:before="40" w:after="560" w:line="216" w:lineRule="auto"/>
                                  <w:rPr>
                                    <w:b/>
                                    <w:bC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0637DB">
                                  <w:rPr>
                                    <w:rFonts w:cstheme="minorHAnsi"/>
                                    <w:b/>
                                    <w:bCs/>
                                    <w:color w:val="0E2F56"/>
                                    <w:sz w:val="72"/>
                                    <w:szCs w:val="72"/>
                                  </w:rPr>
                                  <w:t>TILINPÄÄTÖS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F291E1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287B39C" w14:textId="558E2AA0" w:rsidR="008305F6" w:rsidRPr="000637DB" w:rsidRDefault="00A3671B" w:rsidP="00A3671B">
                          <w:pPr>
                            <w:pStyle w:val="Eivli"/>
                            <w:spacing w:before="40" w:after="560" w:line="216" w:lineRule="auto"/>
                            <w:rPr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r w:rsidRPr="000637DB">
                            <w:rPr>
                              <w:rFonts w:cstheme="minorHAnsi"/>
                              <w:b/>
                              <w:bCs/>
                              <w:color w:val="0E2F56"/>
                              <w:sz w:val="72"/>
                              <w:szCs w:val="72"/>
                            </w:rPr>
                            <w:t>TILINPÄÄTÖS 2023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D7B1FF3" w14:textId="77777777" w:rsidR="001F24AF" w:rsidRDefault="001F24AF" w:rsidP="001F24AF"/>
    <w:p w14:paraId="6B1F1429" w14:textId="203EAC2D" w:rsidR="000637DB" w:rsidRDefault="000637DB" w:rsidP="000637DB">
      <w:pPr>
        <w:pStyle w:val="Otsikko2"/>
      </w:pPr>
      <w:r>
        <w:t>Tuloslaskelma</w:t>
      </w:r>
    </w:p>
    <w:p w14:paraId="1E08E233" w14:textId="77777777" w:rsidR="000637DB" w:rsidRPr="000637DB" w:rsidRDefault="000637DB" w:rsidP="000637DB"/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2200"/>
        <w:gridCol w:w="999"/>
        <w:gridCol w:w="1940"/>
        <w:gridCol w:w="960"/>
        <w:gridCol w:w="1980"/>
      </w:tblGrid>
      <w:tr w:rsidR="001F24AF" w:rsidRPr="001F24AF" w14:paraId="1BB4C7C5" w14:textId="77777777" w:rsidTr="001F24AF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915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TULOSLASKELMA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54E3" w14:textId="77777777" w:rsidR="001F24AF" w:rsidRPr="001F24AF" w:rsidRDefault="001F24AF" w:rsidP="00A3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1.1. - 31.12.2023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C2B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FDD6" w14:textId="77777777" w:rsidR="001F24AF" w:rsidRPr="001F24AF" w:rsidRDefault="001F24AF" w:rsidP="00A3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1.1. - 31.12.2022</w:t>
            </w:r>
          </w:p>
        </w:tc>
      </w:tr>
      <w:tr w:rsidR="001F24AF" w:rsidRPr="001F24AF" w14:paraId="1E4414E6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9FEB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BB8E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37D7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ED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09E6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D71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A634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3B69E4B4" w14:textId="77777777" w:rsidTr="001F24AF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6B5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Varsinainen toiminta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EB5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579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6E8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1F24AF" w:rsidRPr="001F24AF" w14:paraId="5018F7FB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9FBC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E10A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Tuotot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0C23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69 520,35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437A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1F8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38 914,54</w:t>
            </w:r>
          </w:p>
        </w:tc>
      </w:tr>
      <w:tr w:rsidR="001F24AF" w:rsidRPr="001F24AF" w14:paraId="5E9A541A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582A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2AF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Kulut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2F4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C63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0253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F441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7A17F57D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5843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4F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1793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Henkilöstökulut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CCC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-15 104,82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B9E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0977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07C8D955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5C2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502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E3AD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Vuokrat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54C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-15 429,60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918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84E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-6 221,25</w:t>
            </w:r>
          </w:p>
        </w:tc>
      </w:tr>
      <w:tr w:rsidR="001F24AF" w:rsidRPr="001F24AF" w14:paraId="56BFB756" w14:textId="77777777" w:rsidTr="00A367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20F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B6D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FD21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Muut toiminnan kulut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E574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-45 353,72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6C1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7E5E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-42 056,82</w:t>
            </w:r>
          </w:p>
        </w:tc>
      </w:tr>
      <w:tr w:rsidR="001F24AF" w:rsidRPr="001F24AF" w14:paraId="6337A4CF" w14:textId="77777777" w:rsidTr="00A3671B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C2A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Tuotto-/kulujäämä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718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-6 367,79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369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B5C1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-9 363,53</w:t>
            </w:r>
          </w:p>
        </w:tc>
      </w:tr>
      <w:tr w:rsidR="001F24AF" w:rsidRPr="001F24AF" w14:paraId="76CC10C5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CD0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EBD1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C1C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08C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6C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514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95C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0B0FD39E" w14:textId="77777777" w:rsidTr="001F24AF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582B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Varainhankinta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342D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1E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0D5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1F24AF" w:rsidRPr="001F24AF" w14:paraId="7A8011E4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CA1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4138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Varainhankinnan tuotot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BE5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621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63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4FB2EF5D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D94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B315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0EF0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Jäsenmaksut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CA8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2 610,00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6BC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2DB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1 780,00</w:t>
            </w:r>
          </w:p>
        </w:tc>
      </w:tr>
      <w:tr w:rsidR="001F24AF" w:rsidRPr="001F24AF" w14:paraId="23D89FD3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A87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FB6A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190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Muu varainhankinta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520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693,00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EDC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8DA4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</w:tr>
      <w:tr w:rsidR="001F24AF" w:rsidRPr="001F24AF" w14:paraId="1DA72B1B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3EC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CF82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Varainhankinnan 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81D8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-2 900,40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095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9A4D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4FBF9184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7F4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782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Korkotuotot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D516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8530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A2DE6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</w:tr>
      <w:tr w:rsidR="001F24AF" w:rsidRPr="001F24AF" w14:paraId="076837E3" w14:textId="77777777" w:rsidTr="001F24AF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14E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Tuotto-/kulujäämä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37A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-5 965,19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443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6A5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-7 583,53</w:t>
            </w:r>
          </w:p>
        </w:tc>
      </w:tr>
      <w:tr w:rsidR="001F24AF" w:rsidRPr="001F24AF" w14:paraId="256B92D7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809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06E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19A9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5017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18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FD5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C27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38D1BCD9" w14:textId="77777777" w:rsidTr="001F24AF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073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Yleisavustukset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6F40C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10 405,20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5A03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DCEA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5 000,00</w:t>
            </w:r>
          </w:p>
        </w:tc>
      </w:tr>
      <w:tr w:rsidR="001F24AF" w:rsidRPr="001F24AF" w14:paraId="0F4B673D" w14:textId="77777777" w:rsidTr="001F24AF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A161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Kokonaistuotto-/kulujäämä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A31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4 440,01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3F7B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17E5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-2 583,53</w:t>
            </w:r>
          </w:p>
        </w:tc>
      </w:tr>
      <w:tr w:rsidR="001F24AF" w:rsidRPr="001F24AF" w14:paraId="3943E0A0" w14:textId="77777777" w:rsidTr="004B3CE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47BB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B018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566C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2E92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FDD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1F8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04AB" w14:textId="77777777" w:rsidR="001F24AF" w:rsidRPr="001F24AF" w:rsidRDefault="001F24AF" w:rsidP="001F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0C79D9FB" w14:textId="77777777" w:rsidTr="001F24AF">
        <w:trPr>
          <w:trHeight w:val="300"/>
        </w:trPr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F0E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Poistot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607D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D63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-320,56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EB9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E4B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</w:tr>
      <w:tr w:rsidR="001F24AF" w:rsidRPr="001F24AF" w14:paraId="116FF53C" w14:textId="77777777" w:rsidTr="001F24AF">
        <w:trPr>
          <w:trHeight w:val="300"/>
        </w:trPr>
        <w:tc>
          <w:tcPr>
            <w:tcW w:w="3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37A5" w14:textId="77777777" w:rsidR="001F24AF" w:rsidRPr="001F24AF" w:rsidRDefault="001F24AF" w:rsidP="001F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Tilikauden tulos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708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4 119,45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952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3092" w14:textId="77777777" w:rsidR="001F24AF" w:rsidRPr="001F24AF" w:rsidRDefault="001F24AF" w:rsidP="001F2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-2 583,53</w:t>
            </w:r>
          </w:p>
        </w:tc>
      </w:tr>
    </w:tbl>
    <w:p w14:paraId="0CE119E3" w14:textId="0D38A568" w:rsidR="001F24AF" w:rsidRPr="001F24AF" w:rsidRDefault="001F24AF" w:rsidP="001F24AF">
      <w:r>
        <w:br w:type="page"/>
      </w:r>
    </w:p>
    <w:p w14:paraId="255E3750" w14:textId="6BD21795" w:rsidR="001F24AF" w:rsidRDefault="001F24AF" w:rsidP="001F24AF"/>
    <w:p w14:paraId="68EFE311" w14:textId="787174D9" w:rsidR="000637DB" w:rsidRDefault="000637DB" w:rsidP="000637DB">
      <w:pPr>
        <w:pStyle w:val="Otsikko2"/>
      </w:pPr>
      <w:r>
        <w:t>Tase</w:t>
      </w:r>
    </w:p>
    <w:p w14:paraId="30500A80" w14:textId="77777777" w:rsidR="000637DB" w:rsidRPr="000637DB" w:rsidRDefault="000637DB" w:rsidP="000637DB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00"/>
        <w:gridCol w:w="2920"/>
        <w:gridCol w:w="1940"/>
        <w:gridCol w:w="960"/>
        <w:gridCol w:w="1980"/>
      </w:tblGrid>
      <w:tr w:rsidR="001F24AF" w:rsidRPr="001F24AF" w14:paraId="12B57A4A" w14:textId="77777777" w:rsidTr="0073134E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A371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TASE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ED4F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F93" w14:textId="77777777" w:rsidR="001F24AF" w:rsidRPr="001F24AF" w:rsidRDefault="001F24AF" w:rsidP="00A36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601" w14:textId="77777777" w:rsidR="001F24AF" w:rsidRPr="001F24AF" w:rsidRDefault="001F24AF" w:rsidP="00A3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31.12.2023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A8C4" w14:textId="77777777" w:rsidR="001F24AF" w:rsidRPr="001F24AF" w:rsidRDefault="001F24AF" w:rsidP="00A3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5054" w14:textId="77777777" w:rsidR="001F24AF" w:rsidRPr="001F24AF" w:rsidRDefault="001F24AF" w:rsidP="00A36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31.12.2022</w:t>
            </w:r>
          </w:p>
        </w:tc>
      </w:tr>
      <w:tr w:rsidR="001F24AF" w:rsidRPr="001F24AF" w14:paraId="45BB9008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F34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022E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4F5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11B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1D4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49F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31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4A2CE386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69A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VASTAAVAA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7AA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6CD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92B5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1F24AF" w:rsidRPr="001F24AF" w14:paraId="7BEA158B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673E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8E04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6C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3DD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0CC5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FF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5C8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2C0A92BB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A7E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Pysyvät vastaavat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D7F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764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6F7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068C4748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D0F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AD68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Käyttöomaisuus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D87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C95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C35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61AB01C3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975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DF1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BADE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Kalusto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8FF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A05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0AF3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0,01</w:t>
            </w:r>
          </w:p>
        </w:tc>
      </w:tr>
      <w:tr w:rsidR="001F24AF" w:rsidRPr="001F24AF" w14:paraId="647165DF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ED9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0215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52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6E2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AE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477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F6F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3D4CB861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FFF7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Muuttuvat vastaavat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C68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E5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41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44D227C9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07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36A1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Vaihto- ja rahoitusomaisuus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BB4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197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289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4C5190D0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852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483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D73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Liikuntapalvelumaksuvälineet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FAB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-904,50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A7B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829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2790E0A4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62F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520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4D68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Tarvikkeet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BC7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F3A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4D0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320,55</w:t>
            </w:r>
          </w:p>
        </w:tc>
      </w:tr>
      <w:tr w:rsidR="001F24AF" w:rsidRPr="001F24AF" w14:paraId="128E1D0F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C71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F53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7461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Kassa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3ED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8A26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F7B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0,55</w:t>
            </w:r>
          </w:p>
        </w:tc>
      </w:tr>
      <w:tr w:rsidR="001F24AF" w:rsidRPr="001F24AF" w14:paraId="6DA7348D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716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180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74BD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Nordea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D50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A35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BC6C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2 353,22</w:t>
            </w:r>
          </w:p>
        </w:tc>
      </w:tr>
      <w:tr w:rsidR="001F24AF" w:rsidRPr="001F24AF" w14:paraId="4FD7DC56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3B4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B3E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C4F9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Ålandsbanken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A11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16 081,89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E33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0412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3 445,70</w:t>
            </w:r>
          </w:p>
        </w:tc>
      </w:tr>
      <w:tr w:rsidR="001F24AF" w:rsidRPr="001F24AF" w14:paraId="22E84151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91E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09F" w14:textId="191283D3" w:rsidR="001F24AF" w:rsidRPr="001F24AF" w:rsidRDefault="00B5576C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Lyhytaikaiset s</w:t>
            </w:r>
            <w:r w:rsidR="001F24AF"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aamiset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53F7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C7B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4AE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70A5FC9E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C8E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C0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2E46" w14:textId="304BAF4C" w:rsidR="001F24AF" w:rsidRPr="001F24AF" w:rsidRDefault="00B5576C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Myynti</w:t>
            </w:r>
            <w:r w:rsidR="001F24AF"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saamiset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9D3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1 640,69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A7B0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214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29618117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340F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443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CBF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E67F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5A66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0B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9A7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5B7A9AE0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588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266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17 118,08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B2D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90F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6 120,03</w:t>
            </w:r>
          </w:p>
        </w:tc>
      </w:tr>
      <w:tr w:rsidR="001F24AF" w:rsidRPr="001F24AF" w14:paraId="48DD7F00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8D5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49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51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51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FC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76B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2A8E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1E98E5CA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EEC0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VASTATTAVAA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2E17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963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D6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</w:p>
        </w:tc>
      </w:tr>
      <w:tr w:rsidR="001F24AF" w:rsidRPr="001F24AF" w14:paraId="6F228741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29C8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EBA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CB8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CB1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27EF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02EB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E65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4569CB5F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C28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Vieras pääoma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19A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5E31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133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66A0E278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DE0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05E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Lyhytaikaiset velat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DDB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DE1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9F9" w14:textId="4DB33156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F24AF" w:rsidRPr="001F24AF" w14:paraId="6635BD4C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01A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E9D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65C" w14:textId="528EDAA6" w:rsidR="001F24AF" w:rsidRPr="001F24AF" w:rsidRDefault="00B5576C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Osto</w:t>
            </w:r>
            <w:r w:rsidR="001F24AF"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velat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392C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7 229,00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3E34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160C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350,40</w:t>
            </w:r>
          </w:p>
        </w:tc>
      </w:tr>
      <w:tr w:rsidR="001F24AF" w:rsidRPr="001F24AF" w14:paraId="2D18D9C0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FEE0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Oma pääoma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B149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3C86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606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1F24AF" w:rsidRPr="001F24AF" w14:paraId="349EFDEE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EDC" w14:textId="77777777" w:rsidR="001F24AF" w:rsidRPr="001F24AF" w:rsidRDefault="001F24AF" w:rsidP="0073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C08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Edellisten tilikausien yli-/alijäämä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9E24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5 769,63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FC0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5F7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8 353,16</w:t>
            </w:r>
          </w:p>
        </w:tc>
      </w:tr>
      <w:tr w:rsidR="001F24AF" w:rsidRPr="001F24AF" w14:paraId="4AA6D42B" w14:textId="77777777" w:rsidTr="0073134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6E33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318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Tilikauden tulos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E05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4 119,45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88A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9DFC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color w:val="000000"/>
                <w:lang w:eastAsia="fi-FI"/>
              </w:rPr>
              <w:t>-2 583,53</w:t>
            </w:r>
          </w:p>
        </w:tc>
      </w:tr>
      <w:tr w:rsidR="001F24AF" w:rsidRPr="001F24AF" w14:paraId="4BFEE503" w14:textId="77777777" w:rsidTr="0073134E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6C4" w14:textId="77777777" w:rsidR="001F24AF" w:rsidRPr="001F24AF" w:rsidRDefault="001F24AF" w:rsidP="007313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28B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17 118,08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35C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6120" w14:textId="77777777" w:rsidR="001F24AF" w:rsidRPr="001F24AF" w:rsidRDefault="001F24AF" w:rsidP="00731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F24A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6 120,03</w:t>
            </w:r>
          </w:p>
        </w:tc>
      </w:tr>
    </w:tbl>
    <w:p w14:paraId="1B6610A1" w14:textId="77777777" w:rsidR="001F24AF" w:rsidRDefault="001F24AF" w:rsidP="001F24AF"/>
    <w:p w14:paraId="36FB4208" w14:textId="77777777" w:rsidR="00F365DC" w:rsidRDefault="00F365DC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  <w:r>
        <w:br w:type="page"/>
      </w:r>
    </w:p>
    <w:p w14:paraId="76350A1E" w14:textId="4D1B9A4C" w:rsidR="00A33086" w:rsidRDefault="001F24AF" w:rsidP="001F24AF">
      <w:pPr>
        <w:pStyle w:val="Otsikko2"/>
      </w:pPr>
      <w:r>
        <w:lastRenderedPageBreak/>
        <w:t>Liitetiedot</w:t>
      </w:r>
    </w:p>
    <w:p w14:paraId="02E5C975" w14:textId="1BEAA347" w:rsidR="004B3CE4" w:rsidRPr="004B3CE4" w:rsidRDefault="004B3CE4" w:rsidP="004B3CE4">
      <w:pPr>
        <w:pStyle w:val="Otsikko3"/>
      </w:pPr>
      <w:r>
        <w:t>Tieto tilinpäätöksen laatimisessa käytetystä säännöstöstä</w:t>
      </w:r>
    </w:p>
    <w:p w14:paraId="1315710D" w14:textId="5007D99C" w:rsidR="001F24AF" w:rsidRDefault="001F24AF" w:rsidP="001F24AF">
      <w:r>
        <w:t>Tilinpäätöksen laatimisessa on noudatettu pien- ja mikroyritysten tilinpäätöksessä esitettävistä tiedoista annetun asetuksen mikroyrityssäännöstöä.</w:t>
      </w:r>
    </w:p>
    <w:p w14:paraId="5EEDD5A6" w14:textId="5DE98CF5" w:rsidR="001F24AF" w:rsidRDefault="001F24AF" w:rsidP="001F24AF">
      <w:pPr>
        <w:pStyle w:val="Otsikko3"/>
      </w:pPr>
      <w:r>
        <w:t>Poikkeukselliset erät</w:t>
      </w:r>
    </w:p>
    <w:p w14:paraId="758E3D86" w14:textId="50C3EC33" w:rsidR="001F24AF" w:rsidRDefault="001F24AF" w:rsidP="001F24AF">
      <w:r>
        <w:t xml:space="preserve">Harjoitustoiminnan vuokrakuluissa on mukana edellisen tilikauden </w:t>
      </w:r>
      <w:r w:rsidR="00016505">
        <w:t>(</w:t>
      </w:r>
      <w:r>
        <w:t>2022</w:t>
      </w:r>
      <w:r w:rsidR="00016505">
        <w:t>)</w:t>
      </w:r>
      <w:r>
        <w:t xml:space="preserve"> syksyn hallivuokrat. </w:t>
      </w:r>
      <w:r w:rsidR="00016505">
        <w:t>Muun toiminnan kuluissa on mukana</w:t>
      </w:r>
      <w:r w:rsidR="00A41364">
        <w:t xml:space="preserve"> myös</w:t>
      </w:r>
      <w:r w:rsidR="00016505">
        <w:t xml:space="preserve"> Badminton Quality Oy:n </w:t>
      </w:r>
      <w:r w:rsidR="00A41364">
        <w:t xml:space="preserve">vanha </w:t>
      </w:r>
      <w:r w:rsidR="00016505">
        <w:t>lasku</w:t>
      </w:r>
      <w:r w:rsidR="00ED52C4">
        <w:t xml:space="preserve"> ostoista</w:t>
      </w:r>
      <w:r w:rsidR="00016505">
        <w:t xml:space="preserve"> ajalta </w:t>
      </w:r>
      <w:r w:rsidR="00ED52C4">
        <w:t>2016–2021</w:t>
      </w:r>
      <w:r w:rsidR="00A41364">
        <w:t xml:space="preserve"> (11343,00 €).</w:t>
      </w:r>
      <w:r w:rsidR="00ED52C4">
        <w:t xml:space="preserve"> Kilpailutoiminnan tuotot ovat poikkeuksellisen suuret, koska tällä tilikaudella saimme järjestää ylimääräisenä kilpailuna kevään 2023 ABC Luokkamestaruuskisat.</w:t>
      </w:r>
    </w:p>
    <w:p w14:paraId="7D878F03" w14:textId="1012E0F7" w:rsidR="00C572A5" w:rsidRDefault="00C572A5" w:rsidP="00C572A5">
      <w:pPr>
        <w:pStyle w:val="Otsikko3"/>
      </w:pPr>
      <w:r>
        <w:t>Toiminnanalakohtainen tuloslaskelma</w:t>
      </w:r>
    </w:p>
    <w:p w14:paraId="027A8076" w14:textId="7B6C9AA8" w:rsidR="00A3671B" w:rsidRPr="00C572A5" w:rsidRDefault="00C572A5" w:rsidP="00C572A5">
      <w:r>
        <w:t>Varsinaisen toiminnan tuotot ja kulut toiminnanaloittain tilikaudella 2023</w:t>
      </w:r>
      <w:r w:rsidR="00A3671B">
        <w:t xml:space="preserve"> (tilikaudelta 2022</w:t>
      </w:r>
      <w:r w:rsidR="000637DB">
        <w:t xml:space="preserve"> vastaavaa</w:t>
      </w:r>
      <w:r w:rsidR="00A3671B">
        <w:t xml:space="preserve"> erittelyä ei</w:t>
      </w:r>
      <w:r w:rsidR="000637DB">
        <w:t xml:space="preserve"> ollut</w:t>
      </w:r>
      <w:r w:rsidR="00A3671B">
        <w:t xml:space="preserve"> saatavilla)</w:t>
      </w:r>
      <w:r>
        <w:t>:</w:t>
      </w:r>
      <w:r w:rsidR="00A3671B">
        <w:br/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03"/>
        <w:gridCol w:w="2298"/>
        <w:gridCol w:w="955"/>
        <w:gridCol w:w="1940"/>
      </w:tblGrid>
      <w:tr w:rsidR="00C572A5" w:rsidRPr="00C572A5" w14:paraId="3E67A413" w14:textId="77777777" w:rsidTr="00C572A5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9DE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Harjoitustoiminta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0DD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C572A5" w:rsidRPr="00C572A5" w14:paraId="76F91D75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50F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738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Tuotot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FDB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18 249,75</w:t>
            </w:r>
          </w:p>
        </w:tc>
      </w:tr>
      <w:tr w:rsidR="00C572A5" w:rsidRPr="00C572A5" w14:paraId="7371C9A5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6BB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D0E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Kulut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C37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D2F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1B219A5E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BA45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8AC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ED8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Henkilöstökulut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35CC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-2 996,43</w:t>
            </w:r>
          </w:p>
        </w:tc>
      </w:tr>
      <w:tr w:rsidR="00C572A5" w:rsidRPr="00C572A5" w14:paraId="41EDFF02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D805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9C8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C222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Vuokrat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8285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-12 294,60</w:t>
            </w:r>
          </w:p>
        </w:tc>
      </w:tr>
      <w:tr w:rsidR="00C572A5" w:rsidRPr="00C572A5" w14:paraId="6EB259F6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FA2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6E0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DDE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Muut 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D3DB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-12 290,50</w:t>
            </w:r>
          </w:p>
        </w:tc>
      </w:tr>
      <w:tr w:rsidR="00C572A5" w:rsidRPr="00C572A5" w14:paraId="5A8C0021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7AA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53FD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0BF1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-9331,78</w:t>
            </w:r>
          </w:p>
        </w:tc>
      </w:tr>
      <w:tr w:rsidR="00C572A5" w:rsidRPr="00C572A5" w14:paraId="6E2CEC17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DB30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B2E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E5E9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1050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796C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66EC4C6E" w14:textId="77777777" w:rsidTr="00C572A5">
        <w:trPr>
          <w:trHeight w:val="300"/>
        </w:trPr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F9D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Kilpailut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CB2F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90C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6F63A733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775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1C5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Tuotot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4A3C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34 835,10</w:t>
            </w:r>
          </w:p>
        </w:tc>
      </w:tr>
      <w:tr w:rsidR="00C572A5" w:rsidRPr="00C572A5" w14:paraId="368839EC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3B3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3C1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Kulut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21E7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D00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4830A02E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F32B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9B2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39AB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Henkilöstökulut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4450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-4 389,00</w:t>
            </w:r>
          </w:p>
        </w:tc>
      </w:tr>
      <w:tr w:rsidR="00C572A5" w:rsidRPr="00C572A5" w14:paraId="39C26A4A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ECD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031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3B3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Vuokrat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315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-2 185,00</w:t>
            </w:r>
          </w:p>
        </w:tc>
      </w:tr>
      <w:tr w:rsidR="00C572A5" w:rsidRPr="00C572A5" w14:paraId="23872633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4AB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183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F64A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Muut 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690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-8 062,02</w:t>
            </w:r>
          </w:p>
        </w:tc>
      </w:tr>
      <w:tr w:rsidR="00C572A5" w:rsidRPr="00C572A5" w14:paraId="35399C7F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BBC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087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4F3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20199,08</w:t>
            </w:r>
          </w:p>
        </w:tc>
      </w:tr>
      <w:tr w:rsidR="00C572A5" w:rsidRPr="00C572A5" w14:paraId="05F82D65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564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4B0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8B69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356E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138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3A0725C8" w14:textId="77777777" w:rsidTr="00A367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C53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Leirit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B36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9CCB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7BD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35C09696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455F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494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Tuotot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1E27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11 170,00</w:t>
            </w:r>
          </w:p>
        </w:tc>
      </w:tr>
      <w:tr w:rsidR="00C572A5" w:rsidRPr="00C572A5" w14:paraId="04120F95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B8DB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485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Kulut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CFC9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3A65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42C6F19A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8745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281F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719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Henkilöstökulut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AAE5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-7 719,39</w:t>
            </w:r>
          </w:p>
        </w:tc>
      </w:tr>
      <w:tr w:rsidR="00C572A5" w:rsidRPr="00C572A5" w14:paraId="296536B5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5B0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B7C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3921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Vuokrat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5BB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-950,00</w:t>
            </w:r>
          </w:p>
        </w:tc>
      </w:tr>
      <w:tr w:rsidR="00C572A5" w:rsidRPr="00C572A5" w14:paraId="5F355091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7773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B5F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81F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Muut 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8A95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-4 349,95</w:t>
            </w:r>
          </w:p>
        </w:tc>
      </w:tr>
      <w:tr w:rsidR="00C572A5" w:rsidRPr="00C572A5" w14:paraId="3E0E1B1E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ADBC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DB7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D10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-1849,34</w:t>
            </w:r>
          </w:p>
        </w:tc>
      </w:tr>
      <w:tr w:rsidR="00C572A5" w:rsidRPr="00C572A5" w14:paraId="49AA8A83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4E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3892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1607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DFA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BF2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295136B5" w14:textId="77777777" w:rsidTr="00C572A5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4E3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Hallinto ja talous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55F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C572A5" w:rsidRPr="00C572A5" w14:paraId="5E108695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87B6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F50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Tuotot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A66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5 265,50</w:t>
            </w:r>
          </w:p>
        </w:tc>
      </w:tr>
      <w:tr w:rsidR="00C572A5" w:rsidRPr="00C572A5" w14:paraId="74680DE0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F91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848F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Kulut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559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12E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1106F3FF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451B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B07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CCC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Muut kulut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579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-20 651,25</w:t>
            </w:r>
          </w:p>
        </w:tc>
      </w:tr>
      <w:tr w:rsidR="00C572A5" w:rsidRPr="00C572A5" w14:paraId="6AC55E1B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4A96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4B3C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879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-15 385,75</w:t>
            </w:r>
          </w:p>
        </w:tc>
      </w:tr>
      <w:tr w:rsidR="00C572A5" w:rsidRPr="00C572A5" w14:paraId="62669072" w14:textId="77777777" w:rsidTr="00C572A5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99D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Varainhankinta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53C5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C572A5" w:rsidRPr="00C572A5" w14:paraId="6F4C9D0C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420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49E1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Tuotot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6CD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C572A5" w:rsidRPr="00C572A5" w14:paraId="1B80BD2A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8BF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D1A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FA2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Jäsenmaksut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4B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2 610,00</w:t>
            </w:r>
          </w:p>
        </w:tc>
      </w:tr>
      <w:tr w:rsidR="00C572A5" w:rsidRPr="00C572A5" w14:paraId="17A26691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A51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8E5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05F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Muu varainhankinta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4A3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693,00</w:t>
            </w:r>
          </w:p>
        </w:tc>
      </w:tr>
      <w:tr w:rsidR="00C572A5" w:rsidRPr="00C572A5" w14:paraId="73EFB187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8B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A01D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Kulut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020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26D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61E132E6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177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1F2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A73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Jäsenhankinta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93B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-2 525,40</w:t>
            </w:r>
          </w:p>
        </w:tc>
      </w:tr>
      <w:tr w:rsidR="00C572A5" w:rsidRPr="00C572A5" w14:paraId="4E53B8E4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2E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3AC1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1D8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Muu varainhankinta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C50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-375,00</w:t>
            </w:r>
          </w:p>
        </w:tc>
      </w:tr>
      <w:tr w:rsidR="00C572A5" w:rsidRPr="00C572A5" w14:paraId="52331684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D82B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58E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Yhteensä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CD8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402,60</w:t>
            </w:r>
          </w:p>
        </w:tc>
      </w:tr>
      <w:tr w:rsidR="00C572A5" w:rsidRPr="00C572A5" w14:paraId="2B1EF933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D19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512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E33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B57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0704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C572A5" w:rsidRPr="00C572A5" w14:paraId="1FFE7D47" w14:textId="77777777" w:rsidTr="00C572A5">
        <w:trPr>
          <w:trHeight w:val="300"/>
        </w:trPr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DDB6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Avustukset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7431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C572A5" w:rsidRPr="00C572A5" w14:paraId="2C4A4B4A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E1D7" w14:textId="77777777" w:rsidR="00C572A5" w:rsidRPr="00C572A5" w:rsidRDefault="00C572A5" w:rsidP="00C5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ECD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Paraisten Kaupunki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311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4 000,00</w:t>
            </w:r>
          </w:p>
        </w:tc>
      </w:tr>
      <w:tr w:rsidR="00C572A5" w:rsidRPr="00C572A5" w14:paraId="5706D6A8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B74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C541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OP Nauvo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65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1 000,00</w:t>
            </w:r>
          </w:p>
        </w:tc>
      </w:tr>
      <w:tr w:rsidR="00C572A5" w:rsidRPr="00C572A5" w14:paraId="5A33ADF7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BFB3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99C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BMR Stiftelse kesäleirien tuki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881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color w:val="000000"/>
                <w:lang w:eastAsia="fi-FI"/>
              </w:rPr>
              <w:t>5 405,20</w:t>
            </w:r>
          </w:p>
        </w:tc>
      </w:tr>
      <w:tr w:rsidR="00C572A5" w:rsidRPr="00C572A5" w14:paraId="21508902" w14:textId="77777777" w:rsidTr="00A3671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B54D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2E8" w14:textId="77777777" w:rsidR="00C572A5" w:rsidRPr="00C572A5" w:rsidRDefault="00C572A5" w:rsidP="00C5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Avustukset yhteensä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A75E" w14:textId="77777777" w:rsidR="00C572A5" w:rsidRPr="00C572A5" w:rsidRDefault="00C572A5" w:rsidP="00C5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C572A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10 405,20</w:t>
            </w:r>
          </w:p>
        </w:tc>
      </w:tr>
    </w:tbl>
    <w:p w14:paraId="2C1A5D17" w14:textId="77777777" w:rsidR="00C572A5" w:rsidRDefault="00C572A5" w:rsidP="001F24AF"/>
    <w:p w14:paraId="11691B48" w14:textId="77777777" w:rsidR="00B5576C" w:rsidRDefault="00B5576C" w:rsidP="00C572A5">
      <w:pPr>
        <w:pStyle w:val="Otsikko2"/>
      </w:pPr>
    </w:p>
    <w:p w14:paraId="09CC606E" w14:textId="74DC3FE4" w:rsidR="00C572A5" w:rsidRDefault="00C572A5" w:rsidP="00C572A5">
      <w:pPr>
        <w:pStyle w:val="Otsikko2"/>
      </w:pPr>
      <w:r>
        <w:t>Luettelo aineistoista</w:t>
      </w:r>
    </w:p>
    <w:p w14:paraId="12581DC8" w14:textId="06A6501D" w:rsidR="00335E5C" w:rsidRDefault="00C572A5" w:rsidP="00C572A5">
      <w:r>
        <w:t>Tilinpäätös</w:t>
      </w:r>
      <w:r>
        <w:tab/>
      </w:r>
      <w:r>
        <w:tab/>
        <w:t>sidottuna paperille</w:t>
      </w:r>
      <w:r>
        <w:br/>
      </w:r>
      <w:r w:rsidR="00335E5C">
        <w:t>Tilikartta</w:t>
      </w:r>
      <w:r w:rsidR="00335E5C">
        <w:tab/>
      </w:r>
      <w:r w:rsidR="00335E5C">
        <w:tab/>
        <w:t>paperitulosteena</w:t>
      </w:r>
      <w:r w:rsidR="00335E5C">
        <w:br/>
        <w:t>Päiväkirja</w:t>
      </w:r>
      <w:r w:rsidR="00335E5C">
        <w:tab/>
      </w:r>
      <w:r w:rsidR="00335E5C">
        <w:tab/>
        <w:t>paperitulosteena</w:t>
      </w:r>
      <w:r w:rsidR="00335E5C">
        <w:br/>
        <w:t>Tositteet</w:t>
      </w:r>
      <w:r w:rsidR="00335E5C">
        <w:tab/>
      </w:r>
      <w:r w:rsidR="00335E5C">
        <w:tab/>
        <w:t>paperitositteina</w:t>
      </w:r>
    </w:p>
    <w:p w14:paraId="65D1023E" w14:textId="47964602" w:rsidR="008305F6" w:rsidRPr="008305F6" w:rsidRDefault="00335E5C" w:rsidP="008305F6">
      <w:r>
        <w:t>Kirjanpito</w:t>
      </w:r>
      <w:r w:rsidR="008305F6">
        <w:t>kirjat ja tililuettelo</w:t>
      </w:r>
      <w:r>
        <w:t xml:space="preserve"> säilytetään yhdistyksen varastossa vähintään 10 vuotta tilikauden päättymisestä eli</w:t>
      </w:r>
      <w:r w:rsidR="00DE6CFA">
        <w:t xml:space="preserve"> ainakin</w:t>
      </w:r>
      <w:r>
        <w:t xml:space="preserve"> 31.12.2033 asti.</w:t>
      </w:r>
      <w:r w:rsidR="008305F6">
        <w:t xml:space="preserve"> </w:t>
      </w:r>
      <w:r w:rsidR="008305F6" w:rsidRPr="008305F6">
        <w:t>Tilikauden tositeaineisto on säilytettävä vähintään kuusi vuotta sen vuoden lopusta, jona tilikausi on päättynyt. Tämän tilinpäätöksen tositeaineisto on säilytettävä ainakin 31.12.2029 asti.</w:t>
      </w:r>
    </w:p>
    <w:p w14:paraId="2BFE75FE" w14:textId="1E4FF43E" w:rsidR="00335E5C" w:rsidRDefault="00335E5C" w:rsidP="00C572A5"/>
    <w:p w14:paraId="6F9D9CAC" w14:textId="77777777" w:rsidR="00335E5C" w:rsidRDefault="00335E5C" w:rsidP="00C572A5"/>
    <w:p w14:paraId="596B8C1E" w14:textId="77777777" w:rsidR="00B5576C" w:rsidRDefault="00B5576C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  <w:r>
        <w:br w:type="page"/>
      </w:r>
    </w:p>
    <w:p w14:paraId="19E07A77" w14:textId="08485182" w:rsidR="00335E5C" w:rsidRDefault="00335E5C" w:rsidP="00335E5C">
      <w:pPr>
        <w:pStyle w:val="Otsikko2"/>
      </w:pPr>
      <w:r>
        <w:lastRenderedPageBreak/>
        <w:t>Tilinpäätöksen allekirjoitukset</w:t>
      </w:r>
    </w:p>
    <w:p w14:paraId="7E8A7D22" w14:textId="290106F7" w:rsidR="00335E5C" w:rsidRDefault="00335E5C" w:rsidP="00335E5C">
      <w:r>
        <w:t>Paraisilla 29.2.2024</w:t>
      </w:r>
    </w:p>
    <w:p w14:paraId="42B1A127" w14:textId="45ACFCE5" w:rsidR="00B5576C" w:rsidRDefault="000637DB" w:rsidP="00335E5C">
      <w:r>
        <w:br/>
      </w:r>
    </w:p>
    <w:p w14:paraId="77ECBB89" w14:textId="09114DB8" w:rsidR="00335E5C" w:rsidRDefault="00335E5C" w:rsidP="00335E5C">
      <w:r>
        <w:t>__________________________</w:t>
      </w:r>
      <w:r>
        <w:tab/>
      </w:r>
      <w:r>
        <w:tab/>
        <w:t>__________________________</w:t>
      </w:r>
      <w:r>
        <w:br/>
        <w:t>Eero Salokannel</w:t>
      </w:r>
      <w:r>
        <w:tab/>
      </w:r>
      <w:r>
        <w:tab/>
      </w:r>
      <w:r>
        <w:tab/>
      </w:r>
      <w:r w:rsidR="00B5576C">
        <w:t>Daniel Lindell</w:t>
      </w:r>
      <w:r>
        <w:br/>
      </w:r>
      <w:r w:rsidR="00B5576C">
        <w:t>P</w:t>
      </w:r>
      <w:r>
        <w:t>uheenjohtaja</w:t>
      </w:r>
      <w:r>
        <w:tab/>
      </w:r>
      <w:r w:rsidR="00B5576C">
        <w:tab/>
      </w:r>
      <w:r>
        <w:tab/>
      </w:r>
      <w:r>
        <w:tab/>
      </w:r>
      <w:r w:rsidR="00B5576C">
        <w:t>Varapuheenjohtaja</w:t>
      </w:r>
    </w:p>
    <w:p w14:paraId="0503419E" w14:textId="0C4C0616" w:rsidR="00B5576C" w:rsidRDefault="000637DB" w:rsidP="00B5576C">
      <w:r>
        <w:br/>
      </w:r>
    </w:p>
    <w:p w14:paraId="68F8ED8A" w14:textId="3144BDF9" w:rsidR="00B5576C" w:rsidRDefault="00B5576C" w:rsidP="00B5576C">
      <w:r>
        <w:t>__________________________</w:t>
      </w:r>
      <w:r>
        <w:tab/>
      </w:r>
      <w:r>
        <w:tab/>
        <w:t>__________________________</w:t>
      </w:r>
      <w:r>
        <w:br/>
        <w:t>Jessica Nylund</w:t>
      </w:r>
      <w:r>
        <w:tab/>
      </w:r>
      <w:r>
        <w:tab/>
      </w:r>
      <w:r>
        <w:tab/>
      </w:r>
      <w:r>
        <w:tab/>
        <w:t>Reijo Hämäläinen</w:t>
      </w:r>
      <w:r>
        <w:br/>
        <w:t>Sihteeri</w:t>
      </w:r>
      <w:r>
        <w:tab/>
      </w:r>
      <w:r>
        <w:tab/>
      </w:r>
      <w:r>
        <w:tab/>
      </w:r>
      <w:r>
        <w:tab/>
        <w:t>Hallituksen jäsen</w:t>
      </w:r>
    </w:p>
    <w:p w14:paraId="30BDA83E" w14:textId="42B6AB47" w:rsidR="00B5576C" w:rsidRDefault="000637DB" w:rsidP="00B5576C">
      <w:r>
        <w:br/>
      </w:r>
    </w:p>
    <w:p w14:paraId="76EC1595" w14:textId="2F07B565" w:rsidR="00B5576C" w:rsidRPr="00B5576C" w:rsidRDefault="00B5576C" w:rsidP="00B5576C">
      <w:r w:rsidRPr="00B5576C">
        <w:t>__________________________</w:t>
      </w:r>
      <w:r w:rsidRPr="00B5576C">
        <w:tab/>
      </w:r>
      <w:r w:rsidRPr="00B5576C">
        <w:tab/>
        <w:t>__________________________</w:t>
      </w:r>
      <w:r w:rsidRPr="00B5576C">
        <w:br/>
        <w:t>Isabel Wang</w:t>
      </w:r>
      <w:r w:rsidRPr="00B5576C">
        <w:tab/>
      </w:r>
      <w:r w:rsidRPr="00B5576C">
        <w:tab/>
      </w:r>
      <w:r w:rsidRPr="00B5576C">
        <w:tab/>
      </w:r>
      <w:r w:rsidRPr="00B5576C">
        <w:tab/>
        <w:t>Joanna Kotwica</w:t>
      </w:r>
      <w:r w:rsidRPr="00B5576C">
        <w:br/>
        <w:t>Hallituk</w:t>
      </w:r>
      <w:r>
        <w:t>sen jäsen</w:t>
      </w:r>
      <w:r>
        <w:tab/>
      </w:r>
      <w:r>
        <w:tab/>
      </w:r>
      <w:r>
        <w:tab/>
      </w:r>
      <w:r w:rsidRPr="00B5576C">
        <w:t>Hallituk</w:t>
      </w:r>
      <w:r>
        <w:t>sen jäsen</w:t>
      </w:r>
    </w:p>
    <w:p w14:paraId="5A04E4C5" w14:textId="63A6AACD" w:rsidR="00B5576C" w:rsidRPr="00B5576C" w:rsidRDefault="000637DB" w:rsidP="00B5576C">
      <w:r>
        <w:br/>
      </w:r>
    </w:p>
    <w:p w14:paraId="08C94C49" w14:textId="431DE3BF" w:rsidR="00B5576C" w:rsidRDefault="00B5576C" w:rsidP="00B5576C">
      <w:r>
        <w:t>__________________________</w:t>
      </w:r>
      <w:r>
        <w:br/>
        <w:t>Janne Hakala</w:t>
      </w:r>
      <w:r>
        <w:br/>
      </w:r>
      <w:r w:rsidRPr="00B5576C">
        <w:t>Hallituk</w:t>
      </w:r>
      <w:r>
        <w:t>sen jäsen</w:t>
      </w:r>
    </w:p>
    <w:p w14:paraId="38EA20FD" w14:textId="77777777" w:rsidR="00B5576C" w:rsidRDefault="00B5576C" w:rsidP="00335E5C"/>
    <w:p w14:paraId="14B72DDD" w14:textId="72F8A45E" w:rsidR="008305F6" w:rsidRDefault="008305F6" w:rsidP="008305F6">
      <w:pPr>
        <w:pStyle w:val="Otsikko2"/>
      </w:pPr>
      <w:r>
        <w:t>Toiminnantarkastusmerkintä</w:t>
      </w:r>
    </w:p>
    <w:p w14:paraId="40EC6964" w14:textId="16F0E1F8" w:rsidR="008305F6" w:rsidRDefault="008305F6" w:rsidP="008305F6">
      <w:r>
        <w:t>Suoritetusta toiminnantarkastuksesta on tänään annettu kertomus</w:t>
      </w:r>
      <w:r w:rsidR="00A3671B">
        <w:t>.</w:t>
      </w:r>
    </w:p>
    <w:p w14:paraId="63FCFD2B" w14:textId="1B9EBE00" w:rsidR="008305F6" w:rsidRDefault="008305F6" w:rsidP="008305F6">
      <w:r>
        <w:t>Paraisilla __.__.2024</w:t>
      </w:r>
    </w:p>
    <w:p w14:paraId="75318F3F" w14:textId="4C0814CD" w:rsidR="008305F6" w:rsidRDefault="000637DB" w:rsidP="008305F6">
      <w:r>
        <w:br/>
      </w:r>
    </w:p>
    <w:p w14:paraId="67BBDAC4" w14:textId="531598A3" w:rsidR="00974533" w:rsidRPr="00974533" w:rsidRDefault="008305F6" w:rsidP="00974533">
      <w:r>
        <w:t>__________________________</w:t>
      </w:r>
      <w:r>
        <w:br/>
        <w:t>Ville Silvola</w:t>
      </w:r>
      <w:r>
        <w:br/>
        <w:t>Toiminnantarkastaja</w:t>
      </w:r>
    </w:p>
    <w:sectPr w:rsidR="00974533" w:rsidRPr="00974533" w:rsidSect="008305F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1134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03EB" w14:textId="77777777" w:rsidR="00065F23" w:rsidRDefault="00065F23" w:rsidP="006755C4">
      <w:pPr>
        <w:spacing w:after="0" w:line="240" w:lineRule="auto"/>
      </w:pPr>
      <w:r>
        <w:separator/>
      </w:r>
    </w:p>
  </w:endnote>
  <w:endnote w:type="continuationSeparator" w:id="0">
    <w:p w14:paraId="38DF5064" w14:textId="77777777" w:rsidR="00065F23" w:rsidRDefault="00065F23" w:rsidP="0067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690F" w14:textId="25D1FC4B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>Paraisten Badminton ry</w:t>
    </w:r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ab/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Y: 3041870-7</w:t>
    </w:r>
  </w:p>
  <w:p w14:paraId="513FD762" w14:textId="240448AF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c/o Eero Salokannel</w:t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Rek.nro: 149.669</w:t>
    </w:r>
  </w:p>
  <w:p w14:paraId="536518DF" w14:textId="78CAB09D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Pippurikuja 2</w:t>
    </w:r>
  </w:p>
  <w:p w14:paraId="05220AF1" w14:textId="3F558903" w:rsidR="00A33086" w:rsidRPr="00A33086" w:rsidRDefault="00A33086" w:rsidP="0044055C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21600 Parainen</w:t>
    </w:r>
    <w:r>
      <w:rPr>
        <w:rFonts w:eastAsia="Times New Roman" w:cstheme="minorHAnsi"/>
        <w:color w:val="0E2F56"/>
        <w:kern w:val="3"/>
        <w:sz w:val="16"/>
        <w:szCs w:val="16"/>
        <w:lang w:eastAsia="zh-CN"/>
      </w:rPr>
      <w:tab/>
    </w:r>
    <w:r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http://www.parba.fi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54A0" w14:textId="77777777" w:rsidR="00A3671B" w:rsidRPr="00A33086" w:rsidRDefault="00A3671B" w:rsidP="00A3671B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>Paraisten Badminton ry</w:t>
    </w:r>
    <w:r w:rsidRPr="00A33086">
      <w:rPr>
        <w:rFonts w:eastAsia="Times New Roman" w:cstheme="minorHAnsi"/>
        <w:b/>
        <w:bCs/>
        <w:color w:val="0E2F56"/>
        <w:kern w:val="3"/>
        <w:sz w:val="16"/>
        <w:szCs w:val="16"/>
        <w:lang w:eastAsia="zh-CN"/>
      </w:rPr>
      <w:tab/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Y: 3041870-7</w:t>
    </w:r>
  </w:p>
  <w:p w14:paraId="15473A72" w14:textId="77777777" w:rsidR="00A3671B" w:rsidRPr="00A33086" w:rsidRDefault="00A3671B" w:rsidP="00A3671B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c/o Eero Salokannel</w:t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</w: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Rek.nro: 149.669</w:t>
    </w:r>
  </w:p>
  <w:p w14:paraId="6899E35B" w14:textId="77777777" w:rsidR="00A3671B" w:rsidRPr="00A33086" w:rsidRDefault="00A3671B" w:rsidP="00A3671B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Pippurikuja 2</w:t>
    </w:r>
  </w:p>
  <w:p w14:paraId="71E32C5F" w14:textId="0DB8A32B" w:rsidR="00A3671B" w:rsidRPr="00A3671B" w:rsidRDefault="00A3671B" w:rsidP="00A3671B">
    <w:pPr>
      <w:pStyle w:val="Alatunniste"/>
      <w:tabs>
        <w:tab w:val="clear" w:pos="4513"/>
        <w:tab w:val="clear" w:pos="9026"/>
        <w:tab w:val="center" w:pos="4820"/>
        <w:tab w:val="right" w:pos="9638"/>
      </w:tabs>
      <w:rPr>
        <w:rFonts w:eastAsia="Times New Roman" w:cstheme="minorHAnsi"/>
        <w:color w:val="0E2F56"/>
        <w:kern w:val="3"/>
        <w:sz w:val="16"/>
        <w:szCs w:val="16"/>
        <w:lang w:eastAsia="zh-CN"/>
      </w:rPr>
    </w:pPr>
    <w:r w:rsidRPr="00A33086">
      <w:rPr>
        <w:rFonts w:eastAsia="Times New Roman" w:cstheme="minorHAnsi"/>
        <w:color w:val="0E2F56"/>
        <w:kern w:val="3"/>
        <w:sz w:val="16"/>
        <w:szCs w:val="16"/>
        <w:lang w:eastAsia="zh-CN"/>
      </w:rPr>
      <w:t>21600 Parainen</w:t>
    </w:r>
    <w:r>
      <w:rPr>
        <w:rFonts w:eastAsia="Times New Roman" w:cstheme="minorHAnsi"/>
        <w:color w:val="0E2F56"/>
        <w:kern w:val="3"/>
        <w:sz w:val="16"/>
        <w:szCs w:val="16"/>
        <w:lang w:eastAsia="zh-CN"/>
      </w:rPr>
      <w:tab/>
    </w:r>
    <w:r>
      <w:rPr>
        <w:rFonts w:eastAsia="Times New Roman" w:cstheme="minorHAnsi"/>
        <w:color w:val="0E2F56"/>
        <w:kern w:val="3"/>
        <w:sz w:val="16"/>
        <w:szCs w:val="16"/>
        <w:lang w:eastAsia="zh-CN"/>
      </w:rPr>
      <w:tab/>
      <w:t>http://www.parba.fi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DCD3" w14:textId="77777777" w:rsidR="00065F23" w:rsidRDefault="00065F23" w:rsidP="006755C4">
      <w:pPr>
        <w:spacing w:after="0" w:line="240" w:lineRule="auto"/>
      </w:pPr>
      <w:r>
        <w:separator/>
      </w:r>
    </w:p>
  </w:footnote>
  <w:footnote w:type="continuationSeparator" w:id="0">
    <w:p w14:paraId="6608021A" w14:textId="77777777" w:rsidR="00065F23" w:rsidRDefault="00065F23" w:rsidP="0067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9509" w14:textId="63D0039B" w:rsidR="00257D5A" w:rsidRDefault="00257D5A" w:rsidP="00A33086">
    <w:pPr>
      <w:pStyle w:val="Otsikko1"/>
      <w:tabs>
        <w:tab w:val="center" w:pos="4820"/>
        <w:tab w:val="right" w:pos="9638"/>
      </w:tabs>
      <w:ind w:firstLine="851"/>
      <w:rPr>
        <w:rFonts w:asciiTheme="minorHAnsi" w:hAnsiTheme="minorHAnsi" w:cstheme="minorHAnsi"/>
        <w:color w:val="0E2F56"/>
        <w:sz w:val="24"/>
        <w:szCs w:val="24"/>
      </w:rPr>
    </w:pPr>
    <w:r w:rsidRPr="00E202B8">
      <w:rPr>
        <w:rFonts w:asciiTheme="minorHAnsi" w:hAnsiTheme="minorHAnsi" w:cstheme="minorHAnsi"/>
        <w:noProof/>
        <w:color w:val="0E2F56"/>
        <w:sz w:val="24"/>
        <w:szCs w:val="24"/>
      </w:rPr>
      <w:drawing>
        <wp:anchor distT="0" distB="0" distL="114300" distR="114300" simplePos="0" relativeHeight="251659264" behindDoc="1" locked="0" layoutInCell="1" allowOverlap="1" wp14:anchorId="628560CB" wp14:editId="31DF4535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474980" cy="478790"/>
          <wp:effectExtent l="0" t="0" r="127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logo_transparent_backgro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25" r="19903"/>
                  <a:stretch/>
                </pic:blipFill>
                <pic:spPr bwMode="auto">
                  <a:xfrm>
                    <a:off x="0" y="0"/>
                    <a:ext cx="474980" cy="47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02B8">
      <w:rPr>
        <w:rFonts w:asciiTheme="minorHAnsi" w:hAnsiTheme="minorHAnsi" w:cstheme="minorHAnsi"/>
        <w:color w:val="0E2F56"/>
        <w:sz w:val="24"/>
        <w:szCs w:val="24"/>
      </w:rPr>
      <w:t xml:space="preserve">Paraisten Badminton </w:t>
    </w:r>
    <w:r w:rsidR="001F24AF">
      <w:rPr>
        <w:rFonts w:asciiTheme="minorHAnsi" w:hAnsiTheme="minorHAnsi" w:cstheme="minorHAnsi"/>
        <w:color w:val="0E2F56"/>
        <w:sz w:val="24"/>
        <w:szCs w:val="24"/>
      </w:rPr>
      <w:t>ry</w:t>
    </w:r>
    <w:r>
      <w:rPr>
        <w:rFonts w:asciiTheme="minorHAnsi" w:hAnsiTheme="minorHAnsi" w:cstheme="minorHAnsi"/>
        <w:color w:val="0E2F56"/>
        <w:sz w:val="24"/>
        <w:szCs w:val="24"/>
      </w:rPr>
      <w:tab/>
    </w:r>
    <w:r w:rsidR="001F24AF">
      <w:rPr>
        <w:rFonts w:asciiTheme="minorHAnsi" w:hAnsiTheme="minorHAnsi" w:cstheme="minorHAnsi"/>
        <w:color w:val="0E2F56"/>
        <w:sz w:val="24"/>
        <w:szCs w:val="24"/>
      </w:rPr>
      <w:t>TILINPÄÄTÖS</w:t>
    </w:r>
    <w:r>
      <w:rPr>
        <w:rFonts w:asciiTheme="minorHAnsi" w:hAnsiTheme="minorHAnsi" w:cstheme="minorHAnsi"/>
        <w:color w:val="0E2F56"/>
        <w:sz w:val="24"/>
        <w:szCs w:val="24"/>
      </w:rPr>
      <w:tab/>
    </w:r>
    <w:r w:rsidR="00704362">
      <w:rPr>
        <w:rFonts w:asciiTheme="minorHAnsi" w:hAnsiTheme="minorHAnsi" w:cstheme="minorHAnsi"/>
        <w:color w:val="0E2F56"/>
        <w:sz w:val="24"/>
        <w:szCs w:val="24"/>
      </w:rPr>
      <w:t>29.2.2024</w:t>
    </w:r>
  </w:p>
  <w:p w14:paraId="278A4640" w14:textId="1DDB9684" w:rsidR="00257D5A" w:rsidRPr="00E202B8" w:rsidRDefault="00257D5A" w:rsidP="00974533">
    <w:pPr>
      <w:pStyle w:val="Otsikko1"/>
      <w:tabs>
        <w:tab w:val="center" w:pos="4820"/>
        <w:tab w:val="right" w:pos="9638"/>
      </w:tabs>
      <w:ind w:firstLine="851"/>
      <w:rPr>
        <w:rFonts w:asciiTheme="minorHAnsi" w:hAnsiTheme="minorHAnsi" w:cstheme="minorHAnsi"/>
        <w:color w:val="0E2F56"/>
        <w:sz w:val="24"/>
        <w:szCs w:val="24"/>
      </w:rPr>
    </w:pPr>
    <w:r w:rsidRPr="00E202B8">
      <w:rPr>
        <w:rFonts w:asciiTheme="minorHAnsi" w:hAnsiTheme="minorHAnsi" w:cstheme="minorHAnsi"/>
        <w:color w:val="0E2F56"/>
        <w:sz w:val="24"/>
        <w:szCs w:val="24"/>
      </w:rPr>
      <w:t>Pargas Badminton r</w:t>
    </w:r>
    <w:r w:rsidR="001F24AF">
      <w:rPr>
        <w:rFonts w:asciiTheme="minorHAnsi" w:hAnsiTheme="minorHAnsi" w:cstheme="minorHAnsi"/>
        <w:color w:val="0E2F56"/>
        <w:sz w:val="24"/>
        <w:szCs w:val="24"/>
      </w:rPr>
      <w:t>f</w:t>
    </w:r>
    <w:r w:rsidRPr="00E202B8">
      <w:rPr>
        <w:rFonts w:asciiTheme="minorHAnsi" w:hAnsiTheme="minorHAnsi" w:cstheme="minorHAnsi"/>
        <w:color w:val="0E2F56"/>
        <w:sz w:val="24"/>
        <w:szCs w:val="24"/>
      </w:rPr>
      <w:tab/>
    </w:r>
    <w:r w:rsidR="00704362">
      <w:rPr>
        <w:rFonts w:asciiTheme="minorHAnsi" w:hAnsiTheme="minorHAnsi" w:cstheme="minorHAnsi"/>
        <w:color w:val="0E2F56"/>
        <w:sz w:val="24"/>
        <w:szCs w:val="24"/>
      </w:rPr>
      <w:tab/>
      <w:t xml:space="preserve">sivu </w:t>
    </w:r>
    <w:r w:rsidR="008305F6">
      <w:rPr>
        <w:rFonts w:asciiTheme="minorHAnsi" w:hAnsiTheme="minorHAnsi" w:cstheme="minorHAnsi"/>
        <w:color w:val="0E2F56"/>
        <w:sz w:val="24"/>
        <w:szCs w:val="24"/>
      </w:rPr>
      <w:fldChar w:fldCharType="begin"/>
    </w:r>
    <w:r w:rsidR="008305F6">
      <w:rPr>
        <w:rFonts w:asciiTheme="minorHAnsi" w:hAnsiTheme="minorHAnsi" w:cstheme="minorHAnsi"/>
        <w:color w:val="0E2F56"/>
        <w:sz w:val="24"/>
        <w:szCs w:val="24"/>
      </w:rPr>
      <w:instrText xml:space="preserve"> PAGE  \* Arabic  \* MERGEFORMAT </w:instrText>
    </w:r>
    <w:r w:rsidR="008305F6">
      <w:rPr>
        <w:rFonts w:asciiTheme="minorHAnsi" w:hAnsiTheme="minorHAnsi" w:cstheme="minorHAnsi"/>
        <w:color w:val="0E2F56"/>
        <w:sz w:val="24"/>
        <w:szCs w:val="24"/>
      </w:rPr>
      <w:fldChar w:fldCharType="separate"/>
    </w:r>
    <w:r w:rsidR="008305F6">
      <w:rPr>
        <w:rFonts w:asciiTheme="minorHAnsi" w:hAnsiTheme="minorHAnsi" w:cstheme="minorHAnsi"/>
        <w:noProof/>
        <w:color w:val="0E2F56"/>
        <w:sz w:val="24"/>
        <w:szCs w:val="24"/>
      </w:rPr>
      <w:t>1</w:t>
    </w:r>
    <w:r w:rsidR="008305F6">
      <w:rPr>
        <w:rFonts w:asciiTheme="minorHAnsi" w:hAnsiTheme="minorHAnsi" w:cstheme="minorHAnsi"/>
        <w:color w:val="0E2F56"/>
        <w:sz w:val="24"/>
        <w:szCs w:val="24"/>
      </w:rPr>
      <w:fldChar w:fldCharType="end"/>
    </w:r>
    <w:r w:rsidR="008305F6">
      <w:rPr>
        <w:rFonts w:asciiTheme="minorHAnsi" w:hAnsiTheme="minorHAnsi" w:cstheme="minorHAnsi"/>
        <w:color w:val="0E2F56"/>
        <w:sz w:val="24"/>
        <w:szCs w:val="24"/>
      </w:rPr>
      <w:t>/</w:t>
    </w:r>
    <w:r w:rsidR="00974533">
      <w:rPr>
        <w:rFonts w:asciiTheme="minorHAnsi" w:hAnsiTheme="minorHAnsi" w:cstheme="minorHAnsi"/>
        <w:color w:val="0E2F56"/>
        <w:sz w:val="24"/>
        <w:szCs w:val="24"/>
      </w:rPr>
      <w:fldChar w:fldCharType="begin"/>
    </w:r>
    <w:r w:rsidR="00974533">
      <w:rPr>
        <w:rFonts w:asciiTheme="minorHAnsi" w:hAnsiTheme="minorHAnsi" w:cstheme="minorHAnsi"/>
        <w:color w:val="0E2F56"/>
        <w:sz w:val="24"/>
        <w:szCs w:val="24"/>
      </w:rPr>
      <w:instrText xml:space="preserve"> =</w:instrText>
    </w:r>
    <w:r w:rsidR="00974533">
      <w:rPr>
        <w:rFonts w:asciiTheme="minorHAnsi" w:hAnsiTheme="minorHAnsi" w:cstheme="minorHAnsi"/>
        <w:color w:val="0E2F56"/>
        <w:sz w:val="24"/>
        <w:szCs w:val="24"/>
      </w:rPr>
      <w:fldChar w:fldCharType="begin"/>
    </w:r>
    <w:r w:rsidR="00974533">
      <w:rPr>
        <w:rFonts w:asciiTheme="minorHAnsi" w:hAnsiTheme="minorHAnsi" w:cstheme="minorHAnsi"/>
        <w:color w:val="0E2F56"/>
        <w:sz w:val="24"/>
        <w:szCs w:val="24"/>
      </w:rPr>
      <w:instrText xml:space="preserve"> NUMPAGES  \# "0" \* Arabic</w:instrText>
    </w:r>
    <w:r w:rsidR="00974533">
      <w:rPr>
        <w:rFonts w:asciiTheme="minorHAnsi" w:hAnsiTheme="minorHAnsi" w:cstheme="minorHAnsi"/>
        <w:color w:val="0E2F56"/>
        <w:sz w:val="24"/>
        <w:szCs w:val="24"/>
      </w:rPr>
      <w:fldChar w:fldCharType="separate"/>
    </w:r>
    <w:r w:rsidR="00DE6CFA">
      <w:rPr>
        <w:rFonts w:asciiTheme="minorHAnsi" w:hAnsiTheme="minorHAnsi" w:cstheme="minorHAnsi"/>
        <w:noProof/>
        <w:color w:val="0E2F56"/>
        <w:sz w:val="24"/>
        <w:szCs w:val="24"/>
      </w:rPr>
      <w:instrText>5</w:instrText>
    </w:r>
    <w:r w:rsidR="00974533">
      <w:rPr>
        <w:rFonts w:asciiTheme="minorHAnsi" w:hAnsiTheme="minorHAnsi" w:cstheme="minorHAnsi"/>
        <w:color w:val="0E2F56"/>
        <w:sz w:val="24"/>
        <w:szCs w:val="24"/>
      </w:rPr>
      <w:fldChar w:fldCharType="end"/>
    </w:r>
    <w:r w:rsidR="00974533">
      <w:rPr>
        <w:rFonts w:asciiTheme="minorHAnsi" w:hAnsiTheme="minorHAnsi" w:cstheme="minorHAnsi"/>
        <w:color w:val="0E2F56"/>
        <w:sz w:val="24"/>
        <w:szCs w:val="24"/>
      </w:rPr>
      <w:instrText xml:space="preserve">-0 </w:instrText>
    </w:r>
    <w:r w:rsidR="00974533">
      <w:rPr>
        <w:rFonts w:asciiTheme="minorHAnsi" w:hAnsiTheme="minorHAnsi" w:cstheme="minorHAnsi"/>
        <w:color w:val="0E2F56"/>
        <w:sz w:val="24"/>
        <w:szCs w:val="24"/>
      </w:rPr>
      <w:fldChar w:fldCharType="separate"/>
    </w:r>
    <w:r w:rsidR="00DE6CFA">
      <w:rPr>
        <w:rFonts w:asciiTheme="minorHAnsi" w:hAnsiTheme="minorHAnsi" w:cstheme="minorHAnsi"/>
        <w:noProof/>
        <w:color w:val="0E2F56"/>
        <w:sz w:val="24"/>
        <w:szCs w:val="24"/>
      </w:rPr>
      <w:t>5</w:t>
    </w:r>
    <w:r w:rsidR="00974533">
      <w:rPr>
        <w:rFonts w:asciiTheme="minorHAnsi" w:hAnsiTheme="minorHAnsi" w:cstheme="minorHAnsi"/>
        <w:color w:val="0E2F56"/>
        <w:sz w:val="24"/>
        <w:szCs w:val="24"/>
      </w:rPr>
      <w:fldChar w:fldCharType="end"/>
    </w:r>
  </w:p>
  <w:p w14:paraId="7EB5BFC4" w14:textId="77777777" w:rsidR="006755C4" w:rsidRDefault="006755C4" w:rsidP="00A33086">
    <w:pPr>
      <w:pStyle w:val="Yltunniste"/>
      <w:tabs>
        <w:tab w:val="clear" w:pos="4513"/>
        <w:tab w:val="clear" w:pos="9026"/>
        <w:tab w:val="center" w:pos="4820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07A8" w14:textId="45D4301A" w:rsidR="00974533" w:rsidRDefault="00974533">
    <w:pPr>
      <w:pStyle w:val="Yltunniste"/>
    </w:pPr>
    <w:r>
      <w:rPr>
        <w:noProof/>
      </w:rPr>
      <w:drawing>
        <wp:inline distT="0" distB="0" distL="0" distR="0" wp14:anchorId="7846331A" wp14:editId="65DB8DD6">
          <wp:extent cx="2333625" cy="854007"/>
          <wp:effectExtent l="0" t="0" r="0" b="0"/>
          <wp:docPr id="1" name="Kuva 1" descr="Kuva, joka sisältää kohteen teksti, Fontti, kello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kello, logo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86" b="17021"/>
                  <a:stretch/>
                </pic:blipFill>
                <pic:spPr bwMode="auto">
                  <a:xfrm>
                    <a:off x="0" y="0"/>
                    <a:ext cx="2346928" cy="858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F3D"/>
    <w:multiLevelType w:val="hybridMultilevel"/>
    <w:tmpl w:val="152A70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C4"/>
    <w:rsid w:val="00016505"/>
    <w:rsid w:val="000637DB"/>
    <w:rsid w:val="00065F23"/>
    <w:rsid w:val="000C6481"/>
    <w:rsid w:val="000F06D6"/>
    <w:rsid w:val="00116A33"/>
    <w:rsid w:val="00137D19"/>
    <w:rsid w:val="001F24AF"/>
    <w:rsid w:val="00202E7E"/>
    <w:rsid w:val="00236511"/>
    <w:rsid w:val="00252A3E"/>
    <w:rsid w:val="00257D5A"/>
    <w:rsid w:val="002B0BB5"/>
    <w:rsid w:val="002D7976"/>
    <w:rsid w:val="0031259C"/>
    <w:rsid w:val="00335E5C"/>
    <w:rsid w:val="0033645D"/>
    <w:rsid w:val="00361CA6"/>
    <w:rsid w:val="00382271"/>
    <w:rsid w:val="00397ADC"/>
    <w:rsid w:val="003A7323"/>
    <w:rsid w:val="003E19D2"/>
    <w:rsid w:val="0044055C"/>
    <w:rsid w:val="004925AF"/>
    <w:rsid w:val="004B3CE4"/>
    <w:rsid w:val="00525B27"/>
    <w:rsid w:val="005377C6"/>
    <w:rsid w:val="00550C29"/>
    <w:rsid w:val="00553598"/>
    <w:rsid w:val="005E08D8"/>
    <w:rsid w:val="0062609D"/>
    <w:rsid w:val="0066322A"/>
    <w:rsid w:val="006755C4"/>
    <w:rsid w:val="00704362"/>
    <w:rsid w:val="00710E42"/>
    <w:rsid w:val="00795A1A"/>
    <w:rsid w:val="007D13AB"/>
    <w:rsid w:val="008025AC"/>
    <w:rsid w:val="0080673F"/>
    <w:rsid w:val="008305F6"/>
    <w:rsid w:val="008F54E9"/>
    <w:rsid w:val="00921281"/>
    <w:rsid w:val="009524A4"/>
    <w:rsid w:val="00955FE4"/>
    <w:rsid w:val="00974533"/>
    <w:rsid w:val="00976800"/>
    <w:rsid w:val="009B19B3"/>
    <w:rsid w:val="009C1BF8"/>
    <w:rsid w:val="009C6C2C"/>
    <w:rsid w:val="009F01BA"/>
    <w:rsid w:val="00A178A0"/>
    <w:rsid w:val="00A313AD"/>
    <w:rsid w:val="00A317AB"/>
    <w:rsid w:val="00A33086"/>
    <w:rsid w:val="00A3671B"/>
    <w:rsid w:val="00A41364"/>
    <w:rsid w:val="00AE2CB7"/>
    <w:rsid w:val="00B5576C"/>
    <w:rsid w:val="00B63107"/>
    <w:rsid w:val="00B63B56"/>
    <w:rsid w:val="00B6750B"/>
    <w:rsid w:val="00BA3C80"/>
    <w:rsid w:val="00BB6925"/>
    <w:rsid w:val="00C47B96"/>
    <w:rsid w:val="00C572A5"/>
    <w:rsid w:val="00C8208A"/>
    <w:rsid w:val="00C92449"/>
    <w:rsid w:val="00CA0615"/>
    <w:rsid w:val="00CD7829"/>
    <w:rsid w:val="00D05365"/>
    <w:rsid w:val="00D11BB2"/>
    <w:rsid w:val="00D12CBD"/>
    <w:rsid w:val="00D35145"/>
    <w:rsid w:val="00D60926"/>
    <w:rsid w:val="00D91B38"/>
    <w:rsid w:val="00D958BB"/>
    <w:rsid w:val="00DE6CFA"/>
    <w:rsid w:val="00E0776F"/>
    <w:rsid w:val="00E21BCC"/>
    <w:rsid w:val="00E41F7A"/>
    <w:rsid w:val="00E932AF"/>
    <w:rsid w:val="00ED3ED5"/>
    <w:rsid w:val="00ED52C4"/>
    <w:rsid w:val="00ED61C4"/>
    <w:rsid w:val="00F152B4"/>
    <w:rsid w:val="00F34EF5"/>
    <w:rsid w:val="00F365DC"/>
    <w:rsid w:val="00F44A9C"/>
    <w:rsid w:val="00F74B50"/>
    <w:rsid w:val="00F85FB2"/>
    <w:rsid w:val="00F941C5"/>
    <w:rsid w:val="00F94ABB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EC696"/>
  <w15:chartTrackingRefBased/>
  <w15:docId w15:val="{83AA3D1A-28D6-4859-B35C-ACFC3698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rsid w:val="00257D5A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3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E2F56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63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2F56"/>
      <w:sz w:val="24"/>
      <w:szCs w:val="24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7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55C4"/>
  </w:style>
  <w:style w:type="paragraph" w:styleId="Alatunniste">
    <w:name w:val="footer"/>
    <w:basedOn w:val="Normaali"/>
    <w:link w:val="AlatunnisteChar"/>
    <w:uiPriority w:val="99"/>
    <w:unhideWhenUsed/>
    <w:rsid w:val="00675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5C4"/>
  </w:style>
  <w:style w:type="character" w:customStyle="1" w:styleId="Otsikko1Char">
    <w:name w:val="Otsikko 1 Char"/>
    <w:basedOn w:val="Kappaleenoletusfontti"/>
    <w:link w:val="Otsikko1"/>
    <w:rsid w:val="00257D5A"/>
    <w:rPr>
      <w:rFonts w:ascii="Times New Roman" w:eastAsia="Times New Roman" w:hAnsi="Times New Roman" w:cs="Times New Roman"/>
      <w:b/>
      <w:bCs/>
      <w:kern w:val="3"/>
      <w:sz w:val="28"/>
      <w:szCs w:val="28"/>
      <w:lang w:eastAsia="zh-CN"/>
    </w:rPr>
  </w:style>
  <w:style w:type="paragraph" w:styleId="Luettelokappale">
    <w:name w:val="List Paragraph"/>
    <w:basedOn w:val="Normaali"/>
    <w:uiPriority w:val="34"/>
    <w:qFormat/>
    <w:rsid w:val="00257D5A"/>
    <w:pPr>
      <w:spacing w:after="240"/>
      <w:ind w:left="720"/>
    </w:pPr>
  </w:style>
  <w:style w:type="character" w:customStyle="1" w:styleId="Otsikko2Char">
    <w:name w:val="Otsikko 2 Char"/>
    <w:basedOn w:val="Kappaleenoletusfontti"/>
    <w:link w:val="Otsikko2"/>
    <w:uiPriority w:val="9"/>
    <w:rsid w:val="000637DB"/>
    <w:rPr>
      <w:rFonts w:asciiTheme="majorHAnsi" w:eastAsiaTheme="majorEastAsia" w:hAnsiTheme="majorHAnsi" w:cstheme="majorBidi"/>
      <w:b/>
      <w:color w:val="0E2F56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637DB"/>
    <w:rPr>
      <w:rFonts w:asciiTheme="majorHAnsi" w:eastAsiaTheme="majorEastAsia" w:hAnsiTheme="majorHAnsi" w:cstheme="majorBidi"/>
      <w:color w:val="0E2F56"/>
      <w:sz w:val="24"/>
      <w:szCs w:val="24"/>
      <w:u w:val="single"/>
    </w:rPr>
  </w:style>
  <w:style w:type="paragraph" w:styleId="Eivli">
    <w:name w:val="No Spacing"/>
    <w:link w:val="EivliChar"/>
    <w:uiPriority w:val="1"/>
    <w:qFormat/>
    <w:rsid w:val="008305F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305F6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AF8222FFEC45A714F18DBC483D16" ma:contentTypeVersion="11" ma:contentTypeDescription="Create a new document." ma:contentTypeScope="" ma:versionID="6f8c01a0812a425535d2837e272c8829">
  <xsd:schema xmlns:xsd="http://www.w3.org/2001/XMLSchema" xmlns:xs="http://www.w3.org/2001/XMLSchema" xmlns:p="http://schemas.microsoft.com/office/2006/metadata/properties" xmlns:ns3="86be0447-956f-4799-9415-15d250532b72" xmlns:ns4="9bc03c6e-ff79-4f94-8f16-b39f9d7cc3a7" targetNamespace="http://schemas.microsoft.com/office/2006/metadata/properties" ma:root="true" ma:fieldsID="c5dc464e69f6a7cbc615517af6146971" ns3:_="" ns4:_="">
    <xsd:import namespace="86be0447-956f-4799-9415-15d250532b72"/>
    <xsd:import namespace="9bc03c6e-ff79-4f94-8f16-b39f9d7cc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0447-956f-4799-9415-15d25053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3c6e-ff79-4f94-8f16-b39f9d7cc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3AB2D-3234-45F2-8A5B-D5931540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9EC05-830D-4DB9-8F2E-9BEA66DB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0447-956f-4799-9415-15d250532b72"/>
    <ds:schemaRef ds:uri="9bc03c6e-ff79-4f94-8f16-b39f9d7c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C2812-1EE6-40A0-BDEA-198BE4EC2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TILINPÄÄTÖS 2023</dc:title>
  <dc:subject/>
  <dc:creator>Salokannel, Eero</dc:creator>
  <cp:keywords/>
  <dc:description/>
  <cp:lastModifiedBy>Eero Salokannel</cp:lastModifiedBy>
  <cp:revision>6</cp:revision>
  <dcterms:created xsi:type="dcterms:W3CDTF">2024-02-26T19:06:00Z</dcterms:created>
  <dcterms:modified xsi:type="dcterms:W3CDTF">2024-02-27T17:24:00Z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0x01010099E8AF8222FFEC45A714F18DBC483D16</vt:lpwstr>
  </property>
</Properties>
</file>