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2BC" w:rsidRDefault="001471C3" w:rsidP="001471C3">
      <w:pPr>
        <w:pStyle w:val="Vaintekstin"/>
        <w:rPr>
          <w:b/>
        </w:rPr>
      </w:pPr>
      <w:r w:rsidRPr="001E52BC">
        <w:rPr>
          <w:b/>
        </w:rPr>
        <w:t xml:space="preserve">VANKIEN SOSIAALISET OIKEUDET- SEMINAARI 17.4. 2018 </w:t>
      </w:r>
    </w:p>
    <w:p w:rsidR="001E52BC" w:rsidRPr="001E52BC" w:rsidRDefault="001E52BC" w:rsidP="001471C3">
      <w:pPr>
        <w:pStyle w:val="Vaintekstin"/>
        <w:rPr>
          <w:b/>
        </w:rPr>
      </w:pPr>
    </w:p>
    <w:p w:rsidR="001471C3" w:rsidRPr="00CA62EA" w:rsidRDefault="001471C3" w:rsidP="001471C3">
      <w:pPr>
        <w:pStyle w:val="Vaintekstin"/>
        <w:rPr>
          <w:i/>
        </w:rPr>
      </w:pPr>
      <w:r w:rsidRPr="00CA62EA">
        <w:rPr>
          <w:i/>
        </w:rPr>
        <w:t>Miten vankien perusoikeudet toteutuvat? Toimivatko palvelut ja etuusjärjestelmät tavalla, joka tukee rikollisest</w:t>
      </w:r>
      <w:r w:rsidR="001E52BC" w:rsidRPr="00CA62EA">
        <w:rPr>
          <w:i/>
        </w:rPr>
        <w:t>a</w:t>
      </w:r>
      <w:r w:rsidRPr="00CA62EA">
        <w:rPr>
          <w:i/>
        </w:rPr>
        <w:t xml:space="preserve"> elämästä irrottautumis</w:t>
      </w:r>
      <w:r w:rsidR="001E52BC" w:rsidRPr="00CA62EA">
        <w:rPr>
          <w:i/>
        </w:rPr>
        <w:t>ta</w:t>
      </w:r>
      <w:r w:rsidRPr="00CA62EA">
        <w:rPr>
          <w:i/>
        </w:rPr>
        <w:t>? Mi</w:t>
      </w:r>
      <w:r w:rsidR="00F90865" w:rsidRPr="00CA62EA">
        <w:rPr>
          <w:i/>
        </w:rPr>
        <w:t>llainen merkitys rangaistusajan suunnittelulla on vankeusrangaistuksen täytäntö</w:t>
      </w:r>
      <w:r w:rsidR="00B718E7" w:rsidRPr="00CA62EA">
        <w:rPr>
          <w:i/>
        </w:rPr>
        <w:t>ö</w:t>
      </w:r>
      <w:r w:rsidR="00F90865" w:rsidRPr="00CA62EA">
        <w:rPr>
          <w:i/>
        </w:rPr>
        <w:t>npanoon</w:t>
      </w:r>
      <w:r w:rsidRPr="00CA62EA">
        <w:rPr>
          <w:i/>
        </w:rPr>
        <w:t>?</w:t>
      </w:r>
    </w:p>
    <w:p w:rsidR="001471C3" w:rsidRDefault="001471C3" w:rsidP="001471C3">
      <w:pPr>
        <w:pStyle w:val="Vaintekstin"/>
      </w:pPr>
    </w:p>
    <w:p w:rsidR="001471C3" w:rsidRDefault="001471C3" w:rsidP="001471C3">
      <w:pPr>
        <w:pStyle w:val="Vaintekstin"/>
      </w:pPr>
      <w:r>
        <w:t>Seminaarissa tarkastellaan näitä kysymyksiä tutkimuksen, viranomaisten, järjestöjen ja vankien näkökulmista. Ministeriötason työryhmä pohti vankien yhteiskunnallista</w:t>
      </w:r>
      <w:bookmarkStart w:id="0" w:name="_GoBack"/>
      <w:bookmarkEnd w:id="0"/>
      <w:r>
        <w:t xml:space="preserve"> asemaa mm. palveluiden ja etuuksien suhteen jo vuonna 2006. Työryhmän esitykset ovat monelta osin edelleen ajankohtaisia.  </w:t>
      </w:r>
    </w:p>
    <w:p w:rsidR="001471C3" w:rsidRDefault="001471C3" w:rsidP="001471C3">
      <w:pPr>
        <w:pStyle w:val="Vaintekstin"/>
      </w:pPr>
    </w:p>
    <w:p w:rsidR="001471C3" w:rsidRDefault="001471C3" w:rsidP="001471C3">
      <w:pPr>
        <w:pStyle w:val="Vaintekstin"/>
      </w:pPr>
      <w:r>
        <w:t>17.4.2018 Rikosseuraamuslaitoksen koulutuskeskuksessa järjestettävä seminaari avaa keskustelun, jota jatketaan syksyllä mm. sote-uudistuksen näkökulmasta.</w:t>
      </w:r>
    </w:p>
    <w:p w:rsidR="001E52BC" w:rsidRDefault="001E52BC" w:rsidP="001471C3">
      <w:pPr>
        <w:pStyle w:val="Vaintekstin"/>
      </w:pPr>
    </w:p>
    <w:p w:rsidR="001471C3" w:rsidRDefault="001471C3" w:rsidP="001471C3">
      <w:pPr>
        <w:pStyle w:val="Vaintekstin"/>
      </w:pPr>
      <w:r>
        <w:t xml:space="preserve">Seminaarin järjestävät yhteistyössä </w:t>
      </w:r>
      <w:r w:rsidRPr="00CA62EA">
        <w:rPr>
          <w:i/>
        </w:rPr>
        <w:t xml:space="preserve">Suomen Sosiaalioikeudellinen Seura, Kriminaalihuollon tukisäätiö, </w:t>
      </w:r>
      <w:r w:rsidR="00EC0810" w:rsidRPr="00CA62EA">
        <w:rPr>
          <w:i/>
        </w:rPr>
        <w:t xml:space="preserve">Itä-Suomen yliopisto, </w:t>
      </w:r>
      <w:r w:rsidRPr="00CA62EA">
        <w:rPr>
          <w:i/>
        </w:rPr>
        <w:t>Oikeusministeriö</w:t>
      </w:r>
      <w:r w:rsidRPr="00CA62EA">
        <w:t xml:space="preserve"> ja</w:t>
      </w:r>
      <w:r w:rsidRPr="00CA62EA">
        <w:rPr>
          <w:i/>
        </w:rPr>
        <w:t xml:space="preserve"> Rikosseuraamuslaitos.</w:t>
      </w:r>
    </w:p>
    <w:p w:rsidR="001471C3" w:rsidRDefault="001471C3" w:rsidP="001471C3">
      <w:pPr>
        <w:pStyle w:val="Vaintekstin"/>
      </w:pPr>
    </w:p>
    <w:p w:rsidR="001471C3" w:rsidRDefault="001471C3" w:rsidP="001471C3">
      <w:pPr>
        <w:pStyle w:val="Vaintekstin"/>
      </w:pPr>
      <w:r>
        <w:t>Tervetuloa mukaan!</w:t>
      </w:r>
    </w:p>
    <w:p w:rsidR="001471C3" w:rsidRDefault="001471C3" w:rsidP="001471C3">
      <w:pPr>
        <w:pStyle w:val="Vaintekstin"/>
      </w:pPr>
      <w:r>
        <w:t xml:space="preserve">Ilmoittautumiset: </w:t>
      </w:r>
      <w:hyperlink r:id="rId5" w:history="1">
        <w:r w:rsidR="00A748D4">
          <w:rPr>
            <w:rStyle w:val="Hyperlinkki"/>
          </w:rPr>
          <w:t>www.webropolsurveys.com/S/D5383E308A2B4A74.par</w:t>
        </w:r>
      </w:hyperlink>
    </w:p>
    <w:p w:rsidR="001471C3" w:rsidRDefault="001471C3" w:rsidP="001471C3">
      <w:pPr>
        <w:pStyle w:val="Vaintekstin"/>
      </w:pPr>
      <w:r>
        <w:t xml:space="preserve">Rikosseuraamusalan koulutuskeskus (RSKK) sijaitsee Vantaan Tikkurilassa, osoitteessa Vernissakatu 2 A, 3 </w:t>
      </w:r>
      <w:r w:rsidR="00CA62EA">
        <w:t>krs.</w:t>
      </w: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1E52BC" w:rsidRDefault="001E52BC">
      <w:pPr>
        <w:rPr>
          <w:b/>
        </w:rPr>
      </w:pPr>
    </w:p>
    <w:p w:rsidR="00AD6220" w:rsidRDefault="007E442E">
      <w:r w:rsidRPr="009A0EC2">
        <w:rPr>
          <w:b/>
        </w:rPr>
        <w:lastRenderedPageBreak/>
        <w:t>VANKIEN SOSIAALISET OIKEUDET</w:t>
      </w:r>
      <w:r w:rsidR="00BD4E07" w:rsidRPr="00DC1773">
        <w:rPr>
          <w:b/>
        </w:rPr>
        <w:t xml:space="preserve"> </w:t>
      </w:r>
      <w:r w:rsidR="00206165" w:rsidRPr="00DC1773">
        <w:rPr>
          <w:b/>
        </w:rPr>
        <w:t>17.4.2018</w:t>
      </w:r>
      <w:r w:rsidR="00206165">
        <w:t xml:space="preserve">. </w:t>
      </w:r>
    </w:p>
    <w:p w:rsidR="00CA62EA" w:rsidRDefault="00CA62EA" w:rsidP="00CA62EA">
      <w:pPr>
        <w:pStyle w:val="Vaintekstin"/>
      </w:pPr>
      <w:r>
        <w:rPr>
          <w:b/>
        </w:rPr>
        <w:t xml:space="preserve">@Rikosseuraamusalan koulutuskeskus, </w:t>
      </w:r>
      <w:r>
        <w:t xml:space="preserve">Vernissakatu 2 A, </w:t>
      </w:r>
      <w:r>
        <w:t>Vantaa</w:t>
      </w:r>
    </w:p>
    <w:p w:rsidR="00CA62EA" w:rsidRPr="001E52BC" w:rsidRDefault="00CA62EA">
      <w:pPr>
        <w:rPr>
          <w:b/>
        </w:rPr>
      </w:pPr>
    </w:p>
    <w:p w:rsidR="00ED3C78" w:rsidRDefault="001E52BC" w:rsidP="00885C98">
      <w:pPr>
        <w:rPr>
          <w:b/>
        </w:rPr>
      </w:pPr>
      <w:r>
        <w:rPr>
          <w:b/>
        </w:rPr>
        <w:t>O</w:t>
      </w:r>
      <w:r w:rsidR="00CA62EA">
        <w:rPr>
          <w:b/>
        </w:rPr>
        <w:t>HJELMA:</w:t>
      </w:r>
    </w:p>
    <w:p w:rsidR="00F9174B" w:rsidRDefault="003C7E79" w:rsidP="00885C98">
      <w:r>
        <w:t xml:space="preserve">Seminaarin puheenjohtajana toimii </w:t>
      </w:r>
      <w:r w:rsidR="00407D31">
        <w:t xml:space="preserve">Suomen </w:t>
      </w:r>
      <w:r w:rsidR="00F9174B" w:rsidRPr="00F9174B">
        <w:t>Sosiaalioikeudellise</w:t>
      </w:r>
      <w:r>
        <w:t>n Seuran puheenjohtaja Yrjö Mattila</w:t>
      </w:r>
    </w:p>
    <w:p w:rsidR="00AA1ED9" w:rsidRDefault="00674074" w:rsidP="00885C98">
      <w:r>
        <w:t>9</w:t>
      </w:r>
      <w:r w:rsidR="00AA1ED9">
        <w:t>.30-</w:t>
      </w:r>
      <w:r>
        <w:t>10</w:t>
      </w:r>
      <w:r w:rsidR="00AA1ED9">
        <w:t>.00</w:t>
      </w:r>
      <w:r w:rsidR="00AA1ED9">
        <w:tab/>
        <w:t xml:space="preserve">Ilmoittautuminen </w:t>
      </w:r>
    </w:p>
    <w:p w:rsidR="00F9174B" w:rsidRPr="00F9174B" w:rsidRDefault="00F9174B" w:rsidP="00674074">
      <w:pPr>
        <w:pStyle w:val="Luettelokappale"/>
        <w:numPr>
          <w:ilvl w:val="3"/>
          <w:numId w:val="8"/>
        </w:numPr>
      </w:pPr>
      <w:r>
        <w:t>Avaussanat</w:t>
      </w:r>
    </w:p>
    <w:p w:rsidR="00560076" w:rsidRDefault="00674074" w:rsidP="00674074">
      <w:r>
        <w:t>10.10-11.00</w:t>
      </w:r>
      <w:r>
        <w:tab/>
      </w:r>
      <w:r w:rsidR="00560076">
        <w:t xml:space="preserve">Vankien </w:t>
      </w:r>
      <w:r w:rsidR="00603D34">
        <w:t>asema – yksi Suomen keskeisistä ihmisoikeusongelmista</w:t>
      </w:r>
      <w:r w:rsidR="00560076">
        <w:t xml:space="preserve"> </w:t>
      </w:r>
    </w:p>
    <w:p w:rsidR="00560076" w:rsidRDefault="00BB7B18" w:rsidP="00F9174B">
      <w:pPr>
        <w:ind w:firstLine="1304"/>
      </w:pPr>
      <w:r>
        <w:t>P</w:t>
      </w:r>
      <w:r w:rsidR="00560076">
        <w:t xml:space="preserve">rofessori Pauli Rautiainen, Itä-Suomen yliopisto </w:t>
      </w:r>
    </w:p>
    <w:p w:rsidR="00560076" w:rsidRDefault="00560076" w:rsidP="00674074">
      <w:pPr>
        <w:pStyle w:val="Luettelokappale"/>
        <w:numPr>
          <w:ilvl w:val="2"/>
          <w:numId w:val="14"/>
        </w:numPr>
      </w:pPr>
      <w:r>
        <w:t>Normaalisuusperiaate</w:t>
      </w:r>
      <w:r w:rsidR="000331C5">
        <w:t xml:space="preserve"> </w:t>
      </w:r>
    </w:p>
    <w:p w:rsidR="00560076" w:rsidRDefault="00BB7B18" w:rsidP="00F9174B">
      <w:pPr>
        <w:ind w:firstLine="1304"/>
      </w:pPr>
      <w:r>
        <w:t>H</w:t>
      </w:r>
      <w:r w:rsidR="00560076">
        <w:t xml:space="preserve">allitusneuvos Anne </w:t>
      </w:r>
      <w:proofErr w:type="spellStart"/>
      <w:r w:rsidR="00560076">
        <w:t>Hartoneva</w:t>
      </w:r>
      <w:proofErr w:type="spellEnd"/>
      <w:r w:rsidR="00560076">
        <w:t>, Oikeusministeriö</w:t>
      </w:r>
      <w:r w:rsidR="003C7E79">
        <w:t xml:space="preserve"> ja </w:t>
      </w:r>
    </w:p>
    <w:p w:rsidR="008E2C58" w:rsidRDefault="008E2C58" w:rsidP="00F9174B">
      <w:pPr>
        <w:ind w:firstLine="1304"/>
      </w:pPr>
      <w:r>
        <w:t>Erityisasiantuntija Anni Karnaranta, Oikeusministeriö</w:t>
      </w:r>
    </w:p>
    <w:p w:rsidR="00AA1ED9" w:rsidRDefault="00674074" w:rsidP="00674074">
      <w:pPr>
        <w:pStyle w:val="Luettelokappale"/>
        <w:numPr>
          <w:ilvl w:val="3"/>
          <w:numId w:val="15"/>
        </w:numPr>
      </w:pPr>
      <w:r>
        <w:t>Ruokailu</w:t>
      </w:r>
    </w:p>
    <w:p w:rsidR="00AA1ED9" w:rsidRDefault="00AA1ED9" w:rsidP="00AA1ED9">
      <w:pPr>
        <w:pStyle w:val="Luettelokappale"/>
        <w:ind w:left="1056"/>
      </w:pPr>
    </w:p>
    <w:p w:rsidR="00674074" w:rsidRDefault="00674074" w:rsidP="00674074">
      <w:pPr>
        <w:pStyle w:val="Luettelokappale"/>
        <w:numPr>
          <w:ilvl w:val="3"/>
          <w:numId w:val="18"/>
        </w:numPr>
      </w:pPr>
      <w:r>
        <w:t xml:space="preserve">Suositukset yhteistoiminnalle </w:t>
      </w:r>
    </w:p>
    <w:p w:rsidR="00674074" w:rsidRDefault="00971536" w:rsidP="00FB5412">
      <w:pPr>
        <w:pStyle w:val="Luettelokappale"/>
        <w:ind w:left="1056" w:firstLine="248"/>
      </w:pPr>
      <w:r>
        <w:t>S</w:t>
      </w:r>
      <w:r w:rsidR="00674074">
        <w:t>osiaalineuvos Kari Haavisto, S</w:t>
      </w:r>
      <w:r w:rsidR="003C7E79">
        <w:t>osiaali- ja terveysministeriö</w:t>
      </w:r>
    </w:p>
    <w:p w:rsidR="00560076" w:rsidRDefault="00674074" w:rsidP="00674074">
      <w:r>
        <w:t xml:space="preserve">13.30-14.15  </w:t>
      </w:r>
      <w:r w:rsidR="00FB5412">
        <w:t xml:space="preserve"> </w:t>
      </w:r>
      <w:r w:rsidR="00FB5412">
        <w:tab/>
      </w:r>
      <w:r w:rsidR="00560076">
        <w:t>Vankeus</w:t>
      </w:r>
      <w:r w:rsidR="00603D34">
        <w:t>rangaistuksen</w:t>
      </w:r>
      <w:r w:rsidR="00560076">
        <w:t xml:space="preserve"> täytäntöönpano ja rangaistusajan suunnittelu</w:t>
      </w:r>
    </w:p>
    <w:p w:rsidR="00560076" w:rsidRDefault="00560076" w:rsidP="00FB5412">
      <w:pPr>
        <w:ind w:firstLine="1304"/>
      </w:pPr>
      <w:r>
        <w:t>Yliopisto-opettaja Mia Kilpeläinen, Itä-Suomen yliopisto</w:t>
      </w:r>
    </w:p>
    <w:p w:rsidR="00674074" w:rsidRDefault="00FB5412" w:rsidP="00FB5412">
      <w:r>
        <w:t>14.15-14.35</w:t>
      </w:r>
      <w:r>
        <w:tab/>
      </w:r>
      <w:r w:rsidR="00674074">
        <w:t>Kahvi</w:t>
      </w:r>
      <w:r>
        <w:t>tauko</w:t>
      </w:r>
      <w:r w:rsidR="00674074">
        <w:t xml:space="preserve"> </w:t>
      </w:r>
    </w:p>
    <w:p w:rsidR="00560076" w:rsidRDefault="00AA1ED9" w:rsidP="00AA1ED9">
      <w:r>
        <w:t>1</w:t>
      </w:r>
      <w:r w:rsidR="00674074">
        <w:t>4</w:t>
      </w:r>
      <w:r>
        <w:t>.</w:t>
      </w:r>
      <w:r w:rsidR="00FB5412">
        <w:t>3</w:t>
      </w:r>
      <w:r w:rsidR="00674074">
        <w:t>5</w:t>
      </w:r>
      <w:r w:rsidR="000C6AF6">
        <w:t>-</w:t>
      </w:r>
      <w:r w:rsidR="00674074">
        <w:t>1</w:t>
      </w:r>
      <w:r w:rsidR="00FB5412">
        <w:t>5</w:t>
      </w:r>
      <w:r w:rsidR="00674074">
        <w:t>.</w:t>
      </w:r>
      <w:r w:rsidR="00FB5412">
        <w:t>00</w:t>
      </w:r>
      <w:r w:rsidR="00FB5412">
        <w:tab/>
      </w:r>
      <w:r w:rsidR="008167B3">
        <w:t>Asiakasnäkökulmaa vankien oikeuksiin</w:t>
      </w:r>
    </w:p>
    <w:p w:rsidR="00B66CA8" w:rsidRDefault="008167B3" w:rsidP="00FB5412">
      <w:pPr>
        <w:pStyle w:val="Luettelokappale"/>
        <w:ind w:firstLine="584"/>
      </w:pPr>
      <w:r>
        <w:t>Kriminaaliasiamies Marjatta Kaurala, Kri</w:t>
      </w:r>
      <w:r w:rsidR="003C7E79">
        <w:t>minaalihuollon tukisäätiö</w:t>
      </w:r>
    </w:p>
    <w:p w:rsidR="00B66CA8" w:rsidRDefault="00674074" w:rsidP="00674074">
      <w:r>
        <w:t>1</w:t>
      </w:r>
      <w:r w:rsidR="00FB5412">
        <w:t>5-00-15.15</w:t>
      </w:r>
      <w:r w:rsidR="00FB5412">
        <w:tab/>
      </w:r>
      <w:r w:rsidR="00560076">
        <w:t>Kokemusasiantuntija</w:t>
      </w:r>
      <w:r w:rsidR="00B66CA8">
        <w:t xml:space="preserve"> </w:t>
      </w:r>
    </w:p>
    <w:p w:rsidR="00560076" w:rsidRDefault="00B66CA8" w:rsidP="00FB5412">
      <w:pPr>
        <w:pStyle w:val="Luettelokappale"/>
        <w:ind w:firstLine="584"/>
      </w:pPr>
      <w:proofErr w:type="spellStart"/>
      <w:r>
        <w:t>Krits</w:t>
      </w:r>
      <w:proofErr w:type="spellEnd"/>
      <w:r>
        <w:t xml:space="preserve"> asiamiestoiminnan </w:t>
      </w:r>
      <w:r w:rsidR="003C7E79">
        <w:t>asiakas</w:t>
      </w:r>
    </w:p>
    <w:p w:rsidR="00B66CA8" w:rsidRDefault="00B66CA8" w:rsidP="00B66CA8">
      <w:pPr>
        <w:pStyle w:val="Luettelokappale"/>
      </w:pPr>
    </w:p>
    <w:p w:rsidR="00B66CA8" w:rsidRDefault="00B66CA8" w:rsidP="00FB5412">
      <w:pPr>
        <w:pStyle w:val="Luettelokappale"/>
        <w:numPr>
          <w:ilvl w:val="3"/>
          <w:numId w:val="21"/>
        </w:numPr>
      </w:pPr>
      <w:r>
        <w:t>Rikosseuraamuslaitokse</w:t>
      </w:r>
      <w:r w:rsidR="00FB5412">
        <w:t xml:space="preserve">n </w:t>
      </w:r>
      <w:r w:rsidR="00407D31">
        <w:t>kommentti</w:t>
      </w:r>
      <w:r w:rsidR="00FB5412">
        <w:t>puheenvuoro</w:t>
      </w:r>
    </w:p>
    <w:p w:rsidR="000000E0" w:rsidRDefault="00FB5412" w:rsidP="000000E0">
      <w:r>
        <w:t>15.45</w:t>
      </w:r>
      <w:r>
        <w:tab/>
        <w:t>Loppusanat</w:t>
      </w:r>
    </w:p>
    <w:p w:rsidR="00FB5412" w:rsidRDefault="00FB5412" w:rsidP="000000E0"/>
    <w:sectPr w:rsidR="00FB54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6649"/>
    <w:multiLevelType w:val="multilevel"/>
    <w:tmpl w:val="B8A62DC8"/>
    <w:lvl w:ilvl="0">
      <w:start w:val="11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1056" w:hanging="1056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056" w:hanging="1056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AB3B10"/>
    <w:multiLevelType w:val="multilevel"/>
    <w:tmpl w:val="31108468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40" w:hanging="84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E371E2"/>
    <w:multiLevelType w:val="multilevel"/>
    <w:tmpl w:val="96248F9A"/>
    <w:lvl w:ilvl="0">
      <w:start w:val="12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1056" w:hanging="1056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056" w:hanging="1056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53246B"/>
    <w:multiLevelType w:val="multilevel"/>
    <w:tmpl w:val="C1403A50"/>
    <w:lvl w:ilvl="0">
      <w:start w:val="14"/>
      <w:numFmt w:val="decimal"/>
      <w:lvlText w:val="%1.0-"/>
      <w:lvlJc w:val="left"/>
      <w:pPr>
        <w:ind w:left="564" w:hanging="564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868" w:hanging="564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328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2232" w:hanging="1800"/>
      </w:pPr>
      <w:rPr>
        <w:rFonts w:hint="default"/>
      </w:rPr>
    </w:lvl>
  </w:abstractNum>
  <w:abstractNum w:abstractNumId="4" w15:restartNumberingAfterBreak="0">
    <w:nsid w:val="25D05A92"/>
    <w:multiLevelType w:val="hybridMultilevel"/>
    <w:tmpl w:val="37A6684A"/>
    <w:lvl w:ilvl="0" w:tplc="33D60F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365"/>
    <w:multiLevelType w:val="multilevel"/>
    <w:tmpl w:val="C434B214"/>
    <w:lvl w:ilvl="0">
      <w:start w:val="13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numFmt w:val="decimalZero"/>
      <w:lvlText w:val="%1.%2"/>
      <w:lvlJc w:val="left"/>
      <w:pPr>
        <w:ind w:left="1056" w:hanging="1056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056" w:hanging="1056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608AA"/>
    <w:multiLevelType w:val="multilevel"/>
    <w:tmpl w:val="07E41812"/>
    <w:lvl w:ilvl="0">
      <w:start w:val="9"/>
      <w:numFmt w:val="decimal"/>
      <w:lvlText w:val="%1"/>
      <w:lvlJc w:val="left"/>
      <w:pPr>
        <w:ind w:left="948" w:hanging="948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948" w:hanging="948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948" w:hanging="948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948" w:hanging="948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B77161"/>
    <w:multiLevelType w:val="multilevel"/>
    <w:tmpl w:val="C86A14BC"/>
    <w:lvl w:ilvl="0">
      <w:start w:val="10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996" w:hanging="996"/>
      </w:pPr>
      <w:rPr>
        <w:rFonts w:hint="default"/>
      </w:rPr>
    </w:lvl>
    <w:lvl w:ilvl="2">
      <w:start w:val="1045"/>
      <w:numFmt w:val="decimal"/>
      <w:lvlText w:val="%1.%2-%3"/>
      <w:lvlJc w:val="left"/>
      <w:pPr>
        <w:ind w:left="996" w:hanging="996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996" w:hanging="99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BA0CCE"/>
    <w:multiLevelType w:val="multilevel"/>
    <w:tmpl w:val="F3525484"/>
    <w:lvl w:ilvl="0">
      <w:start w:val="10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numFmt w:val="decimalZero"/>
      <w:lvlText w:val="%1.%2"/>
      <w:lvlJc w:val="left"/>
      <w:pPr>
        <w:ind w:left="1056" w:hanging="1056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56" w:hanging="1056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43714E"/>
    <w:multiLevelType w:val="multilevel"/>
    <w:tmpl w:val="2D40430E"/>
    <w:lvl w:ilvl="0">
      <w:start w:val="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45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122DB4"/>
    <w:multiLevelType w:val="multilevel"/>
    <w:tmpl w:val="F926EBE6"/>
    <w:lvl w:ilvl="0">
      <w:start w:val="12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1244" w:hanging="1056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432" w:hanging="1056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620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75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304" w:hanging="1800"/>
      </w:pPr>
      <w:rPr>
        <w:rFonts w:hint="default"/>
      </w:rPr>
    </w:lvl>
  </w:abstractNum>
  <w:abstractNum w:abstractNumId="11" w15:restartNumberingAfterBreak="0">
    <w:nsid w:val="3F415834"/>
    <w:multiLevelType w:val="multilevel"/>
    <w:tmpl w:val="2DAECCF8"/>
    <w:lvl w:ilvl="0">
      <w:start w:val="15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056" w:hanging="1056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056" w:hanging="1056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807E6A"/>
    <w:multiLevelType w:val="multilevel"/>
    <w:tmpl w:val="EEA6E5A2"/>
    <w:lvl w:ilvl="0">
      <w:start w:val="12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45"/>
      <w:numFmt w:val="decimalZero"/>
      <w:lvlText w:val="%1.%2-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F717DC"/>
    <w:multiLevelType w:val="multilevel"/>
    <w:tmpl w:val="ED9291A0"/>
    <w:lvl w:ilvl="0">
      <w:start w:val="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numFmt w:val="decimalZero"/>
      <w:lvlText w:val="%1.%2"/>
      <w:lvlJc w:val="left"/>
      <w:pPr>
        <w:ind w:left="780" w:hanging="780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780" w:hanging="78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7365D2"/>
    <w:multiLevelType w:val="multilevel"/>
    <w:tmpl w:val="D214CBBE"/>
    <w:lvl w:ilvl="0">
      <w:start w:val="11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056" w:hanging="1056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056" w:hanging="1056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C24309"/>
    <w:multiLevelType w:val="multilevel"/>
    <w:tmpl w:val="D9F41494"/>
    <w:lvl w:ilvl="0">
      <w:start w:val="13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30"/>
      <w:numFmt w:val="decimalZero"/>
      <w:lvlText w:val="%1.%2-"/>
      <w:lvlJc w:val="left"/>
      <w:pPr>
        <w:ind w:left="1128" w:hanging="564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6312" w:hanging="1800"/>
      </w:pPr>
      <w:rPr>
        <w:rFonts w:hint="default"/>
      </w:rPr>
    </w:lvl>
  </w:abstractNum>
  <w:abstractNum w:abstractNumId="16" w15:restartNumberingAfterBreak="0">
    <w:nsid w:val="658A3B6B"/>
    <w:multiLevelType w:val="multilevel"/>
    <w:tmpl w:val="5D5A97FA"/>
    <w:lvl w:ilvl="0">
      <w:start w:val="12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056" w:hanging="1056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056" w:hanging="1056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BA6DD4"/>
    <w:multiLevelType w:val="multilevel"/>
    <w:tmpl w:val="4C4A333C"/>
    <w:lvl w:ilvl="0">
      <w:start w:val="13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30"/>
      <w:numFmt w:val="decimalZero"/>
      <w:lvlText w:val="%1.%2-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1B3F13"/>
    <w:multiLevelType w:val="multilevel"/>
    <w:tmpl w:val="E342FE00"/>
    <w:lvl w:ilvl="0">
      <w:start w:val="11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numFmt w:val="decimalZero"/>
      <w:lvlText w:val="%1.%2"/>
      <w:lvlJc w:val="left"/>
      <w:pPr>
        <w:ind w:left="1056" w:hanging="1056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056" w:hanging="1056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00334F"/>
    <w:multiLevelType w:val="multilevel"/>
    <w:tmpl w:val="1F4AA9FC"/>
    <w:lvl w:ilvl="0">
      <w:start w:val="12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numFmt w:val="decimalZero"/>
      <w:lvlText w:val="%1.%2"/>
      <w:lvlJc w:val="left"/>
      <w:pPr>
        <w:ind w:left="996" w:hanging="996"/>
      </w:pPr>
      <w:rPr>
        <w:rFonts w:hint="default"/>
      </w:rPr>
    </w:lvl>
    <w:lvl w:ilvl="2">
      <w:start w:val="1300"/>
      <w:numFmt w:val="decimal"/>
      <w:lvlText w:val="%1.%2-%3"/>
      <w:lvlJc w:val="left"/>
      <w:pPr>
        <w:ind w:left="996" w:hanging="996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996" w:hanging="99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386E1C"/>
    <w:multiLevelType w:val="hybridMultilevel"/>
    <w:tmpl w:val="4D3454B2"/>
    <w:lvl w:ilvl="0" w:tplc="0CF80998">
      <w:start w:val="1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14"/>
  </w:num>
  <w:num w:numId="7">
    <w:abstractNumId w:val="16"/>
  </w:num>
  <w:num w:numId="8">
    <w:abstractNumId w:val="8"/>
  </w:num>
  <w:num w:numId="9">
    <w:abstractNumId w:val="13"/>
  </w:num>
  <w:num w:numId="10">
    <w:abstractNumId w:val="18"/>
  </w:num>
  <w:num w:numId="11">
    <w:abstractNumId w:val="19"/>
  </w:num>
  <w:num w:numId="12">
    <w:abstractNumId w:val="5"/>
  </w:num>
  <w:num w:numId="13">
    <w:abstractNumId w:val="3"/>
  </w:num>
  <w:num w:numId="14">
    <w:abstractNumId w:val="9"/>
  </w:num>
  <w:num w:numId="15">
    <w:abstractNumId w:val="0"/>
  </w:num>
  <w:num w:numId="16">
    <w:abstractNumId w:val="12"/>
  </w:num>
  <w:num w:numId="17">
    <w:abstractNumId w:val="10"/>
  </w:num>
  <w:num w:numId="18">
    <w:abstractNumId w:val="2"/>
  </w:num>
  <w:num w:numId="19">
    <w:abstractNumId w:val="1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2E"/>
    <w:rsid w:val="000000E0"/>
    <w:rsid w:val="000331C5"/>
    <w:rsid w:val="000C6AF6"/>
    <w:rsid w:val="00124693"/>
    <w:rsid w:val="001471C3"/>
    <w:rsid w:val="001E52BC"/>
    <w:rsid w:val="001F4C17"/>
    <w:rsid w:val="00206165"/>
    <w:rsid w:val="002C0074"/>
    <w:rsid w:val="002D4B56"/>
    <w:rsid w:val="003676ED"/>
    <w:rsid w:val="003830FA"/>
    <w:rsid w:val="003C7E79"/>
    <w:rsid w:val="00407D31"/>
    <w:rsid w:val="004B001D"/>
    <w:rsid w:val="004E47E1"/>
    <w:rsid w:val="00560076"/>
    <w:rsid w:val="00563531"/>
    <w:rsid w:val="00597624"/>
    <w:rsid w:val="005E5DD2"/>
    <w:rsid w:val="00603D34"/>
    <w:rsid w:val="00607CBD"/>
    <w:rsid w:val="00633B52"/>
    <w:rsid w:val="00674074"/>
    <w:rsid w:val="006C0A1D"/>
    <w:rsid w:val="00790589"/>
    <w:rsid w:val="007E442E"/>
    <w:rsid w:val="00802AD7"/>
    <w:rsid w:val="008167B3"/>
    <w:rsid w:val="00875BA6"/>
    <w:rsid w:val="00885C98"/>
    <w:rsid w:val="008E2C58"/>
    <w:rsid w:val="00904F55"/>
    <w:rsid w:val="00927C8D"/>
    <w:rsid w:val="00971536"/>
    <w:rsid w:val="009A0EC2"/>
    <w:rsid w:val="009B3C6C"/>
    <w:rsid w:val="009C4C1F"/>
    <w:rsid w:val="00A2355F"/>
    <w:rsid w:val="00A2476D"/>
    <w:rsid w:val="00A3432C"/>
    <w:rsid w:val="00A45D0E"/>
    <w:rsid w:val="00A748D4"/>
    <w:rsid w:val="00AA1ED9"/>
    <w:rsid w:val="00AA2B10"/>
    <w:rsid w:val="00AD6220"/>
    <w:rsid w:val="00AF0529"/>
    <w:rsid w:val="00B32480"/>
    <w:rsid w:val="00B66CA8"/>
    <w:rsid w:val="00B718E7"/>
    <w:rsid w:val="00BA101C"/>
    <w:rsid w:val="00BB7B18"/>
    <w:rsid w:val="00BD4E07"/>
    <w:rsid w:val="00C42D55"/>
    <w:rsid w:val="00CA2875"/>
    <w:rsid w:val="00CA4846"/>
    <w:rsid w:val="00CA62EA"/>
    <w:rsid w:val="00D049E8"/>
    <w:rsid w:val="00D53C42"/>
    <w:rsid w:val="00DC1773"/>
    <w:rsid w:val="00DC3516"/>
    <w:rsid w:val="00E17560"/>
    <w:rsid w:val="00E25082"/>
    <w:rsid w:val="00EC0810"/>
    <w:rsid w:val="00EC191F"/>
    <w:rsid w:val="00ED3C78"/>
    <w:rsid w:val="00F72293"/>
    <w:rsid w:val="00F90865"/>
    <w:rsid w:val="00F9174B"/>
    <w:rsid w:val="00FB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DCC9"/>
  <w15:chartTrackingRefBased/>
  <w15:docId w15:val="{B3D4D212-A07B-4A66-84AD-ACDBD6DF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E442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A2875"/>
    <w:rPr>
      <w:rFonts w:ascii="Segoe UI" w:hAnsi="Segoe UI" w:cs="Segoe UI"/>
      <w:sz w:val="18"/>
      <w:szCs w:val="18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471C3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471C3"/>
    <w:rPr>
      <w:rFonts w:ascii="Calibri" w:hAnsi="Calibri"/>
      <w:szCs w:val="21"/>
    </w:rPr>
  </w:style>
  <w:style w:type="character" w:styleId="Hyperlinkki">
    <w:name w:val="Hyperlink"/>
    <w:basedOn w:val="Kappaleenoletusfontti"/>
    <w:uiPriority w:val="99"/>
    <w:semiHidden/>
    <w:unhideWhenUsed/>
    <w:rsid w:val="00A74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bropolsurveys.com/S/D5383E308A2B4A74.p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Marjatta Kaurala</dc:creator>
  <cp:keywords/>
  <dc:description/>
  <cp:lastModifiedBy>Anastasia Lapintie</cp:lastModifiedBy>
  <cp:revision>2</cp:revision>
  <cp:lastPrinted>2018-01-23T10:37:00Z</cp:lastPrinted>
  <dcterms:created xsi:type="dcterms:W3CDTF">2018-02-19T15:41:00Z</dcterms:created>
  <dcterms:modified xsi:type="dcterms:W3CDTF">2018-02-19T15:41:00Z</dcterms:modified>
</cp:coreProperties>
</file>