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15D0" w14:textId="062A922D" w:rsidR="00FD24D7" w:rsidRDefault="00FD24D7" w:rsidP="00FD24D7">
      <w:pPr>
        <w:pStyle w:val="Otsikko1"/>
      </w:pPr>
      <w:bookmarkStart w:id="0" w:name="_GoBack"/>
      <w:r>
        <w:t>Beskrivning av videon Mänskliga rättigheter föråldras inte</w:t>
      </w:r>
    </w:p>
    <w:p w14:paraId="5D14CD77" w14:textId="77777777" w:rsidR="00FD24D7" w:rsidRDefault="00FD24D7"/>
    <w:bookmarkEnd w:id="0"/>
    <w:p w14:paraId="00CD7334" w14:textId="32B4CC77" w:rsidR="00FC5233" w:rsidRDefault="00FC5233">
      <w:r>
        <w:t xml:space="preserve">Bilderna har hängts upp i en höstlig lövskog. Kameran rör sig framåt i skogen från bild till bild. Ibland flyger små insekter i förgrunden, ibland rör sig grässtrån i vinden. En del av bilderna svajar lätt i vinden. Ljuset är lågt och mjukt. Solljuset är gyllene. </w:t>
      </w:r>
    </w:p>
    <w:p w14:paraId="64C94A89" w14:textId="77777777" w:rsidR="00FC5233" w:rsidRDefault="00FC5233"/>
    <w:p w14:paraId="193D4FE7" w14:textId="78782CEB" w:rsidR="00FC5233" w:rsidRDefault="00FC5233">
      <w:r>
        <w:t>Bild 1. En äldre, gråhårig kvinna klädd i en svartvitbrokig tunika står på en inglasad balkong i en våningshuslägenhet och tittar allvarligt genom balkongglasen. Bilden av kvinnan reflekteras i balkongglasen.</w:t>
      </w:r>
    </w:p>
    <w:p w14:paraId="602EFF99" w14:textId="42FE4A4F" w:rsidR="00FC5233" w:rsidRDefault="00FC5233">
      <w:r>
        <w:t>Bild 2. En äldre, mörkhårig kvinna klädd i lila romsk dräkt ser rakt in i kameran med ett milt ansiktsuttryck. I bakgrunden syns färggranna löv. Kvinnan håller lätt ihop händerna. På ena handens långfinger har hon en vacker ring med stora stenar.</w:t>
      </w:r>
    </w:p>
    <w:p w14:paraId="061070A5" w14:textId="76AA5C58" w:rsidR="00E474C3" w:rsidRDefault="00E474C3">
      <w:r>
        <w:t xml:space="preserve">Bild 3. På trottoaren bredvid en livligt trafikerad gata rör sig flera människor. Husen ser grå ut. En kvinna klädd i lila romsk dräkt stiger in i en blå buss bärande på en svartvit shoppingväska. </w:t>
      </w:r>
    </w:p>
    <w:p w14:paraId="3FBE182C" w14:textId="77777777" w:rsidR="0012140F" w:rsidRDefault="0012140F">
      <w:r>
        <w:t>Bild 4. En samisk kvinna står med ryggen mot kameran. Hon står vänd mot ett skogsbryn. Landskapet är brunt och grönt och vädret molnigt. Kvinnans röda huvudbonad och yllesjal framträder som klara färgklickar.</w:t>
      </w:r>
    </w:p>
    <w:p w14:paraId="7AB22C98" w14:textId="461F61FC" w:rsidR="002C4658" w:rsidRDefault="002C4658">
      <w:r>
        <w:t xml:space="preserve">Bild 5. På ett bord som fotats ovanifrån står en kopp kaffe och en tallrik med brödskivor. Mellan koppen och tallriken ligger ett häfte med följande text: "Kaffe i termosen. Laxsoppa i kylskåpet. Sätt på en tallrik och värm i mikron. Jag är i Enare på jobb. Jag kommer vid 16–17-tiden. Jag ringer dig nu och då. Gå inte ut på vägen. Du har allt du behöver här hemma. Titta på tv och lyssna på radio.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Laila.”</w:t>
      </w:r>
    </w:p>
    <w:p w14:paraId="2065B08B" w14:textId="45BF7273" w:rsidR="00814615" w:rsidRDefault="00814615">
      <w:r>
        <w:t>Bild 6. En äldre man klädd i samedräkt står i förgrunden på bilden och riktar med ett litet leende blicken någonstans bakom fotografen. Bakom mannen står en lite yngre kvinna som också är klädd i samedräkt. Hon tittar milt leende på mannen. Bakom dem skymtar ett hus och träd.</w:t>
      </w:r>
    </w:p>
    <w:p w14:paraId="78327891" w14:textId="77777777" w:rsidR="006A1BF5" w:rsidRDefault="006A1BF5">
      <w:r>
        <w:t>Bild 7. En man klädd i samedräkt står framför en grön presenning. Han tittar lite snett neråt och ser en aning orolig ut. Bakom presenningen syns skog.</w:t>
      </w:r>
    </w:p>
    <w:p w14:paraId="43485C18" w14:textId="77777777" w:rsidR="006A1BF5" w:rsidRDefault="006A1BF5">
      <w:r>
        <w:t>Bild 8. En samisk man och kvinna står en bit ifrån varandra med ryggen mot kameran. De tittar ut över en sjö. Det verkar vara kväll. En båt har dragits upp på stranden. En katsa sticker fram ur sjön.</w:t>
      </w:r>
    </w:p>
    <w:p w14:paraId="4A01E3A7" w14:textId="00743247" w:rsidR="006A1BF5" w:rsidRDefault="006A1BF5">
      <w:r>
        <w:t>Bild 9. En äldre kvinna med grått polkahår och röd blus står nära en äldre man med glasögon och mörkblå t-shirt. Det ser ut som om de kanske tänker kyssa varandra. I bakgrunden syns ett mörkt skogslandskap och möjligtvis en fönsterkarm.</w:t>
      </w:r>
    </w:p>
    <w:p w14:paraId="45875CD4" w14:textId="2161ACDD" w:rsidR="00E335CC" w:rsidRDefault="00216419">
      <w:r>
        <w:t xml:space="preserve">Bild 10. En kvinna </w:t>
      </w:r>
      <w:r w:rsidR="00E335CC">
        <w:t>med röd blus och en man med blå t-shirt ligger bredvid varandra på en säng. Kvinnan håller handen på mannens kind, hennes blick är lite sorgsen. Mannen ser frånvarande ut. Han håller i kvinnans arm.</w:t>
      </w:r>
    </w:p>
    <w:p w14:paraId="7500FEB7" w14:textId="7B47486E" w:rsidR="00E335CC" w:rsidRDefault="00E335CC">
      <w:r>
        <w:t>Bild 11. En gråhårig, äldre kvinna klädd i en grå munkjacka och en ung pojke klädd i en blåvit skjorta står med ryggen mot varandra. Båda skrattar och kvinnan lyfter upp pojken med ett armbågsgrepp. I bakgrunden syns en röd vägg och träd.</w:t>
      </w:r>
    </w:p>
    <w:p w14:paraId="42389A2E" w14:textId="77777777" w:rsidR="00E335CC" w:rsidRDefault="00E335CC">
      <w:r>
        <w:t>Bild 12. En gråhårig kvinna klädd i en grå munkjacka går i kvällssolen längs en skogsväg. Hon har en svart hund med upprättstående öron i koppel.</w:t>
      </w:r>
    </w:p>
    <w:p w14:paraId="107FBF8A" w14:textId="2DEA76D8" w:rsidR="007B5F72" w:rsidRDefault="007B5F72">
      <w:r>
        <w:lastRenderedPageBreak/>
        <w:t>Bild 13. I förgrunden syns profilen av en ren. Renen har ett ståtligt horn och en klocka kring halsen. Bakom renen står en äldre kvinna i samedräkt och tittar rakt in i kameran med ett litet leende.</w:t>
      </w:r>
    </w:p>
    <w:p w14:paraId="0FE3C908" w14:textId="77777777" w:rsidR="007B5F72" w:rsidRDefault="007B5F72">
      <w:r>
        <w:t xml:space="preserve">Bild 14. I en dunkel träbyggnad lyfter en kvinna i samedräkt upp en renhud på en bjälke, där en stor mängd renhudar redan hänger. </w:t>
      </w:r>
    </w:p>
    <w:p w14:paraId="30A3FEB7" w14:textId="4A08FD6A" w:rsidR="00BD667B" w:rsidRDefault="00BD667B">
      <w:r>
        <w:t>Bild 15. En äldre kvinna, som är klädd i samisk huvudbonad och yllesjal, och en ståtlig ren står mittemot varandra på gräset. I bakgrunden syns ett uthus av trä.</w:t>
      </w:r>
    </w:p>
    <w:p w14:paraId="1E6F7EE9" w14:textId="77777777" w:rsidR="00BD667B" w:rsidRDefault="00BD667B">
      <w:r>
        <w:t>Bild 16. En gråhårig man i samedräkt som ser lite vilsen ut står i förgrunden och tittar ner på marken. I bakgrunden syns låglänt mark och bakom den en sjöstrand.</w:t>
      </w:r>
    </w:p>
    <w:p w14:paraId="36646E9C" w14:textId="77777777" w:rsidR="006408D8" w:rsidRDefault="006408D8">
      <w:r>
        <w:t>Bild 17. Ett äldre par står i en frodig trädgård. Kvinnan står i förgrunden, mannen bakom henne. Mannen håller händerna på kvinnans axlar.</w:t>
      </w:r>
    </w:p>
    <w:p w14:paraId="45F438D4" w14:textId="14891123" w:rsidR="006408D8" w:rsidRDefault="006408D8">
      <w:r>
        <w:t xml:space="preserve">Bild 18. En äldre kvinna klädd i en ljusgrön, stickad tröja står framför dörren till ett tegelhus. Hon håller en svartvit katt ömt i famnen. </w:t>
      </w:r>
    </w:p>
    <w:p w14:paraId="4534F4E8" w14:textId="436E7284" w:rsidR="006408D8" w:rsidRDefault="006408D8">
      <w:r>
        <w:t>Bild 19. En kvinna klädd i en klänning i glada färger och svart blus står i en park med armarna utsträckta åt sidorna. Hon blundar och ser koncentrerad och lycklig ut.</w:t>
      </w:r>
    </w:p>
    <w:p w14:paraId="1BA44498" w14:textId="77777777" w:rsidR="006408D8" w:rsidRDefault="006408D8">
      <w:r>
        <w:t>Bild 20. En grupp äldre män och kvinnor sitter vid ett bord av ljust trä. De diskuterar livligt på teckenspråk. En del skrattar, en verkar koncentrerat förklara något.</w:t>
      </w:r>
    </w:p>
    <w:p w14:paraId="07E84CAB" w14:textId="77777777" w:rsidR="006408D8" w:rsidRDefault="006408D8">
      <w:r>
        <w:t>Bild 21. Tre kvinnor dansar med ryggen mot kameran i en motionssal inredd i varma toner.</w:t>
      </w:r>
    </w:p>
    <w:p w14:paraId="75D2009A" w14:textId="77777777" w:rsidR="007F448E" w:rsidRDefault="007F448E">
      <w:r>
        <w:t>Bild 22. Två äldre kvinnor som ser glada ut sitter i ett ljust rum och handarbetar. I bakgrunden syns vita gardiner.</w:t>
      </w:r>
    </w:p>
    <w:p w14:paraId="146E14E6" w14:textId="77777777" w:rsidR="007F448E" w:rsidRDefault="007F448E">
      <w:r>
        <w:t>Bild 23. En äldre kvinna sitter på sin rollator i skuggan av äppelträd. Hon är klädd i en lila bomullsklänning och gröna gummistövlar. Hon har en korg i famnen där hon samlar äpplen.</w:t>
      </w:r>
    </w:p>
    <w:p w14:paraId="5E248642" w14:textId="77777777" w:rsidR="00FD6BDF" w:rsidRDefault="00FD6BDF"/>
    <w:p w14:paraId="3A3F6F7D" w14:textId="77777777" w:rsidR="00FD6BDF" w:rsidRDefault="00FD6BDF">
      <w:r>
        <w:t>Bilderna har tagits av Hanna-Kaisa Hämäläinen.</w:t>
      </w:r>
    </w:p>
    <w:p w14:paraId="2EA4DC43" w14:textId="696331C5" w:rsidR="00FD6BDF" w:rsidRDefault="00FD6BDF">
      <w:r>
        <w:t xml:space="preserve">Musiken är Granada av Isaac </w:t>
      </w:r>
      <w:proofErr w:type="spellStart"/>
      <w:r>
        <w:t>Albéniz</w:t>
      </w:r>
      <w:proofErr w:type="spellEnd"/>
      <w:r>
        <w:t xml:space="preserve"> (1860–1909), som framförs på gitarr av Osmo Palmu.</w:t>
      </w:r>
    </w:p>
    <w:p w14:paraId="1D794C67" w14:textId="5174CC3B" w:rsidR="00B6722B" w:rsidRDefault="00B6722B"/>
    <w:p w14:paraId="08CBD1D9" w14:textId="16FF46C2" w:rsidR="00B6722B" w:rsidRDefault="00B6722B">
      <w:r>
        <w:t xml:space="preserve">Människorättscentret främjar de äldres rättigheter. </w:t>
      </w:r>
    </w:p>
    <w:p w14:paraId="05A2C59E" w14:textId="77777777" w:rsidR="00FC5233" w:rsidRDefault="00FC5233"/>
    <w:sectPr w:rsidR="00FC523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4018" w14:textId="77777777" w:rsidR="00535B80" w:rsidRDefault="00535B80" w:rsidP="00D8550A">
      <w:pPr>
        <w:spacing w:after="0" w:line="240" w:lineRule="auto"/>
      </w:pPr>
      <w:r>
        <w:separator/>
      </w:r>
    </w:p>
  </w:endnote>
  <w:endnote w:type="continuationSeparator" w:id="0">
    <w:p w14:paraId="400DD523" w14:textId="77777777" w:rsidR="00535B80" w:rsidRDefault="00535B80" w:rsidP="00D8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DE54" w14:textId="77777777" w:rsidR="00535B80" w:rsidRDefault="00535B80" w:rsidP="00D8550A">
      <w:pPr>
        <w:spacing w:after="0" w:line="240" w:lineRule="auto"/>
      </w:pPr>
      <w:r>
        <w:separator/>
      </w:r>
    </w:p>
  </w:footnote>
  <w:footnote w:type="continuationSeparator" w:id="0">
    <w:p w14:paraId="7853F219" w14:textId="77777777" w:rsidR="00535B80" w:rsidRDefault="00535B80" w:rsidP="00D8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0A"/>
    <w:rsid w:val="0000509F"/>
    <w:rsid w:val="00053B06"/>
    <w:rsid w:val="000717F8"/>
    <w:rsid w:val="0012140F"/>
    <w:rsid w:val="00216419"/>
    <w:rsid w:val="002C4658"/>
    <w:rsid w:val="00357BBC"/>
    <w:rsid w:val="00535B80"/>
    <w:rsid w:val="00575652"/>
    <w:rsid w:val="0061398B"/>
    <w:rsid w:val="006408D8"/>
    <w:rsid w:val="006A1BF5"/>
    <w:rsid w:val="006A6ED4"/>
    <w:rsid w:val="007B2583"/>
    <w:rsid w:val="007B5F72"/>
    <w:rsid w:val="007F448E"/>
    <w:rsid w:val="00814615"/>
    <w:rsid w:val="00825CE2"/>
    <w:rsid w:val="00942A07"/>
    <w:rsid w:val="00B6722B"/>
    <w:rsid w:val="00BD667B"/>
    <w:rsid w:val="00C14DD6"/>
    <w:rsid w:val="00C72DBF"/>
    <w:rsid w:val="00D8550A"/>
    <w:rsid w:val="00E335CC"/>
    <w:rsid w:val="00E474C3"/>
    <w:rsid w:val="00EC65B4"/>
    <w:rsid w:val="00FC5233"/>
    <w:rsid w:val="00FC5FEA"/>
    <w:rsid w:val="00FD24D7"/>
    <w:rsid w:val="00FD6B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B2810"/>
  <w15:chartTrackingRefBased/>
  <w15:docId w15:val="{F353DCB9-63D6-4931-9D6F-26AFF2F5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D2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7B2583"/>
    <w:rPr>
      <w:sz w:val="16"/>
      <w:szCs w:val="16"/>
    </w:rPr>
  </w:style>
  <w:style w:type="paragraph" w:styleId="Kommentinteksti">
    <w:name w:val="annotation text"/>
    <w:basedOn w:val="Normaali"/>
    <w:link w:val="KommentintekstiChar"/>
    <w:uiPriority w:val="99"/>
    <w:semiHidden/>
    <w:unhideWhenUsed/>
    <w:rsid w:val="007B25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B2583"/>
    <w:rPr>
      <w:sz w:val="20"/>
      <w:szCs w:val="20"/>
    </w:rPr>
  </w:style>
  <w:style w:type="paragraph" w:styleId="Kommentinotsikko">
    <w:name w:val="annotation subject"/>
    <w:basedOn w:val="Kommentinteksti"/>
    <w:next w:val="Kommentinteksti"/>
    <w:link w:val="KommentinotsikkoChar"/>
    <w:uiPriority w:val="99"/>
    <w:semiHidden/>
    <w:unhideWhenUsed/>
    <w:rsid w:val="007B2583"/>
    <w:rPr>
      <w:b/>
      <w:bCs/>
    </w:rPr>
  </w:style>
  <w:style w:type="character" w:customStyle="1" w:styleId="KommentinotsikkoChar">
    <w:name w:val="Kommentin otsikko Char"/>
    <w:basedOn w:val="KommentintekstiChar"/>
    <w:link w:val="Kommentinotsikko"/>
    <w:uiPriority w:val="99"/>
    <w:semiHidden/>
    <w:rsid w:val="007B2583"/>
    <w:rPr>
      <w:b/>
      <w:bCs/>
      <w:sz w:val="20"/>
      <w:szCs w:val="20"/>
    </w:rPr>
  </w:style>
  <w:style w:type="paragraph" w:styleId="Seliteteksti">
    <w:name w:val="Balloon Text"/>
    <w:basedOn w:val="Normaali"/>
    <w:link w:val="SelitetekstiChar"/>
    <w:uiPriority w:val="99"/>
    <w:semiHidden/>
    <w:unhideWhenUsed/>
    <w:rsid w:val="007B25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2583"/>
    <w:rPr>
      <w:rFonts w:ascii="Segoe UI" w:hAnsi="Segoe UI" w:cs="Segoe UI"/>
      <w:sz w:val="18"/>
      <w:szCs w:val="18"/>
    </w:rPr>
  </w:style>
  <w:style w:type="character" w:customStyle="1" w:styleId="Otsikko1Char">
    <w:name w:val="Otsikko 1 Char"/>
    <w:basedOn w:val="Kappaleenoletusfontti"/>
    <w:link w:val="Otsikko1"/>
    <w:uiPriority w:val="9"/>
    <w:rsid w:val="00FD24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305C1900F6AF49BC913BC8378929BA" ma:contentTypeVersion="0" ma:contentTypeDescription="Create a new document." ma:contentTypeScope="" ma:versionID="b685b6a1b2fd1a54b0e422c3054c72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5874-F038-41FA-A978-70FC6A8C8DCF}">
  <ds:schemaRefs>
    <ds:schemaRef ds:uri="http://schemas.microsoft.com/office/2006/metadata/properties"/>
  </ds:schemaRefs>
</ds:datastoreItem>
</file>

<file path=customXml/itemProps2.xml><?xml version="1.0" encoding="utf-8"?>
<ds:datastoreItem xmlns:ds="http://schemas.openxmlformats.org/officeDocument/2006/customXml" ds:itemID="{EAB015BB-486F-4411-B69B-10BFABA7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8B10AB-687A-4E4B-93CF-59A16B02C74E}">
  <ds:schemaRefs>
    <ds:schemaRef ds:uri="http://schemas.microsoft.com/sharepoint/v3/contenttype/forms"/>
  </ds:schemaRefs>
</ds:datastoreItem>
</file>

<file path=customXml/itemProps4.xml><?xml version="1.0" encoding="utf-8"?>
<ds:datastoreItem xmlns:ds="http://schemas.openxmlformats.org/officeDocument/2006/customXml" ds:itemID="{35E4C40C-C08C-4E6E-B9A7-13CF6D39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4380</Characters>
  <Application>Microsoft Office Word</Application>
  <DocSecurity>4</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Ahola Sanna</dc:creator>
  <cp:keywords/>
  <dc:description/>
  <cp:lastModifiedBy>Ahola Sanna</cp:lastModifiedBy>
  <cp:revision>2</cp:revision>
  <dcterms:created xsi:type="dcterms:W3CDTF">2020-10-08T17:58:00Z</dcterms:created>
  <dcterms:modified xsi:type="dcterms:W3CDTF">2020-10-08T17:58:00Z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0x010100F4305C1900F6AF49BC913BC8378929BA</vt:lpwstr>
  </property>
</Properties>
</file>