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0660" w14:textId="2DAE9EEE" w:rsidR="00CD2082" w:rsidRPr="00E8123B" w:rsidRDefault="00CD2082">
      <w:pPr>
        <w:rPr>
          <w:b/>
          <w:bCs/>
        </w:rPr>
      </w:pPr>
      <w:r w:rsidRPr="58BA985F">
        <w:rPr>
          <w:b/>
          <w:bCs/>
        </w:rPr>
        <w:t xml:space="preserve">Keskisuomalaisten seurojen vinkkejä maahanmuuttajien mukaan saamiseksi </w:t>
      </w:r>
      <w:r w:rsidR="182EA700" w:rsidRPr="58BA985F">
        <w:rPr>
          <w:b/>
          <w:bCs/>
        </w:rPr>
        <w:t>liikunta</w:t>
      </w:r>
      <w:r w:rsidRPr="58BA985F">
        <w:rPr>
          <w:b/>
          <w:bCs/>
        </w:rPr>
        <w:t>toimintaan:</w:t>
      </w:r>
    </w:p>
    <w:p w14:paraId="253E295A" w14:textId="12AEEBCB" w:rsidR="00CD2082" w:rsidRDefault="00CD2082">
      <w:r>
        <w:t>-Jos saadaan maahanmuuttajia ohjaamaan ryhmiä, madaltuu automaattisesti maahanmuuttaja lasten kynnys tulla mukaan seuratoimintaan</w:t>
      </w:r>
    </w:p>
    <w:p w14:paraId="5B987920" w14:textId="4C14C5FB" w:rsidR="00CD2082" w:rsidRDefault="00CD2082">
      <w:r>
        <w:t>-Oleellista on kartoittaa seurojen ohjaajien kielitaito ja ymmärrys siitä, että ohjaustyöhön kuuluu oleellisesti aina jokaisen lapsen huomioiminen. Jos ei osata kieltä, ohjaaja keksii keinot tulla ymmärretyksi</w:t>
      </w:r>
    </w:p>
    <w:p w14:paraId="04CD2DC3" w14:textId="6819056E" w:rsidR="00CD2082" w:rsidRDefault="00CD2082">
      <w:r>
        <w:t>-Lisäämällä seuran nettisivuille englanniksi perustiedot seuratoiminnasta välittyy tieto todennäköisesti jo paremmin maahanmuuttajille</w:t>
      </w:r>
    </w:p>
    <w:p w14:paraId="22F23AA8" w14:textId="541DF5B3" w:rsidR="00CD2082" w:rsidRDefault="00CD2082">
      <w:r>
        <w:t>-</w:t>
      </w:r>
      <w:r w:rsidR="00C94B77">
        <w:t>K</w:t>
      </w:r>
      <w:r>
        <w:t>aupungin tai kunnan vapaa-aikatoimeen, nuorisotoimeen, liikuntatoimeen ja sosiaalitoimeen on välitettävä viesti, että seuralla on ky</w:t>
      </w:r>
      <w:r w:rsidR="000B6202">
        <w:t xml:space="preserve">ky ja mahdollisuus ottaa kaikkeen toimintaansa mukaan maahanmuuttajia ja suomen kieltä taitamattomia. </w:t>
      </w:r>
    </w:p>
    <w:p w14:paraId="1CA68FE4" w14:textId="52BC35D8" w:rsidR="000B6202" w:rsidRDefault="000B6202">
      <w:r>
        <w:t>-</w:t>
      </w:r>
      <w:r w:rsidR="00C94B77">
        <w:t>O</w:t>
      </w:r>
      <w:r>
        <w:t>hjaajille ja valmentajille on tuotava vahvasti esiin, että seuran arvoihin kuuluu yhdenvertaisuus ja jokainen lapsi, nuori ja aikuinen on tervetullut seuraan</w:t>
      </w:r>
    </w:p>
    <w:p w14:paraId="15F1DD37" w14:textId="23BCC8E2" w:rsidR="000B6202" w:rsidRDefault="000B6202">
      <w:r>
        <w:t>-</w:t>
      </w:r>
      <w:r w:rsidR="00C94B77">
        <w:t>J</w:t>
      </w:r>
      <w:r>
        <w:t>os taloudelliset asiat ovat esteenä mukaan tulolle, seuroissa on hyvä ennalta pohtia miten taloudellista tukea voi yksittäisille harrastajille seuran hallitus myöntää. Nämä tavat on oltava huomioituna ja kaikkien seuran jäsenten tiedossa avoimesti.</w:t>
      </w:r>
    </w:p>
    <w:p w14:paraId="72320125" w14:textId="1DD230DD" w:rsidR="000B6202" w:rsidRDefault="000B6202">
      <w:r>
        <w:t>-</w:t>
      </w:r>
      <w:r w:rsidR="00C94B77">
        <w:t>H</w:t>
      </w:r>
      <w:r>
        <w:t>uomiona myös, että maahanmuuttajien kohdalla talousasiat o</w:t>
      </w:r>
      <w:r w:rsidR="00C94B77">
        <w:t>vat</w:t>
      </w:r>
      <w:r>
        <w:t xml:space="preserve"> jopa paremmin </w:t>
      </w:r>
      <w:r w:rsidR="00C94B77">
        <w:t xml:space="preserve">julkiselta puolelta </w:t>
      </w:r>
      <w:proofErr w:type="spellStart"/>
      <w:r>
        <w:t>resurssoitu</w:t>
      </w:r>
      <w:proofErr w:type="spellEnd"/>
      <w:r>
        <w:t>, kuin</w:t>
      </w:r>
      <w:r w:rsidR="00C94B77">
        <w:t xml:space="preserve"> esim. vähävaraisten kantasuomalaisten mutta haasteena molemmissa ryhmissä on talousavun hakemisen osaamattomuus tai haluttomuus</w:t>
      </w:r>
      <w:r w:rsidR="006C2866">
        <w:t>,</w:t>
      </w:r>
      <w:r w:rsidR="00C94B77">
        <w:t xml:space="preserve"> ettei leimaudu köyhäksi. Seura voi toimia opastajana tässäkin asiassa. Paras keino on tietenkin pystyä tarjoamaan toiminta vain edullisella seuran jäsenmaksulla, jos seura on itse löytänyt rahoituksen toimintaan muualta.</w:t>
      </w:r>
      <w:r w:rsidR="00E8123B">
        <w:t xml:space="preserve"> Maksuttoman toiminnan </w:t>
      </w:r>
      <w:proofErr w:type="gramStart"/>
      <w:r w:rsidR="00E8123B">
        <w:t>esimerkkejä:</w:t>
      </w:r>
      <w:r w:rsidR="00C94B77">
        <w:t xml:space="preserve">  Lauri</w:t>
      </w:r>
      <w:proofErr w:type="gramEnd"/>
      <w:r w:rsidR="00C94B77">
        <w:t xml:space="preserve"> Markkasen koriskoulu</w:t>
      </w:r>
      <w:r w:rsidR="00E8123B">
        <w:t xml:space="preserve"> </w:t>
      </w:r>
      <w:hyperlink r:id="rId7" w:history="1">
        <w:r w:rsidR="00E8123B">
          <w:rPr>
            <w:rStyle w:val="Hyperlinkki"/>
          </w:rPr>
          <w:t>Lauri Markkasen Koriskoulu | Koriskoulu.fi</w:t>
        </w:r>
      </w:hyperlink>
      <w:r w:rsidR="00C94B77">
        <w:t xml:space="preserve"> </w:t>
      </w:r>
      <w:r w:rsidR="00E8123B">
        <w:t xml:space="preserve">ja taitoluisteluseuran maksuton luistelukoulu </w:t>
      </w:r>
      <w:hyperlink r:id="rId8" w:history="1">
        <w:r w:rsidR="00E8123B">
          <w:rPr>
            <w:rStyle w:val="Hyperlinkki"/>
          </w:rPr>
          <w:t>Tarjoa ilmainen luistelukoulu lapselle! - Jyväskylän Taitoluisteluseura ry. (jytls.fi)</w:t>
        </w:r>
      </w:hyperlink>
      <w:r w:rsidR="00E8123B">
        <w:t xml:space="preserve"> </w:t>
      </w:r>
    </w:p>
    <w:p w14:paraId="33E8C0A2" w14:textId="0332C8F1" w:rsidR="00E8123B" w:rsidRDefault="00E8123B"/>
    <w:p w14:paraId="4E5380F8" w14:textId="77777777" w:rsidR="00E8123B" w:rsidRDefault="00E8123B"/>
    <w:p w14:paraId="68EBB45C" w14:textId="77777777" w:rsidR="000B6202" w:rsidRDefault="000B6202"/>
    <w:sectPr w:rsidR="000B62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82"/>
    <w:rsid w:val="000B6202"/>
    <w:rsid w:val="006C2866"/>
    <w:rsid w:val="00723EE4"/>
    <w:rsid w:val="009C5BAB"/>
    <w:rsid w:val="00C94B77"/>
    <w:rsid w:val="00CD2082"/>
    <w:rsid w:val="00E8123B"/>
    <w:rsid w:val="182EA700"/>
    <w:rsid w:val="58BA98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95A3"/>
  <w15:chartTrackingRefBased/>
  <w15:docId w15:val="{1550EB06-6B0B-4EBF-B3FC-ADED971E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81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tls.fi/tarjoa-ilmainen-luistelukoulu-la/" TargetMode="External"/><Relationship Id="rId3" Type="http://schemas.openxmlformats.org/officeDocument/2006/relationships/customXml" Target="../customXml/item3.xml"/><Relationship Id="rId7" Type="http://schemas.openxmlformats.org/officeDocument/2006/relationships/hyperlink" Target="https://www.koriskoulu.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BC252C1153C704988FE4E7B13E6CFF5" ma:contentTypeVersion="11" ma:contentTypeDescription="Luo uusi asiakirja." ma:contentTypeScope="" ma:versionID="6f84448030f33dc35319aa4b98002f5f">
  <xsd:schema xmlns:xsd="http://www.w3.org/2001/XMLSchema" xmlns:xs="http://www.w3.org/2001/XMLSchema" xmlns:p="http://schemas.microsoft.com/office/2006/metadata/properties" xmlns:ns2="9c9412e3-4ced-4fe2-87c1-b3a4cdfbce0e" xmlns:ns3="738ea038-31f2-4d05-b758-c9c4e5725798" targetNamespace="http://schemas.microsoft.com/office/2006/metadata/properties" ma:root="true" ma:fieldsID="ae74f6f8b2e4a3d62ea0d74adeaaabda" ns2:_="" ns3:_="">
    <xsd:import namespace="9c9412e3-4ced-4fe2-87c1-b3a4cdfbce0e"/>
    <xsd:import namespace="738ea038-31f2-4d05-b758-c9c4e5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412e3-4ced-4fe2-87c1-b3a4cdfbc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18a114b4-6a87-489c-8348-3c8413299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ea038-31f2-4d05-b758-c9c4e572579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a70e401-751e-433c-990d-b4becebebfae}" ma:internalName="TaxCatchAll" ma:showField="CatchAllData" ma:web="738ea038-31f2-4d05-b758-c9c4e5725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ea038-31f2-4d05-b758-c9c4e5725798" xsi:nil="true"/>
    <lcf76f155ced4ddcb4097134ff3c332f xmlns="9c9412e3-4ced-4fe2-87c1-b3a4cdfbce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2E103-68A4-4D62-9344-E5FAAE58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412e3-4ced-4fe2-87c1-b3a4cdfbce0e"/>
    <ds:schemaRef ds:uri="738ea038-31f2-4d05-b758-c9c4e5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E1763-2CCD-4867-9017-FF15B30591BF}">
  <ds:schemaRefs>
    <ds:schemaRef ds:uri="http://schemas.microsoft.com/office/2006/metadata/properties"/>
    <ds:schemaRef ds:uri="http://schemas.microsoft.com/office/infopath/2007/PartnerControls"/>
    <ds:schemaRef ds:uri="738ea038-31f2-4d05-b758-c9c4e5725798"/>
    <ds:schemaRef ds:uri="9c9412e3-4ced-4fe2-87c1-b3a4cdfbce0e"/>
  </ds:schemaRefs>
</ds:datastoreItem>
</file>

<file path=customXml/itemProps3.xml><?xml version="1.0" encoding="utf-8"?>
<ds:datastoreItem xmlns:ds="http://schemas.openxmlformats.org/officeDocument/2006/customXml" ds:itemID="{47DDAE40-79E7-4651-B2A3-C3923C17C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1812</Characters>
  <Application>Microsoft Office Word</Application>
  <DocSecurity>0</DocSecurity>
  <Lines>15</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Härkönen</dc:creator>
  <cp:keywords/>
  <dc:description/>
  <cp:lastModifiedBy>Ensio Heikinkangas</cp:lastModifiedBy>
  <cp:revision>2</cp:revision>
  <dcterms:created xsi:type="dcterms:W3CDTF">2023-06-20T05:59:00Z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0x0101006BC252C1153C704988FE4E7B13E6CFF5</vt:lpwstr>
  </property>
</Properties>
</file>