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C7DE" w14:textId="77777777" w:rsidR="00A874A3" w:rsidRDefault="000E35C0" w:rsidP="00A874A3">
      <w:pPr>
        <w:pStyle w:val="Otsikko2"/>
        <w:ind w:left="720" w:firstLine="720"/>
      </w:pPr>
      <w:r>
        <w:t xml:space="preserve">PALVELUTARJOUS LAHDEN AHKRAN JÄSENILLE 2021 </w:t>
      </w:r>
    </w:p>
    <w:p w14:paraId="300E62CE" w14:textId="28033894" w:rsidR="000E35C0" w:rsidRPr="00595152" w:rsidRDefault="00A874A3" w:rsidP="00595152">
      <w:pPr>
        <w:pStyle w:val="Otsikko2"/>
        <w:ind w:left="1440"/>
      </w:pPr>
      <w:r w:rsidRPr="00595152">
        <w:t>MARITA LÅNG tmi c/o FYSIOS</w:t>
      </w:r>
      <w:r w:rsidR="00595152" w:rsidRPr="00595152">
        <w:t xml:space="preserve"> Lahti Vapa</w:t>
      </w:r>
      <w:r w:rsidR="00595152">
        <w:t>udenkatu</w:t>
      </w:r>
    </w:p>
    <w:p w14:paraId="2C142EDE" w14:textId="77777777" w:rsidR="00641360" w:rsidRPr="00064C39" w:rsidRDefault="00641360" w:rsidP="00641360">
      <w:pPr>
        <w:rPr>
          <w:b/>
        </w:rPr>
      </w:pPr>
      <w:r w:rsidRPr="00064C39">
        <w:rPr>
          <w:b/>
        </w:rPr>
        <w:t xml:space="preserve">Hieronta </w:t>
      </w:r>
    </w:p>
    <w:p w14:paraId="13B5446A" w14:textId="07F39B43" w:rsidR="00641360" w:rsidRDefault="00641360" w:rsidP="00641360">
      <w:r>
        <w:t>Hieronna</w:t>
      </w:r>
      <w:r w:rsidR="00EC24C4">
        <w:t>sta</w:t>
      </w:r>
      <w:r>
        <w:t xml:space="preserve"> apua esim</w:t>
      </w:r>
      <w:r w:rsidR="00EC24C4">
        <w:t>.</w:t>
      </w:r>
      <w:r>
        <w:t xml:space="preserve"> olkapää-, </w:t>
      </w:r>
      <w:r w:rsidR="00B413C4">
        <w:t xml:space="preserve">käsi-, </w:t>
      </w:r>
      <w:r>
        <w:t xml:space="preserve">jalka-, pääkipuihin jne. Kilpailuihin valmistavaa käsittelyä sekä huoltavaa hierontaa. Tehokas klassinen-, triggeri- eli kipupiste, purentalihas-, urheiluhieronta. LymphaTouch alipainehoito </w:t>
      </w:r>
      <w:r w:rsidR="00AA33EE">
        <w:t xml:space="preserve">esihoitona </w:t>
      </w:r>
      <w:r>
        <w:t>hieronnan yhteydessä, mikäli esiintyy turvotusta tai kalvokireyttä.</w:t>
      </w:r>
    </w:p>
    <w:p w14:paraId="2E44DE2D" w14:textId="77777777" w:rsidR="00734FEC" w:rsidRPr="00064C39" w:rsidRDefault="00734FEC" w:rsidP="00734FEC">
      <w:pPr>
        <w:rPr>
          <w:b/>
        </w:rPr>
      </w:pPr>
      <w:r w:rsidRPr="00064C39">
        <w:rPr>
          <w:b/>
        </w:rPr>
        <w:t xml:space="preserve">Fysioterapia </w:t>
      </w:r>
    </w:p>
    <w:p w14:paraId="230C22B1" w14:textId="41B9FEFF" w:rsidR="00734FEC" w:rsidRDefault="00734FEC" w:rsidP="00734FEC">
      <w:r>
        <w:t xml:space="preserve">Fysioterapiassa </w:t>
      </w:r>
      <w:r w:rsidR="00682A00">
        <w:t xml:space="preserve">ensin </w:t>
      </w:r>
      <w:r>
        <w:t xml:space="preserve">alkututkimus joka perusteella valitaan tarvittava hoidot/harjoitteet. Fysioterapiassa on käytössä </w:t>
      </w:r>
      <w:proofErr w:type="spellStart"/>
      <w:r w:rsidR="00EC24C4">
        <w:t>Steccon</w:t>
      </w:r>
      <w:proofErr w:type="spellEnd"/>
      <w:r w:rsidR="00EC24C4">
        <w:t xml:space="preserve"> </w:t>
      </w:r>
      <w:proofErr w:type="spellStart"/>
      <w:r w:rsidR="00EC24C4">
        <w:t>faskiamanipulaatio</w:t>
      </w:r>
      <w:proofErr w:type="spellEnd"/>
      <w:r w:rsidR="00EC24C4">
        <w:t xml:space="preserve">, </w:t>
      </w:r>
      <w:r>
        <w:t xml:space="preserve">hieronta, nivelten mobilisointi, </w:t>
      </w:r>
      <w:r w:rsidR="00682A00">
        <w:t xml:space="preserve">teippaukset, </w:t>
      </w:r>
      <w:r>
        <w:t xml:space="preserve">sähköhoito, ultraääni, </w:t>
      </w:r>
      <w:r w:rsidR="00682A00">
        <w:t xml:space="preserve">lihaksiin, kalvoihin ja turvotukseen vaikuttavaa LymphaTouch- alipainehoito, </w:t>
      </w:r>
      <w:r>
        <w:t>harjoitteluohjeet</w:t>
      </w:r>
      <w:r w:rsidR="00B413C4">
        <w:t xml:space="preserve">. Hoitohuone ja </w:t>
      </w:r>
      <w:r>
        <w:t>kunto- ja liikuntasali.</w:t>
      </w:r>
    </w:p>
    <w:p w14:paraId="5A5997E8" w14:textId="77777777" w:rsidR="00682A00" w:rsidRDefault="00682A00" w:rsidP="00682A00">
      <w:pPr>
        <w:rPr>
          <w:rFonts w:ascii="Times New Roman" w:eastAsia="Times New Roman" w:hAnsi="Times New Roman" w:cs="Times New Roman"/>
          <w:b/>
          <w:bCs/>
          <w:lang w:eastAsia="fi-FI"/>
        </w:rPr>
      </w:pPr>
      <w:r w:rsidRPr="00682A00">
        <w:rPr>
          <w:b/>
          <w:bCs/>
        </w:rPr>
        <w:t>LymphaTouch</w:t>
      </w:r>
    </w:p>
    <w:p w14:paraId="2C42E64C" w14:textId="66322CC5" w:rsidR="00682A00" w:rsidRPr="00EA7B99" w:rsidRDefault="00682A00" w:rsidP="00682A00">
      <w:pPr>
        <w:rPr>
          <w:rFonts w:ascii="Times New Roman" w:eastAsia="Times New Roman" w:hAnsi="Times New Roman" w:cs="Times New Roman"/>
          <w:b/>
          <w:bCs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Alipainehoito</w:t>
      </w:r>
      <w:r w:rsidRPr="003F2964">
        <w:rPr>
          <w:rFonts w:eastAsia="Times New Roman" w:cstheme="minorHAnsi"/>
          <w:color w:val="000000"/>
          <w:lang w:eastAsia="fi-FI"/>
        </w:rPr>
        <w:t xml:space="preserve"> e</w:t>
      </w:r>
      <w:r>
        <w:rPr>
          <w:rFonts w:eastAsia="Times New Roman" w:cstheme="minorHAnsi"/>
          <w:color w:val="000000"/>
          <w:lang w:eastAsia="fi-FI"/>
        </w:rPr>
        <w:t>s</w:t>
      </w:r>
      <w:r w:rsidRPr="003F2964">
        <w:rPr>
          <w:rFonts w:eastAsia="Times New Roman" w:cstheme="minorHAnsi"/>
          <w:color w:val="000000"/>
          <w:lang w:eastAsia="fi-FI"/>
        </w:rPr>
        <w:t xml:space="preserve">im. </w:t>
      </w:r>
      <w:r w:rsidRPr="005C7259">
        <w:rPr>
          <w:rFonts w:eastAsia="Times New Roman" w:cstheme="minorHAnsi"/>
          <w:color w:val="000000"/>
          <w:lang w:eastAsia="fi-FI"/>
        </w:rPr>
        <w:t>leikkaus</w:t>
      </w:r>
      <w:r>
        <w:rPr>
          <w:rFonts w:eastAsia="Times New Roman" w:cstheme="minorHAnsi"/>
          <w:color w:val="000000"/>
          <w:lang w:eastAsia="fi-FI"/>
        </w:rPr>
        <w:t>t</w:t>
      </w:r>
      <w:r w:rsidRPr="005C7259">
        <w:rPr>
          <w:rFonts w:eastAsia="Times New Roman" w:cstheme="minorHAnsi"/>
          <w:color w:val="000000"/>
          <w:lang w:eastAsia="fi-FI"/>
        </w:rPr>
        <w:t>en jälkitil</w:t>
      </w:r>
      <w:r>
        <w:rPr>
          <w:rFonts w:eastAsia="Times New Roman" w:cstheme="minorHAnsi"/>
          <w:color w:val="000000"/>
          <w:lang w:eastAsia="fi-FI"/>
        </w:rPr>
        <w:t>a</w:t>
      </w:r>
      <w:r w:rsidR="00EA7B99">
        <w:rPr>
          <w:rFonts w:eastAsia="Times New Roman" w:cstheme="minorHAnsi"/>
          <w:color w:val="000000"/>
          <w:lang w:eastAsia="fi-FI"/>
        </w:rPr>
        <w:t>an, kuntoutukseen</w:t>
      </w:r>
      <w:r>
        <w:rPr>
          <w:rFonts w:eastAsia="Times New Roman" w:cstheme="minorHAnsi"/>
          <w:color w:val="000000"/>
          <w:lang w:eastAsia="fi-FI"/>
        </w:rPr>
        <w:t xml:space="preserve">, </w:t>
      </w:r>
      <w:r w:rsidRPr="003F2964">
        <w:rPr>
          <w:rFonts w:eastAsia="Times New Roman" w:cstheme="minorHAnsi"/>
          <w:color w:val="000000"/>
          <w:lang w:eastAsia="fi-FI"/>
        </w:rPr>
        <w:t>ar</w:t>
      </w:r>
      <w:r>
        <w:rPr>
          <w:rFonts w:eastAsia="Times New Roman" w:cstheme="minorHAnsi"/>
          <w:color w:val="000000"/>
          <w:lang w:eastAsia="fi-FI"/>
        </w:rPr>
        <w:t>pihoidot,</w:t>
      </w:r>
      <w:r w:rsidRPr="003F2964">
        <w:rPr>
          <w:rFonts w:eastAsia="Times New Roman" w:cstheme="minorHAnsi"/>
          <w:color w:val="000000"/>
          <w:lang w:eastAsia="fi-FI"/>
        </w:rPr>
        <w:t xml:space="preserve"> kalvo</w:t>
      </w:r>
      <w:r>
        <w:rPr>
          <w:rFonts w:eastAsia="Times New Roman" w:cstheme="minorHAnsi"/>
          <w:color w:val="000000"/>
          <w:lang w:eastAsia="fi-FI"/>
        </w:rPr>
        <w:t>kireys ja</w:t>
      </w:r>
      <w:r w:rsidRPr="008F26FA"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eastAsia="Times New Roman" w:cstheme="minorHAnsi"/>
          <w:color w:val="000000"/>
          <w:lang w:eastAsia="fi-FI"/>
        </w:rPr>
        <w:t>turvotu</w:t>
      </w:r>
      <w:r w:rsidR="00EA7B99">
        <w:rPr>
          <w:rFonts w:eastAsia="Times New Roman" w:cstheme="minorHAnsi"/>
          <w:color w:val="000000"/>
          <w:lang w:eastAsia="fi-FI"/>
        </w:rPr>
        <w:t>kseen.</w:t>
      </w:r>
    </w:p>
    <w:p w14:paraId="451DFA5A" w14:textId="77777777" w:rsidR="00641360" w:rsidRDefault="00641360" w:rsidP="00682A00"/>
    <w:tbl>
      <w:tblPr>
        <w:tblStyle w:val="TaulukkoRuudukko"/>
        <w:tblpPr w:leftFromText="141" w:rightFromText="141" w:vertAnchor="text" w:horzAnchor="margin" w:tblpY="107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83"/>
        <w:gridCol w:w="5463"/>
      </w:tblGrid>
      <w:tr w:rsidR="006F23B8" w14:paraId="39E9AF07" w14:textId="77777777" w:rsidTr="006F23B8">
        <w:trPr>
          <w:trHeight w:val="107"/>
        </w:trPr>
        <w:tc>
          <w:tcPr>
            <w:tcW w:w="1838" w:type="dxa"/>
          </w:tcPr>
          <w:p w14:paraId="15659B1F" w14:textId="77777777" w:rsidR="006F23B8" w:rsidRPr="00B413C4" w:rsidRDefault="006F23B8" w:rsidP="00641360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>PALVELU</w:t>
            </w:r>
          </w:p>
        </w:tc>
        <w:tc>
          <w:tcPr>
            <w:tcW w:w="1701" w:type="dxa"/>
          </w:tcPr>
          <w:p w14:paraId="33772879" w14:textId="22FCD64C" w:rsidR="006F23B8" w:rsidRPr="00B413C4" w:rsidRDefault="006F23B8" w:rsidP="00641360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>HOIDON</w:t>
            </w:r>
          </w:p>
          <w:p w14:paraId="75FC9F1E" w14:textId="683DAC64" w:rsidR="006F23B8" w:rsidRPr="00B413C4" w:rsidRDefault="006F23B8" w:rsidP="006F23B8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>KESTO</w:t>
            </w:r>
          </w:p>
        </w:tc>
        <w:tc>
          <w:tcPr>
            <w:tcW w:w="1483" w:type="dxa"/>
          </w:tcPr>
          <w:p w14:paraId="4E6C37EB" w14:textId="5F85BE3F" w:rsidR="006F23B8" w:rsidRPr="00B413C4" w:rsidRDefault="006F23B8" w:rsidP="00641360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 xml:space="preserve">AHKERAN </w:t>
            </w:r>
          </w:p>
          <w:p w14:paraId="28AA02EC" w14:textId="3784EEBE" w:rsidR="006F23B8" w:rsidRPr="00B413C4" w:rsidRDefault="006F23B8" w:rsidP="004F33DE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 xml:space="preserve">JÄSENHINTA </w:t>
            </w:r>
            <w:r w:rsidR="004F33DE">
              <w:rPr>
                <w:b/>
                <w:bCs/>
              </w:rPr>
              <w:t>€</w:t>
            </w:r>
          </w:p>
        </w:tc>
        <w:tc>
          <w:tcPr>
            <w:tcW w:w="5463" w:type="dxa"/>
          </w:tcPr>
          <w:p w14:paraId="4992C90A" w14:textId="0DE343E7" w:rsidR="006F23B8" w:rsidRPr="00B413C4" w:rsidRDefault="006F23B8" w:rsidP="004F33DE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>PALVELUMAKSU</w:t>
            </w:r>
          </w:p>
          <w:p w14:paraId="0E8AB6D5" w14:textId="21AB9F88" w:rsidR="006F23B8" w:rsidRPr="00B413C4" w:rsidRDefault="006F23B8" w:rsidP="00641360">
            <w:pPr>
              <w:jc w:val="center"/>
              <w:rPr>
                <w:b/>
                <w:bCs/>
              </w:rPr>
            </w:pPr>
            <w:r w:rsidRPr="00B413C4">
              <w:rPr>
                <w:b/>
                <w:bCs/>
              </w:rPr>
              <w:t xml:space="preserve">FYSIOS toimisto- ja </w:t>
            </w:r>
            <w:r w:rsidR="004F33DE" w:rsidRPr="00B413C4">
              <w:rPr>
                <w:b/>
                <w:bCs/>
              </w:rPr>
              <w:t>viranomaismaksu</w:t>
            </w:r>
          </w:p>
        </w:tc>
      </w:tr>
      <w:tr w:rsidR="006F23B8" w14:paraId="5F8475D6" w14:textId="77777777" w:rsidTr="006F23B8">
        <w:trPr>
          <w:trHeight w:val="1666"/>
        </w:trPr>
        <w:tc>
          <w:tcPr>
            <w:tcW w:w="1838" w:type="dxa"/>
          </w:tcPr>
          <w:p w14:paraId="54EC82AC" w14:textId="2179FE33" w:rsidR="006F23B8" w:rsidRPr="00F66E4F" w:rsidRDefault="006F23B8" w:rsidP="00641360">
            <w:pPr>
              <w:rPr>
                <w:b/>
                <w:bCs/>
              </w:rPr>
            </w:pPr>
            <w:r w:rsidRPr="00F66E4F">
              <w:rPr>
                <w:b/>
                <w:bCs/>
              </w:rPr>
              <w:t>Hieronta</w:t>
            </w:r>
          </w:p>
        </w:tc>
        <w:tc>
          <w:tcPr>
            <w:tcW w:w="1701" w:type="dxa"/>
          </w:tcPr>
          <w:p w14:paraId="42AB54F0" w14:textId="3FACFB4D" w:rsidR="006F23B8" w:rsidRPr="00A6012D" w:rsidRDefault="006F23B8" w:rsidP="00641360">
            <w:pPr>
              <w:rPr>
                <w:lang w:val="sv-SE"/>
              </w:rPr>
            </w:pPr>
            <w:r w:rsidRPr="00A6012D">
              <w:rPr>
                <w:lang w:val="sv-SE"/>
              </w:rPr>
              <w:t>30 min</w:t>
            </w:r>
          </w:p>
          <w:p w14:paraId="3212E0FF" w14:textId="6905D7B1" w:rsidR="006F23B8" w:rsidRPr="00A6012D" w:rsidRDefault="006F23B8" w:rsidP="00641360">
            <w:pPr>
              <w:rPr>
                <w:lang w:val="sv-SE"/>
              </w:rPr>
            </w:pPr>
            <w:r w:rsidRPr="00A6012D">
              <w:rPr>
                <w:lang w:val="sv-SE"/>
              </w:rPr>
              <w:t>45 min</w:t>
            </w:r>
          </w:p>
          <w:p w14:paraId="6FDF09B2" w14:textId="5F42A160" w:rsidR="006F23B8" w:rsidRPr="00A6012D" w:rsidRDefault="006F23B8" w:rsidP="00641360">
            <w:pPr>
              <w:rPr>
                <w:lang w:val="sv-SE"/>
              </w:rPr>
            </w:pPr>
            <w:r w:rsidRPr="00A6012D">
              <w:rPr>
                <w:lang w:val="sv-SE"/>
              </w:rPr>
              <w:t>60 min</w:t>
            </w:r>
          </w:p>
          <w:p w14:paraId="05CE7876" w14:textId="0D9499D1" w:rsidR="006F23B8" w:rsidRPr="00A6012D" w:rsidRDefault="006F23B8" w:rsidP="00641360">
            <w:pPr>
              <w:rPr>
                <w:lang w:val="sv-SE"/>
              </w:rPr>
            </w:pPr>
            <w:r w:rsidRPr="00A6012D">
              <w:rPr>
                <w:lang w:val="sv-SE"/>
              </w:rPr>
              <w:t>75 min</w:t>
            </w:r>
            <w:r>
              <w:rPr>
                <w:lang w:val="sv-SE"/>
              </w:rPr>
              <w:t xml:space="preserve"> </w:t>
            </w:r>
          </w:p>
          <w:p w14:paraId="105DE63D" w14:textId="31D5CD04" w:rsidR="006F23B8" w:rsidRPr="00A6012D" w:rsidRDefault="006F23B8" w:rsidP="00641360">
            <w:pPr>
              <w:rPr>
                <w:lang w:val="sv-SE"/>
              </w:rPr>
            </w:pPr>
            <w:r w:rsidRPr="00A6012D">
              <w:rPr>
                <w:lang w:val="sv-SE"/>
              </w:rPr>
              <w:t>90 min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483" w:type="dxa"/>
          </w:tcPr>
          <w:p w14:paraId="05736EC8" w14:textId="77777777" w:rsidR="006F23B8" w:rsidRDefault="006F23B8" w:rsidP="00641360">
            <w:r>
              <w:t>38</w:t>
            </w:r>
          </w:p>
          <w:p w14:paraId="64F71024" w14:textId="77777777" w:rsidR="006F23B8" w:rsidRDefault="006F23B8" w:rsidP="00641360">
            <w:r>
              <w:t>48</w:t>
            </w:r>
          </w:p>
          <w:p w14:paraId="280F264F" w14:textId="77777777" w:rsidR="006F23B8" w:rsidRDefault="006F23B8" w:rsidP="00641360">
            <w:r>
              <w:t>61</w:t>
            </w:r>
          </w:p>
          <w:p w14:paraId="55E4B80E" w14:textId="632EC4EF" w:rsidR="006F23B8" w:rsidRDefault="006F23B8" w:rsidP="00641360">
            <w:r>
              <w:t>7</w:t>
            </w:r>
            <w:r w:rsidR="007A37B6">
              <w:t>3</w:t>
            </w:r>
          </w:p>
          <w:p w14:paraId="7A5D03A7" w14:textId="3CD12DF1" w:rsidR="006F23B8" w:rsidRPr="000E35C0" w:rsidRDefault="006F23B8" w:rsidP="00641360">
            <w:r>
              <w:t>84</w:t>
            </w:r>
          </w:p>
        </w:tc>
        <w:tc>
          <w:tcPr>
            <w:tcW w:w="5463" w:type="dxa"/>
          </w:tcPr>
          <w:p w14:paraId="5D622776" w14:textId="5006682F" w:rsidR="006F23B8" w:rsidRDefault="006F23B8" w:rsidP="00641360">
            <w:pPr>
              <w:jc w:val="center"/>
            </w:pPr>
            <w:r>
              <w:t xml:space="preserve">5 € / </w:t>
            </w:r>
            <w:r w:rsidR="004F33DE">
              <w:t>käynti</w:t>
            </w:r>
          </w:p>
        </w:tc>
      </w:tr>
      <w:tr w:rsidR="006F23B8" w14:paraId="65DB7536" w14:textId="77777777" w:rsidTr="006F23B8">
        <w:trPr>
          <w:trHeight w:val="304"/>
        </w:trPr>
        <w:tc>
          <w:tcPr>
            <w:tcW w:w="1838" w:type="dxa"/>
          </w:tcPr>
          <w:p w14:paraId="77A98CCC" w14:textId="27CCC4AD" w:rsidR="006F23B8" w:rsidRPr="00251746" w:rsidRDefault="006F23B8" w:rsidP="00251746">
            <w:pPr>
              <w:rPr>
                <w:b/>
                <w:bCs/>
              </w:rPr>
            </w:pPr>
            <w:r w:rsidRPr="00251746">
              <w:rPr>
                <w:b/>
                <w:bCs/>
              </w:rPr>
              <w:t>Fysioterapia</w:t>
            </w:r>
            <w:r>
              <w:rPr>
                <w:b/>
                <w:bCs/>
              </w:rPr>
              <w:t xml:space="preserve"> ja LymphaTouch</w:t>
            </w:r>
          </w:p>
        </w:tc>
        <w:tc>
          <w:tcPr>
            <w:tcW w:w="1701" w:type="dxa"/>
          </w:tcPr>
          <w:p w14:paraId="33E544A1" w14:textId="7A0E9877" w:rsidR="006F23B8" w:rsidRDefault="006F23B8" w:rsidP="002D0603">
            <w:r>
              <w:t>30 min - 10 %</w:t>
            </w:r>
          </w:p>
          <w:p w14:paraId="65B12896" w14:textId="0DE99E13" w:rsidR="006F23B8" w:rsidRDefault="006F23B8" w:rsidP="002D0603">
            <w:r>
              <w:t>45 min - 10 %</w:t>
            </w:r>
          </w:p>
          <w:p w14:paraId="7103E2C3" w14:textId="4C3CF64F" w:rsidR="006F23B8" w:rsidRDefault="006F23B8" w:rsidP="002D0603">
            <w:r>
              <w:t>60 min - 10 %</w:t>
            </w:r>
          </w:p>
          <w:p w14:paraId="3E8B6A31" w14:textId="6E7A9DC8" w:rsidR="006F23B8" w:rsidRDefault="006F23B8" w:rsidP="002D0603"/>
        </w:tc>
        <w:tc>
          <w:tcPr>
            <w:tcW w:w="1483" w:type="dxa"/>
          </w:tcPr>
          <w:p w14:paraId="1A0DD134" w14:textId="66D2C99A" w:rsidR="006F23B8" w:rsidRDefault="006F23B8" w:rsidP="00EC1341">
            <w:r>
              <w:t>49,50</w:t>
            </w:r>
          </w:p>
          <w:p w14:paraId="4B50A755" w14:textId="77777777" w:rsidR="006F23B8" w:rsidRDefault="006F23B8" w:rsidP="00EC1341">
            <w:r>
              <w:t>57,60</w:t>
            </w:r>
          </w:p>
          <w:p w14:paraId="0E4E79B4" w14:textId="5BBB0F43" w:rsidR="004F33DE" w:rsidRDefault="004F33DE" w:rsidP="00EC1341">
            <w:r>
              <w:t>70,20</w:t>
            </w:r>
          </w:p>
        </w:tc>
        <w:tc>
          <w:tcPr>
            <w:tcW w:w="5463" w:type="dxa"/>
          </w:tcPr>
          <w:p w14:paraId="739FA802" w14:textId="3D8CB4C7" w:rsidR="006F23B8" w:rsidRDefault="006F23B8" w:rsidP="00EC1341">
            <w:r>
              <w:t xml:space="preserve">                                       5 € / </w:t>
            </w:r>
            <w:r w:rsidR="004F33DE">
              <w:t>käynti</w:t>
            </w:r>
          </w:p>
        </w:tc>
      </w:tr>
    </w:tbl>
    <w:p w14:paraId="065710F7" w14:textId="77777777" w:rsidR="000E35C0" w:rsidRDefault="000E35C0" w:rsidP="000E35C0">
      <w:pPr>
        <w:jc w:val="center"/>
      </w:pPr>
    </w:p>
    <w:p w14:paraId="3012767A" w14:textId="77777777" w:rsidR="000E35C0" w:rsidRPr="007A7262" w:rsidRDefault="000E35C0" w:rsidP="000E35C0">
      <w:pPr>
        <w:jc w:val="center"/>
      </w:pPr>
    </w:p>
    <w:p w14:paraId="7F3BDC60" w14:textId="368256DF" w:rsidR="007A7262" w:rsidRPr="007A7262" w:rsidRDefault="007A7262" w:rsidP="007A7262"/>
    <w:p w14:paraId="0D927C2B" w14:textId="122C6233" w:rsidR="007A7262" w:rsidRPr="007A7262" w:rsidRDefault="00251746" w:rsidP="007A7262">
      <w:r>
        <w:t>Hieronta ja fysioterapia ovat arvonlisäverolain perusteella arvonlisäverotonta myyntiä.</w:t>
      </w:r>
    </w:p>
    <w:p w14:paraId="49AA7F78" w14:textId="77777777" w:rsidR="003A6879" w:rsidRDefault="00734FEC" w:rsidP="00734FEC">
      <w:r>
        <w:t>Vakuutusyhtiön maksusitoumuksella saapuvalle FYSIOS hinnaston mukaan</w:t>
      </w:r>
      <w:r w:rsidR="00B413C4">
        <w:t xml:space="preserve">. </w:t>
      </w:r>
    </w:p>
    <w:p w14:paraId="402DD865" w14:textId="2CE90745" w:rsidR="00B04906" w:rsidRDefault="00B413C4" w:rsidP="00734FEC">
      <w:r>
        <w:t>Ajanvaraus</w:t>
      </w:r>
      <w:r w:rsidR="00253102">
        <w:t xml:space="preserve"> FYSIOKSEN valtakunnallisesta ajanvarauspuhelinnumerosta 010 237 700 tai </w:t>
      </w:r>
      <w:r w:rsidR="00B04906">
        <w:t>fysios.fi</w:t>
      </w:r>
    </w:p>
    <w:p w14:paraId="00A8D164" w14:textId="77777777" w:rsidR="00B04906" w:rsidRDefault="00B04906" w:rsidP="00734FEC"/>
    <w:p w14:paraId="1AD75D01" w14:textId="6775A6D8" w:rsidR="00734FEC" w:rsidRDefault="00532280" w:rsidP="00734FEC">
      <w:hyperlink r:id="rId7" w:tgtFrame="_blank" w:history="1">
        <w:r w:rsidR="00734FEC">
          <w:rPr>
            <w:rStyle w:val="Hyperlinkki"/>
            <w:rFonts w:ascii="Courier" w:hAnsi="Courier"/>
            <w:color w:val="096CB6"/>
            <w:sz w:val="17"/>
            <w:szCs w:val="17"/>
            <w:bdr w:val="none" w:sz="0" w:space="0" w:color="auto" w:frame="1"/>
            <w:shd w:val="clear" w:color="auto" w:fill="FFFFFF"/>
          </w:rPr>
          <w:t>https://www.fysios.fi/toimipisteet/lahti-fysioterapia/lahti-vapaudenkatu</w:t>
        </w:r>
      </w:hyperlink>
    </w:p>
    <w:p w14:paraId="38B2C7E2" w14:textId="77777777" w:rsidR="00734FEC" w:rsidRDefault="00734FEC" w:rsidP="00734FEC"/>
    <w:p w14:paraId="6C2C63AC" w14:textId="20D7AC51" w:rsidR="00734FEC" w:rsidRDefault="00734FEC" w:rsidP="00734FEC">
      <w:r w:rsidRPr="00774F85">
        <w:t>Kela korvaa osan fysioterapian kustannuksia yksityis-, terveyskeskus- tai sairaalalääkärin antamalla lähetteellä. Lähetelomake tulee olla: Tutkimus- ja hoitomääräys fysioterapiaan SV 3FM.</w:t>
      </w:r>
    </w:p>
    <w:p w14:paraId="0CFA5FB8" w14:textId="77777777" w:rsidR="004F33DE" w:rsidRPr="00774F85" w:rsidRDefault="004F33DE" w:rsidP="00734FEC"/>
    <w:p w14:paraId="7DF8BB96" w14:textId="01C7C858" w:rsidR="00734FEC" w:rsidRDefault="00734FEC" w:rsidP="00734FEC">
      <w:r>
        <w:t>Palvelutarjous Lahden Ahkeran</w:t>
      </w:r>
      <w:r w:rsidR="00180CC4">
        <w:t xml:space="preserve"> jäsenkortilla</w:t>
      </w:r>
      <w:r>
        <w:t xml:space="preserve"> on voimassa vuoden 20</w:t>
      </w:r>
      <w:r w:rsidR="00180CC4">
        <w:t>2</w:t>
      </w:r>
      <w:r w:rsidR="006F23B8">
        <w:t>2</w:t>
      </w:r>
      <w:r>
        <w:t xml:space="preserve"> </w:t>
      </w:r>
      <w:r w:rsidR="00180CC4">
        <w:t xml:space="preserve">vuoden </w:t>
      </w:r>
      <w:r>
        <w:t xml:space="preserve">loppuun. </w:t>
      </w:r>
    </w:p>
    <w:p w14:paraId="685D78DC" w14:textId="64F28629" w:rsidR="004F33DE" w:rsidRDefault="004F33DE" w:rsidP="00734FEC"/>
    <w:p w14:paraId="110FC893" w14:textId="1C580253" w:rsidR="007A7262" w:rsidRPr="007A7262" w:rsidRDefault="00734FEC" w:rsidP="006F23B8">
      <w:pPr>
        <w:ind w:left="2160" w:firstLine="720"/>
      </w:pPr>
      <w:r>
        <w:t xml:space="preserve">Ystävällisin terveisin </w:t>
      </w:r>
      <w:r w:rsidR="00180CC4">
        <w:t>Marita Lång</w:t>
      </w:r>
    </w:p>
    <w:p w14:paraId="63F55214" w14:textId="555AB9E2" w:rsidR="007A7262" w:rsidRPr="007A7262" w:rsidRDefault="007A7262" w:rsidP="007A7262"/>
    <w:p w14:paraId="1499ED2B" w14:textId="702C4AD5" w:rsidR="007A7262" w:rsidRPr="007A7262" w:rsidRDefault="007A7262" w:rsidP="007A7262"/>
    <w:p w14:paraId="691798F5" w14:textId="77777777" w:rsidR="00180CC4" w:rsidRPr="00641360" w:rsidRDefault="00180CC4" w:rsidP="00641360"/>
    <w:sectPr w:rsidR="00180CC4" w:rsidRPr="00641360" w:rsidSect="00641360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C1E4" w14:textId="77777777" w:rsidR="00532280" w:rsidRDefault="00532280" w:rsidP="004124E9">
      <w:r>
        <w:separator/>
      </w:r>
    </w:p>
  </w:endnote>
  <w:endnote w:type="continuationSeparator" w:id="0">
    <w:p w14:paraId="07D3EC36" w14:textId="77777777" w:rsidR="00532280" w:rsidRDefault="00532280" w:rsidP="004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37EB" w14:textId="62A78B04" w:rsidR="00485D76" w:rsidRDefault="00117896">
    <w:pPr>
      <w:pStyle w:val="Alatunnist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6B25322D" wp14:editId="04ED9500">
          <wp:simplePos x="0" y="0"/>
          <wp:positionH relativeFrom="column">
            <wp:posOffset>-1832610</wp:posOffset>
          </wp:positionH>
          <wp:positionV relativeFrom="paragraph">
            <wp:posOffset>-10056495</wp:posOffset>
          </wp:positionV>
          <wp:extent cx="7559675" cy="1068070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52E">
      <w:rPr>
        <w:noProof/>
      </w:rPr>
      <w:drawing>
        <wp:anchor distT="0" distB="0" distL="114300" distR="114300" simplePos="0" relativeHeight="251668480" behindDoc="1" locked="0" layoutInCell="1" allowOverlap="1" wp14:anchorId="193D3E69" wp14:editId="4B1DEE92">
          <wp:simplePos x="0" y="0"/>
          <wp:positionH relativeFrom="margin">
            <wp:align>center</wp:align>
          </wp:positionH>
          <wp:positionV relativeFrom="paragraph">
            <wp:posOffset>-1124925</wp:posOffset>
          </wp:positionV>
          <wp:extent cx="3051175" cy="1525270"/>
          <wp:effectExtent l="0" t="0" r="0" b="0"/>
          <wp:wrapTight wrapText="bothSides">
            <wp:wrapPolygon edited="0">
              <wp:start x="2787" y="1619"/>
              <wp:lineTo x="2338" y="2158"/>
              <wp:lineTo x="1349" y="4137"/>
              <wp:lineTo x="1349" y="5575"/>
              <wp:lineTo x="1798" y="7734"/>
              <wp:lineTo x="1169" y="9172"/>
              <wp:lineTo x="989" y="9712"/>
              <wp:lineTo x="1169" y="20143"/>
              <wp:lineTo x="1618" y="20143"/>
              <wp:lineTo x="1708" y="19784"/>
              <wp:lineTo x="16633" y="17086"/>
              <wp:lineTo x="16543" y="16366"/>
              <wp:lineTo x="18790" y="15647"/>
              <wp:lineTo x="18611" y="14568"/>
              <wp:lineTo x="5934" y="13489"/>
              <wp:lineTo x="16543" y="13489"/>
              <wp:lineTo x="20499" y="12769"/>
              <wp:lineTo x="20229" y="10611"/>
              <wp:lineTo x="20589" y="7374"/>
              <wp:lineTo x="16633" y="6834"/>
              <wp:lineTo x="4585" y="4316"/>
              <wp:lineTo x="3776" y="2338"/>
              <wp:lineTo x="3327" y="1619"/>
              <wp:lineTo x="2787" y="1619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175" cy="152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6163" w14:textId="77777777" w:rsidR="00532280" w:rsidRDefault="00532280" w:rsidP="004124E9">
      <w:r>
        <w:separator/>
      </w:r>
    </w:p>
  </w:footnote>
  <w:footnote w:type="continuationSeparator" w:id="0">
    <w:p w14:paraId="327D72B7" w14:textId="77777777" w:rsidR="00532280" w:rsidRDefault="00532280" w:rsidP="0041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E2C4" w14:textId="16A8E5F2" w:rsidR="00032BE3" w:rsidRDefault="00032BE3">
    <w:pPr>
      <w:pStyle w:val="Yltunniste"/>
    </w:pPr>
    <w:r>
      <w:t>Marita Lång tmi c/o FYSIOS</w:t>
    </w:r>
    <w:r>
      <w:ptab w:relativeTo="margin" w:alignment="center" w:leader="none"/>
    </w:r>
    <w:r>
      <w:t>Palvelutarjous Lahden Ahkeran jäsenille</w:t>
    </w:r>
    <w:r w:rsidR="00EC24C4">
      <w:tab/>
      <w:t>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7D61"/>
    <w:multiLevelType w:val="hybridMultilevel"/>
    <w:tmpl w:val="A60A3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9D6"/>
    <w:multiLevelType w:val="hybridMultilevel"/>
    <w:tmpl w:val="6EAAC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1A9C"/>
    <w:multiLevelType w:val="multilevel"/>
    <w:tmpl w:val="039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E9"/>
    <w:rsid w:val="00032BE3"/>
    <w:rsid w:val="00071754"/>
    <w:rsid w:val="000C1B47"/>
    <w:rsid w:val="000E35C0"/>
    <w:rsid w:val="000F76E6"/>
    <w:rsid w:val="00117896"/>
    <w:rsid w:val="00180CC4"/>
    <w:rsid w:val="001E6C8F"/>
    <w:rsid w:val="00223F3A"/>
    <w:rsid w:val="00251746"/>
    <w:rsid w:val="00253102"/>
    <w:rsid w:val="002D0603"/>
    <w:rsid w:val="003034BC"/>
    <w:rsid w:val="0035226F"/>
    <w:rsid w:val="003A6879"/>
    <w:rsid w:val="004124E9"/>
    <w:rsid w:val="00485D76"/>
    <w:rsid w:val="004B0B04"/>
    <w:rsid w:val="004C307F"/>
    <w:rsid w:val="004F33DE"/>
    <w:rsid w:val="00532280"/>
    <w:rsid w:val="00595152"/>
    <w:rsid w:val="00601543"/>
    <w:rsid w:val="00630CF4"/>
    <w:rsid w:val="00633A4B"/>
    <w:rsid w:val="00641360"/>
    <w:rsid w:val="00682A00"/>
    <w:rsid w:val="006E1C62"/>
    <w:rsid w:val="006F23B8"/>
    <w:rsid w:val="00734FEC"/>
    <w:rsid w:val="0075722F"/>
    <w:rsid w:val="007828B9"/>
    <w:rsid w:val="0079647E"/>
    <w:rsid w:val="007A37B6"/>
    <w:rsid w:val="007A7262"/>
    <w:rsid w:val="007D18A8"/>
    <w:rsid w:val="008C62C3"/>
    <w:rsid w:val="008E0131"/>
    <w:rsid w:val="00A51CD3"/>
    <w:rsid w:val="00A6012D"/>
    <w:rsid w:val="00A874A3"/>
    <w:rsid w:val="00AA33EE"/>
    <w:rsid w:val="00AD14B4"/>
    <w:rsid w:val="00AD6442"/>
    <w:rsid w:val="00AF59A7"/>
    <w:rsid w:val="00B04906"/>
    <w:rsid w:val="00B413C4"/>
    <w:rsid w:val="00B860C7"/>
    <w:rsid w:val="00BA152E"/>
    <w:rsid w:val="00D16494"/>
    <w:rsid w:val="00D22165"/>
    <w:rsid w:val="00D600B7"/>
    <w:rsid w:val="00DF5B5F"/>
    <w:rsid w:val="00E459EF"/>
    <w:rsid w:val="00EA7B99"/>
    <w:rsid w:val="00EC1341"/>
    <w:rsid w:val="00EC24C4"/>
    <w:rsid w:val="00F66E4F"/>
    <w:rsid w:val="00F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9EDD"/>
  <w15:chartTrackingRefBased/>
  <w15:docId w15:val="{1A978064-80D1-314C-BE0B-35424C0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24E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24E9"/>
  </w:style>
  <w:style w:type="paragraph" w:styleId="Alatunniste">
    <w:name w:val="footer"/>
    <w:basedOn w:val="Normaali"/>
    <w:link w:val="AlatunnisteChar"/>
    <w:uiPriority w:val="99"/>
    <w:unhideWhenUsed/>
    <w:rsid w:val="004124E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124E9"/>
  </w:style>
  <w:style w:type="table" w:styleId="TaulukkoRuudukko">
    <w:name w:val="Table Grid"/>
    <w:basedOn w:val="Normaalitaulukko"/>
    <w:uiPriority w:val="39"/>
    <w:rsid w:val="000E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E35C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41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734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fysios.fi/toimipisteet/lahti-fysioterapia/lahti-vapaudenkat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1" ma:contentTypeDescription="Luo uusi asiakirja." ma:contentTypeScope="" ma:versionID="7fec74fb7b15f60933dae3010a484a0a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fda8be530a71030f67de4fb8ca73a5d8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B8EC5-FD15-4983-A1AC-815019800D8E}"/>
</file>

<file path=customXml/itemProps2.xml><?xml version="1.0" encoding="utf-8"?>
<ds:datastoreItem xmlns:ds="http://schemas.openxmlformats.org/officeDocument/2006/customXml" ds:itemID="{664C4963-3282-44D8-82BB-92A254883522}"/>
</file>

<file path=customXml/itemProps3.xml><?xml version="1.0" encoding="utf-8"?>
<ds:datastoreItem xmlns:ds="http://schemas.openxmlformats.org/officeDocument/2006/customXml" ds:itemID="{8A1A08A4-77E7-4BBE-86D5-A6FE0CC8B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Marita Lång</cp:lastModifiedBy>
  <cp:revision>2</cp:revision>
  <cp:lastPrinted>2021-01-10T08:43:00Z</cp:lastPrinted>
  <dcterms:created xsi:type="dcterms:W3CDTF">2022-01-06T15:00:00Z</dcterms:created>
  <dcterms:modified xsi:type="dcterms:W3CDTF">2022-01-06T15:00:00Z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