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A1" w:rsidRPr="00374495" w:rsidRDefault="008A4A26" w:rsidP="004F7984">
      <w:pPr>
        <w:rPr>
          <w:b/>
          <w:color w:val="1F497D"/>
          <w:sz w:val="36"/>
          <w:szCs w:val="36"/>
        </w:rPr>
      </w:pPr>
      <w:r w:rsidRPr="00374495">
        <w:rPr>
          <w:b/>
          <w:noProof/>
          <w:color w:val="1F497D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FC45607" wp14:editId="2A254880">
            <wp:simplePos x="0" y="0"/>
            <wp:positionH relativeFrom="column">
              <wp:posOffset>3402330</wp:posOffset>
            </wp:positionH>
            <wp:positionV relativeFrom="paragraph">
              <wp:posOffset>-503555</wp:posOffset>
            </wp:positionV>
            <wp:extent cx="2686685" cy="807720"/>
            <wp:effectExtent l="0" t="0" r="0" b="0"/>
            <wp:wrapTight wrapText="bothSides">
              <wp:wrapPolygon edited="0">
                <wp:start x="0" y="0"/>
                <wp:lineTo x="0" y="20887"/>
                <wp:lineTo x="21442" y="20887"/>
                <wp:lineTo x="21442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Klogo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68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0A1" w:rsidRPr="00374495">
        <w:rPr>
          <w:b/>
          <w:color w:val="1F497D"/>
          <w:sz w:val="36"/>
          <w:szCs w:val="36"/>
        </w:rPr>
        <w:t>Sisu L</w:t>
      </w:r>
      <w:bookmarkStart w:id="0" w:name="_GoBack"/>
      <w:bookmarkEnd w:id="0"/>
      <w:r w:rsidR="009430A1" w:rsidRPr="00374495">
        <w:rPr>
          <w:b/>
          <w:color w:val="1F497D"/>
          <w:sz w:val="36"/>
          <w:szCs w:val="36"/>
        </w:rPr>
        <w:t xml:space="preserve">eijona-kiekkokoulu </w:t>
      </w:r>
      <w:proofErr w:type="gramStart"/>
      <w:r w:rsidR="009430A1" w:rsidRPr="00374495">
        <w:rPr>
          <w:b/>
          <w:color w:val="1F497D"/>
          <w:sz w:val="36"/>
          <w:szCs w:val="36"/>
        </w:rPr>
        <w:t>201</w:t>
      </w:r>
      <w:r w:rsidR="00E80F04">
        <w:rPr>
          <w:b/>
          <w:color w:val="1F497D"/>
          <w:sz w:val="36"/>
          <w:szCs w:val="36"/>
        </w:rPr>
        <w:t>8</w:t>
      </w:r>
      <w:r w:rsidR="00656595">
        <w:rPr>
          <w:b/>
          <w:color w:val="1F497D"/>
          <w:sz w:val="36"/>
          <w:szCs w:val="36"/>
        </w:rPr>
        <w:t>-1</w:t>
      </w:r>
      <w:r w:rsidR="00E80F04">
        <w:rPr>
          <w:b/>
          <w:color w:val="1F497D"/>
          <w:sz w:val="36"/>
          <w:szCs w:val="36"/>
        </w:rPr>
        <w:t>9</w:t>
      </w:r>
      <w:proofErr w:type="gramEnd"/>
    </w:p>
    <w:p w:rsidR="009430A1" w:rsidRDefault="009430A1" w:rsidP="004F7984">
      <w:pPr>
        <w:rPr>
          <w:color w:val="1F497D"/>
        </w:rPr>
      </w:pPr>
    </w:p>
    <w:p w:rsidR="00B629FF" w:rsidRDefault="00B629FF" w:rsidP="00B629FF">
      <w:pPr>
        <w:rPr>
          <w:b/>
          <w:color w:val="1F497D"/>
        </w:rPr>
      </w:pPr>
      <w:proofErr w:type="gramStart"/>
      <w:r w:rsidRPr="009430A1">
        <w:rPr>
          <w:b/>
          <w:color w:val="1F497D"/>
        </w:rPr>
        <w:t>Tervetuloa</w:t>
      </w:r>
      <w:r>
        <w:rPr>
          <w:b/>
          <w:color w:val="1F497D"/>
        </w:rPr>
        <w:t xml:space="preserve"> mukaan Sisu Hockeyn toimintaan!</w:t>
      </w:r>
      <w:proofErr w:type="gramEnd"/>
    </w:p>
    <w:p w:rsidR="00B629FF" w:rsidRPr="009430A1" w:rsidRDefault="00B629FF" w:rsidP="00B629FF">
      <w:pPr>
        <w:rPr>
          <w:b/>
          <w:color w:val="1F497D"/>
        </w:rPr>
      </w:pPr>
    </w:p>
    <w:p w:rsidR="000E65AB" w:rsidRPr="00F0356C" w:rsidRDefault="000E65AB" w:rsidP="000E65AB">
      <w:pPr>
        <w:rPr>
          <w:color w:val="000000" w:themeColor="text1"/>
        </w:rPr>
      </w:pPr>
      <w:r w:rsidRPr="00F0356C">
        <w:rPr>
          <w:color w:val="000000" w:themeColor="text1"/>
        </w:rPr>
        <w:t xml:space="preserve">Kiekkokoulu on tarkoitettu </w:t>
      </w:r>
      <w:r w:rsidR="00E80F04">
        <w:rPr>
          <w:color w:val="000000" w:themeColor="text1"/>
        </w:rPr>
        <w:t>4</w:t>
      </w:r>
      <w:r w:rsidRPr="00F0356C">
        <w:rPr>
          <w:color w:val="000000" w:themeColor="text1"/>
        </w:rPr>
        <w:t>-</w:t>
      </w:r>
      <w:r w:rsidR="00656595">
        <w:rPr>
          <w:color w:val="000000" w:themeColor="text1"/>
        </w:rPr>
        <w:t>10</w:t>
      </w:r>
      <w:r w:rsidRPr="00F0356C">
        <w:rPr>
          <w:color w:val="000000" w:themeColor="text1"/>
        </w:rPr>
        <w:t xml:space="preserve">-vuotiaille </w:t>
      </w:r>
      <w:r w:rsidR="00656595">
        <w:rPr>
          <w:color w:val="000000" w:themeColor="text1"/>
        </w:rPr>
        <w:t>tytöille ja pojille</w:t>
      </w:r>
      <w:r w:rsidRPr="00F0356C">
        <w:rPr>
          <w:color w:val="000000" w:themeColor="text1"/>
        </w:rPr>
        <w:t>.</w:t>
      </w:r>
      <w:r w:rsidR="00112B7D">
        <w:rPr>
          <w:color w:val="000000" w:themeColor="text1"/>
        </w:rPr>
        <w:t xml:space="preserve"> </w:t>
      </w:r>
      <w:r w:rsidR="00656595">
        <w:rPr>
          <w:color w:val="000000" w:themeColor="text1"/>
        </w:rPr>
        <w:t>201</w:t>
      </w:r>
      <w:r w:rsidR="00E80F04">
        <w:rPr>
          <w:color w:val="000000" w:themeColor="text1"/>
        </w:rPr>
        <w:t>1</w:t>
      </w:r>
      <w:r w:rsidR="00656595">
        <w:rPr>
          <w:color w:val="000000" w:themeColor="text1"/>
        </w:rPr>
        <w:t>-syntyneille ja sitä vanhemmille lapsille Sisusta löytyy myös joukkuetoimintaa. Lapset vo</w:t>
      </w:r>
      <w:r w:rsidRPr="00F0356C">
        <w:rPr>
          <w:color w:val="000000" w:themeColor="text1"/>
        </w:rPr>
        <w:t>i</w:t>
      </w:r>
      <w:r w:rsidR="00112B7D">
        <w:rPr>
          <w:color w:val="000000" w:themeColor="text1"/>
        </w:rPr>
        <w:t>vat</w:t>
      </w:r>
      <w:r w:rsidR="007F550F">
        <w:rPr>
          <w:color w:val="000000" w:themeColor="text1"/>
        </w:rPr>
        <w:t xml:space="preserve"> olla </w:t>
      </w:r>
      <w:r w:rsidRPr="00F0356C">
        <w:rPr>
          <w:color w:val="000000" w:themeColor="text1"/>
        </w:rPr>
        <w:t>syyskauden kiekkokoulussa ja siirty</w:t>
      </w:r>
      <w:r w:rsidR="00656595">
        <w:rPr>
          <w:color w:val="000000" w:themeColor="text1"/>
        </w:rPr>
        <w:t>ä kevätkaudella jo joukkueeseen, jos perheet niin haluavat.</w:t>
      </w:r>
      <w:r w:rsidR="00112B7D">
        <w:rPr>
          <w:color w:val="000000" w:themeColor="text1"/>
        </w:rPr>
        <w:t xml:space="preserve"> </w:t>
      </w:r>
      <w:r w:rsidR="007F550F">
        <w:rPr>
          <w:color w:val="000000" w:themeColor="text1"/>
        </w:rPr>
        <w:t>T</w:t>
      </w:r>
      <w:r w:rsidRPr="00F0356C">
        <w:rPr>
          <w:color w:val="000000" w:themeColor="text1"/>
        </w:rPr>
        <w:t>oimimme joustava</w:t>
      </w:r>
      <w:r w:rsidR="00656595">
        <w:rPr>
          <w:color w:val="000000" w:themeColor="text1"/>
        </w:rPr>
        <w:t>sti ja kiekkokoulussa voi harrastaa jääkiekkoa useamman vuoden.</w:t>
      </w:r>
    </w:p>
    <w:p w:rsidR="000E65AB" w:rsidRPr="00F0356C" w:rsidRDefault="000E65AB" w:rsidP="000E65AB">
      <w:pPr>
        <w:rPr>
          <w:color w:val="000000" w:themeColor="text1"/>
        </w:rPr>
      </w:pPr>
    </w:p>
    <w:p w:rsidR="004F7984" w:rsidRPr="00F0356C" w:rsidRDefault="004F7984" w:rsidP="004F7984">
      <w:pPr>
        <w:rPr>
          <w:color w:val="000000" w:themeColor="text1"/>
        </w:rPr>
      </w:pPr>
      <w:r w:rsidRPr="00F0356C">
        <w:rPr>
          <w:color w:val="000000" w:themeColor="text1"/>
        </w:rPr>
        <w:t xml:space="preserve">Vakiovuorot ovat maanantaisin klo </w:t>
      </w:r>
      <w:proofErr w:type="gramStart"/>
      <w:r w:rsidRPr="00F0356C">
        <w:rPr>
          <w:color w:val="000000" w:themeColor="text1"/>
        </w:rPr>
        <w:t>18.15-19.05</w:t>
      </w:r>
      <w:proofErr w:type="gramEnd"/>
      <w:r w:rsidRPr="00F0356C">
        <w:rPr>
          <w:color w:val="000000" w:themeColor="text1"/>
        </w:rPr>
        <w:t xml:space="preserve"> ja lauantaisin klo 10.00-10.50 (pukukopissa varusteet päällä valmiina 10 min ennen harjoituksia).</w:t>
      </w:r>
      <w:r w:rsidR="009430A1" w:rsidRPr="00F0356C">
        <w:rPr>
          <w:color w:val="000000" w:themeColor="text1"/>
        </w:rPr>
        <w:t xml:space="preserve"> </w:t>
      </w:r>
      <w:r w:rsidRPr="00F0356C">
        <w:rPr>
          <w:color w:val="000000" w:themeColor="text1"/>
        </w:rPr>
        <w:t xml:space="preserve">Joskus lauantain vuoro </w:t>
      </w:r>
      <w:r w:rsidR="00112B7D">
        <w:rPr>
          <w:color w:val="000000" w:themeColor="text1"/>
        </w:rPr>
        <w:t>peruuntuu</w:t>
      </w:r>
      <w:r w:rsidRPr="00F0356C">
        <w:rPr>
          <w:color w:val="000000" w:themeColor="text1"/>
        </w:rPr>
        <w:t xml:space="preserve"> jäähallissa olevien tapahtumien vuoksi ja siitä tiedotetaan erikseen.</w:t>
      </w:r>
    </w:p>
    <w:p w:rsidR="004F7984" w:rsidRPr="00F0356C" w:rsidRDefault="004F7984" w:rsidP="004F7984">
      <w:pPr>
        <w:rPr>
          <w:color w:val="000000" w:themeColor="text1"/>
        </w:rPr>
      </w:pPr>
    </w:p>
    <w:p w:rsidR="004F7984" w:rsidRPr="00F0356C" w:rsidRDefault="004F7984" w:rsidP="004F7984">
      <w:pPr>
        <w:rPr>
          <w:color w:val="000000" w:themeColor="text1"/>
        </w:rPr>
      </w:pPr>
      <w:r w:rsidRPr="00F0356C">
        <w:rPr>
          <w:color w:val="000000" w:themeColor="text1"/>
        </w:rPr>
        <w:t>Joukkueilla on omat Nimenhuuto-sivut, josta löytyvät harjoitusajat ja muut tiedotteet.</w:t>
      </w:r>
    </w:p>
    <w:p w:rsidR="004F7984" w:rsidRPr="00F0356C" w:rsidRDefault="004F7984" w:rsidP="004F7984">
      <w:pPr>
        <w:rPr>
          <w:color w:val="000000" w:themeColor="text1"/>
        </w:rPr>
      </w:pPr>
      <w:r w:rsidRPr="00F0356C">
        <w:rPr>
          <w:color w:val="000000" w:themeColor="text1"/>
        </w:rPr>
        <w:t xml:space="preserve">Leijona-kiekkokoulu: </w:t>
      </w:r>
      <w:hyperlink r:id="rId7" w:history="1">
        <w:r w:rsidRPr="00F0356C">
          <w:rPr>
            <w:rStyle w:val="Hyperlinkki"/>
            <w:color w:val="000000" w:themeColor="text1"/>
          </w:rPr>
          <w:t>www.sisukiekkokoulu.nimenhuuto.com</w:t>
        </w:r>
      </w:hyperlink>
    </w:p>
    <w:p w:rsidR="004F7984" w:rsidRPr="00F0356C" w:rsidRDefault="004F7984" w:rsidP="004F7984">
      <w:pPr>
        <w:rPr>
          <w:color w:val="000000" w:themeColor="text1"/>
        </w:rPr>
      </w:pPr>
      <w:r w:rsidRPr="00F0356C">
        <w:rPr>
          <w:color w:val="000000" w:themeColor="text1"/>
        </w:rPr>
        <w:t>Pelaaja voi kokeilla ilmaiseksi kaksi harjoituskertaa, sen jälkeen on ilmoitettava jatkaako ryhmässä.</w:t>
      </w:r>
      <w:r w:rsidR="004252BF" w:rsidRPr="00F0356C">
        <w:rPr>
          <w:color w:val="000000" w:themeColor="text1"/>
        </w:rPr>
        <w:t xml:space="preserve"> </w:t>
      </w:r>
      <w:r w:rsidR="007F550F">
        <w:rPr>
          <w:color w:val="000000" w:themeColor="text1"/>
        </w:rPr>
        <w:t xml:space="preserve"> Ristikollinen kypärä kannattaa ostaa lapselle uutena, jotta se on turvallinen ja lapsen päähän sopiva. Vanhat perintökypärät eivät suojaa lapsen päätä eivätkä täytä Jääkiekkoliiton sääntömääräyksiä.</w:t>
      </w:r>
    </w:p>
    <w:p w:rsidR="004F7984" w:rsidRDefault="004F7984" w:rsidP="004F7984">
      <w:pPr>
        <w:rPr>
          <w:color w:val="1F497D"/>
        </w:rPr>
      </w:pPr>
    </w:p>
    <w:p w:rsidR="004F7984" w:rsidRPr="000E65AB" w:rsidRDefault="004F7984" w:rsidP="004F7984">
      <w:pPr>
        <w:rPr>
          <w:b/>
          <w:color w:val="1F497D"/>
          <w:u w:val="single"/>
        </w:rPr>
      </w:pPr>
      <w:r w:rsidRPr="000E65AB">
        <w:rPr>
          <w:b/>
          <w:color w:val="1F497D"/>
          <w:u w:val="single"/>
        </w:rPr>
        <w:t>Kiekkokoulun pakolliset varusteet:</w:t>
      </w:r>
    </w:p>
    <w:p w:rsidR="004F7984" w:rsidRPr="00F0356C" w:rsidRDefault="004F7984" w:rsidP="004F7984">
      <w:pPr>
        <w:pStyle w:val="Luettelokappale"/>
        <w:numPr>
          <w:ilvl w:val="0"/>
          <w:numId w:val="1"/>
        </w:numPr>
        <w:rPr>
          <w:color w:val="000000" w:themeColor="text1"/>
        </w:rPr>
      </w:pPr>
      <w:r w:rsidRPr="00F0356C">
        <w:rPr>
          <w:color w:val="000000" w:themeColor="text1"/>
        </w:rPr>
        <w:t>luistimet (hoitakaa teroitus urheiluliikkeessä ennen aloitusta!)</w:t>
      </w:r>
      <w:r w:rsidR="00442CF2">
        <w:rPr>
          <w:color w:val="000000" w:themeColor="text1"/>
        </w:rPr>
        <w:t xml:space="preserve"> ja luistinsuojat (kankaiset on helpoimmat käyttää)</w:t>
      </w:r>
    </w:p>
    <w:p w:rsidR="004F7984" w:rsidRPr="00F0356C" w:rsidRDefault="004F7984" w:rsidP="004F7984">
      <w:pPr>
        <w:pStyle w:val="Luettelokappale"/>
        <w:numPr>
          <w:ilvl w:val="0"/>
          <w:numId w:val="1"/>
        </w:numPr>
        <w:rPr>
          <w:color w:val="000000" w:themeColor="text1"/>
        </w:rPr>
      </w:pPr>
      <w:r w:rsidRPr="00F0356C">
        <w:rPr>
          <w:color w:val="000000" w:themeColor="text1"/>
        </w:rPr>
        <w:t>ristikollinen hyväksytty oikea jääkiekkokypärä (pelaajan etunimi kypärän otsaan esim. kontaktimuovilla)</w:t>
      </w:r>
    </w:p>
    <w:p w:rsidR="004F7984" w:rsidRPr="00F0356C" w:rsidRDefault="004F7984" w:rsidP="004F7984">
      <w:pPr>
        <w:pStyle w:val="Luettelokappale"/>
        <w:numPr>
          <w:ilvl w:val="0"/>
          <w:numId w:val="1"/>
        </w:numPr>
        <w:rPr>
          <w:color w:val="000000" w:themeColor="text1"/>
        </w:rPr>
      </w:pPr>
      <w:r w:rsidRPr="00F0356C">
        <w:rPr>
          <w:color w:val="000000" w:themeColor="text1"/>
        </w:rPr>
        <w:t>kaulasuojus</w:t>
      </w:r>
    </w:p>
    <w:p w:rsidR="004F7984" w:rsidRPr="00F0356C" w:rsidRDefault="004F7984" w:rsidP="004F7984">
      <w:pPr>
        <w:pStyle w:val="Luettelokappale"/>
        <w:numPr>
          <w:ilvl w:val="0"/>
          <w:numId w:val="1"/>
        </w:numPr>
        <w:rPr>
          <w:color w:val="000000" w:themeColor="text1"/>
        </w:rPr>
      </w:pPr>
      <w:r w:rsidRPr="00F0356C">
        <w:rPr>
          <w:color w:val="000000" w:themeColor="text1"/>
        </w:rPr>
        <w:t>maila</w:t>
      </w:r>
      <w:r w:rsidR="00E80F04">
        <w:rPr>
          <w:color w:val="000000" w:themeColor="text1"/>
        </w:rPr>
        <w:t xml:space="preserve"> (pelaajan koko ja ikä huomioita)</w:t>
      </w:r>
    </w:p>
    <w:p w:rsidR="004F7984" w:rsidRDefault="004F7984" w:rsidP="004F7984">
      <w:pPr>
        <w:pStyle w:val="Luettelokappale"/>
        <w:numPr>
          <w:ilvl w:val="0"/>
          <w:numId w:val="1"/>
        </w:numPr>
        <w:rPr>
          <w:color w:val="000000" w:themeColor="text1"/>
        </w:rPr>
      </w:pPr>
      <w:r w:rsidRPr="00F0356C">
        <w:rPr>
          <w:color w:val="000000" w:themeColor="text1"/>
        </w:rPr>
        <w:t>hanskat (jääkiekkohanskat tai vahvat ulkoiluhanskat)</w:t>
      </w:r>
    </w:p>
    <w:p w:rsidR="00442CF2" w:rsidRDefault="00442CF2" w:rsidP="00442CF2">
      <w:pPr>
        <w:rPr>
          <w:color w:val="000000" w:themeColor="text1"/>
        </w:rPr>
      </w:pPr>
    </w:p>
    <w:p w:rsidR="00442CF2" w:rsidRPr="00442CF2" w:rsidRDefault="00442CF2" w:rsidP="00442CF2">
      <w:pPr>
        <w:rPr>
          <w:color w:val="000000" w:themeColor="text1"/>
        </w:rPr>
      </w:pPr>
      <w:r>
        <w:rPr>
          <w:color w:val="000000" w:themeColor="text1"/>
        </w:rPr>
        <w:t>Pakollisten varusteiden lisäksi kannattaa hankkia polvisuojukset suojaamaan lapsen polvia ja sääriä.</w:t>
      </w:r>
    </w:p>
    <w:p w:rsidR="004F7984" w:rsidRDefault="004F7984" w:rsidP="004F7984">
      <w:pPr>
        <w:rPr>
          <w:color w:val="1F497D"/>
        </w:rPr>
      </w:pPr>
    </w:p>
    <w:p w:rsidR="004F7984" w:rsidRPr="000E65AB" w:rsidRDefault="00442CF2" w:rsidP="004F7984">
      <w:pPr>
        <w:rPr>
          <w:b/>
          <w:color w:val="1F497D"/>
          <w:u w:val="single"/>
        </w:rPr>
      </w:pPr>
      <w:r>
        <w:rPr>
          <w:b/>
          <w:color w:val="1F497D"/>
          <w:u w:val="single"/>
        </w:rPr>
        <w:t>Muu vaatetus/varustus jääharjoituksissa:</w:t>
      </w:r>
    </w:p>
    <w:p w:rsidR="004F7984" w:rsidRDefault="001C339F" w:rsidP="001C339F">
      <w:pPr>
        <w:pStyle w:val="Luettelokappal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Seura lainaa pelaajalle harjoituspaidan kauden ajaksi (paita palautetaan kauden päättyessä pestynä ja hyväkuntoisena takaisin)</w:t>
      </w:r>
    </w:p>
    <w:p w:rsidR="001C339F" w:rsidRDefault="001C339F" w:rsidP="001C339F">
      <w:pPr>
        <w:pStyle w:val="Luettelokappal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Alin vaatekerros on hyvä olla hengittävä urheilukerrasto, sen päälle ulkoiluhousut ja pusero</w:t>
      </w:r>
    </w:p>
    <w:p w:rsidR="001C339F" w:rsidRPr="001C339F" w:rsidRDefault="001C339F" w:rsidP="001C339F">
      <w:pPr>
        <w:pStyle w:val="Luettelokappal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Luistimiin kunnolliset urheilusukat (ei villasukkia), mieluiten polvipituiset niin eivät pääse hankaamaan</w:t>
      </w:r>
    </w:p>
    <w:p w:rsidR="001C339F" w:rsidRDefault="001C339F" w:rsidP="004F7984">
      <w:pPr>
        <w:pStyle w:val="Luettelokappal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I</w:t>
      </w:r>
      <w:r w:rsidR="004F7984" w:rsidRPr="00F0356C">
        <w:rPr>
          <w:color w:val="000000" w:themeColor="text1"/>
        </w:rPr>
        <w:t>so kassi varusteille</w:t>
      </w:r>
    </w:p>
    <w:p w:rsidR="001C339F" w:rsidRDefault="001C339F" w:rsidP="001C339F">
      <w:pPr>
        <w:rPr>
          <w:color w:val="000000" w:themeColor="text1"/>
        </w:rPr>
      </w:pPr>
    </w:p>
    <w:p w:rsidR="001C339F" w:rsidRPr="001C339F" w:rsidRDefault="001C339F" w:rsidP="001C339F">
      <w:pPr>
        <w:rPr>
          <w:color w:val="000000" w:themeColor="text1"/>
        </w:rPr>
      </w:pPr>
      <w:r>
        <w:rPr>
          <w:color w:val="000000" w:themeColor="text1"/>
        </w:rPr>
        <w:t>Pienten lasten jääkiekkovarusteet eivät kulu käytössä, joten kannattaa myydä pieneksi jääneet varusteet eteenpäin. Liika kasvunvara hankaloittaa lapsen liikkumista jäällä, samoin liian paksu tai lämmin vaatetus.</w:t>
      </w:r>
    </w:p>
    <w:p w:rsidR="001C339F" w:rsidRDefault="001C339F" w:rsidP="004F7984">
      <w:pPr>
        <w:rPr>
          <w:color w:val="1F497D"/>
        </w:rPr>
      </w:pPr>
    </w:p>
    <w:p w:rsidR="001C0667" w:rsidRDefault="009430A1">
      <w:pPr>
        <w:rPr>
          <w:color w:val="000000" w:themeColor="text1"/>
        </w:rPr>
      </w:pPr>
      <w:r w:rsidRPr="009430A1">
        <w:rPr>
          <w:b/>
          <w:color w:val="1F497D"/>
          <w:u w:val="single"/>
        </w:rPr>
        <w:t>Sisu Leijona-kiekkokoulun yhteystiedot:</w:t>
      </w:r>
      <w:r w:rsidRPr="009430A1">
        <w:rPr>
          <w:b/>
          <w:color w:val="1F497D"/>
          <w:u w:val="single"/>
        </w:rPr>
        <w:br/>
      </w:r>
      <w:r w:rsidRPr="00F0356C">
        <w:rPr>
          <w:color w:val="000000" w:themeColor="text1"/>
        </w:rPr>
        <w:t xml:space="preserve">Rehtori Outi Pohjanvirta, </w:t>
      </w:r>
      <w:hyperlink r:id="rId8" w:history="1">
        <w:r w:rsidR="00E80F04" w:rsidRPr="00F40927">
          <w:rPr>
            <w:rStyle w:val="Hyperlinkki"/>
          </w:rPr>
          <w:t>outi.pohjanvirta@mouseout.fi</w:t>
        </w:r>
      </w:hyperlink>
      <w:r w:rsidRPr="00F0356C">
        <w:rPr>
          <w:color w:val="000000" w:themeColor="text1"/>
        </w:rPr>
        <w:t>, 045-1531 340</w:t>
      </w:r>
    </w:p>
    <w:p w:rsidR="00F0356C" w:rsidRDefault="009430A1">
      <w:r w:rsidRPr="00F0356C">
        <w:rPr>
          <w:color w:val="000000" w:themeColor="text1"/>
        </w:rPr>
        <w:t>Vast</w:t>
      </w:r>
      <w:r w:rsidR="00656595">
        <w:rPr>
          <w:color w:val="000000" w:themeColor="text1"/>
        </w:rPr>
        <w:t xml:space="preserve">uuvalmentaja </w:t>
      </w:r>
      <w:r w:rsidR="00E80F04">
        <w:rPr>
          <w:color w:val="000000" w:themeColor="text1"/>
        </w:rPr>
        <w:t>Pekka Pohjanvirta</w:t>
      </w:r>
    </w:p>
    <w:p w:rsidR="00F4141D" w:rsidRPr="00F0356C" w:rsidRDefault="00F4141D">
      <w:pPr>
        <w:rPr>
          <w:color w:val="000000" w:themeColor="text1"/>
        </w:rPr>
      </w:pPr>
    </w:p>
    <w:p w:rsidR="009430A1" w:rsidRDefault="009430A1">
      <w:pPr>
        <w:rPr>
          <w:color w:val="1F497D"/>
        </w:rPr>
      </w:pPr>
    </w:p>
    <w:p w:rsidR="004252BF" w:rsidRDefault="004252BF">
      <w:pPr>
        <w:rPr>
          <w:color w:val="1F497D"/>
        </w:rPr>
      </w:pPr>
    </w:p>
    <w:p w:rsidR="009430A1" w:rsidRDefault="009430A1">
      <w:pPr>
        <w:rPr>
          <w:color w:val="1F497D"/>
        </w:rPr>
      </w:pPr>
    </w:p>
    <w:p w:rsidR="009430A1" w:rsidRPr="009430A1" w:rsidRDefault="009430A1">
      <w:pPr>
        <w:rPr>
          <w:color w:val="1F497D"/>
        </w:rPr>
      </w:pPr>
    </w:p>
    <w:sectPr w:rsidR="009430A1" w:rsidRPr="009430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444F2"/>
    <w:multiLevelType w:val="hybridMultilevel"/>
    <w:tmpl w:val="8A10FC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B731C"/>
    <w:multiLevelType w:val="hybridMultilevel"/>
    <w:tmpl w:val="B6F082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84"/>
    <w:rsid w:val="000E65AB"/>
    <w:rsid w:val="00112B7D"/>
    <w:rsid w:val="001C0667"/>
    <w:rsid w:val="001C339F"/>
    <w:rsid w:val="00374495"/>
    <w:rsid w:val="004252BF"/>
    <w:rsid w:val="00442CF2"/>
    <w:rsid w:val="00490E71"/>
    <w:rsid w:val="004F7984"/>
    <w:rsid w:val="00555F0F"/>
    <w:rsid w:val="00656595"/>
    <w:rsid w:val="007F550F"/>
    <w:rsid w:val="008A4A26"/>
    <w:rsid w:val="009430A1"/>
    <w:rsid w:val="00B629FF"/>
    <w:rsid w:val="00B95B5E"/>
    <w:rsid w:val="00D25E7F"/>
    <w:rsid w:val="00E80F04"/>
    <w:rsid w:val="00F0356C"/>
    <w:rsid w:val="00F4141D"/>
    <w:rsid w:val="00F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F7984"/>
    <w:pPr>
      <w:spacing w:after="0" w:line="240" w:lineRule="auto"/>
    </w:pPr>
    <w:rPr>
      <w:rFonts w:ascii="Calibri" w:hAnsi="Calibri" w:cs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F7984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4F7984"/>
    <w:pPr>
      <w:ind w:left="720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A4A2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A4A26"/>
    <w:rPr>
      <w:rFonts w:ascii="Tahoma" w:hAnsi="Tahoma" w:cs="Tahoma"/>
      <w:sz w:val="16"/>
      <w:szCs w:val="16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F7984"/>
    <w:pPr>
      <w:spacing w:after="0" w:line="240" w:lineRule="auto"/>
    </w:pPr>
    <w:rPr>
      <w:rFonts w:ascii="Calibri" w:hAnsi="Calibri" w:cs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F7984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4F7984"/>
    <w:pPr>
      <w:ind w:left="720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A4A2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A4A26"/>
    <w:rPr>
      <w:rFonts w:ascii="Tahoma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i.pohjanvirta@mouseout.f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isukiekkokoulu.nimenhuut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Käyttäjä</cp:lastModifiedBy>
  <cp:revision>5</cp:revision>
  <dcterms:created xsi:type="dcterms:W3CDTF">2018-05-25T14:58:00Z</dcterms:created>
  <dcterms:modified xsi:type="dcterms:W3CDTF">2018-05-25T15:08:00Z</dcterms:modified>
</cp:coreProperties>
</file>