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8E96" w14:textId="1223D758" w:rsidR="00795EBE" w:rsidRPr="00795EBE" w:rsidRDefault="00795EBE" w:rsidP="00795EBE">
      <w:pPr>
        <w:spacing w:after="0"/>
      </w:pPr>
      <w:r w:rsidRPr="00795EBE">
        <w:rPr>
          <w:b/>
          <w:bCs/>
        </w:rPr>
        <w:t>Helsingin työväenopiston opistolaisyhdistys ry Opistotalon toimikunta</w:t>
      </w:r>
    </w:p>
    <w:p w14:paraId="400FF3AF" w14:textId="09796724" w:rsidR="004D4885" w:rsidRDefault="00795EBE" w:rsidP="004D4885">
      <w:pPr>
        <w:spacing w:after="0"/>
      </w:pPr>
      <w:r w:rsidRPr="00795EBE">
        <w:t xml:space="preserve"> Pitkäaikainen puheenjohtaja Eija Inglis luopui pj:n tehtävästä ja Pirkko </w:t>
      </w:r>
      <w:proofErr w:type="spellStart"/>
      <w:r w:rsidRPr="00795EBE">
        <w:t>Thomasson</w:t>
      </w:r>
      <w:proofErr w:type="spellEnd"/>
      <w:r w:rsidRPr="00795EBE">
        <w:t xml:space="preserve"> suostui ottamaan vastaan puheenjohtajuuden vuoden 2026 alkaen.</w:t>
      </w:r>
    </w:p>
    <w:p w14:paraId="47504CBA" w14:textId="77777777" w:rsidR="004D4885" w:rsidRPr="004D4885" w:rsidRDefault="004D4885" w:rsidP="004D4885">
      <w:pPr>
        <w:spacing w:after="0"/>
      </w:pPr>
    </w:p>
    <w:p w14:paraId="18B0B4E3" w14:textId="08D2E515" w:rsidR="00795EBE" w:rsidRPr="00795EBE" w:rsidRDefault="00795EBE" w:rsidP="00795EBE">
      <w:r w:rsidRPr="00795EBE">
        <w:rPr>
          <w:b/>
          <w:bCs/>
        </w:rPr>
        <w:t>Opistotalon toimikunta 1/2016</w:t>
      </w:r>
      <w:r>
        <w:br/>
      </w:r>
      <w:r w:rsidRPr="00795EBE">
        <w:rPr>
          <w:b/>
          <w:bCs/>
        </w:rPr>
        <w:t xml:space="preserve">Aika </w:t>
      </w:r>
      <w:proofErr w:type="gramStart"/>
      <w:r w:rsidRPr="00795EBE">
        <w:rPr>
          <w:b/>
          <w:bCs/>
        </w:rPr>
        <w:t>12.1.2026  klo</w:t>
      </w:r>
      <w:proofErr w:type="gramEnd"/>
      <w:r w:rsidRPr="00795EBE">
        <w:rPr>
          <w:b/>
          <w:bCs/>
        </w:rPr>
        <w:t xml:space="preserve"> 15.00-17.00 Paikka kokoushuone: Viola</w:t>
      </w:r>
      <w:r w:rsidR="004D4885">
        <w:br/>
      </w:r>
      <w:r w:rsidRPr="00795EBE">
        <w:t xml:space="preserve">Läsnä: Pirkko </w:t>
      </w:r>
      <w:proofErr w:type="spellStart"/>
      <w:r w:rsidRPr="00795EBE">
        <w:t>Thomasson</w:t>
      </w:r>
      <w:proofErr w:type="spellEnd"/>
      <w:r w:rsidRPr="00795EBE">
        <w:t>, Mirja Lahtinen, Leila Pitkänen ja Eija Inglis. </w:t>
      </w:r>
    </w:p>
    <w:p w14:paraId="0DD51FA6" w14:textId="101BD670" w:rsidR="00795EBE" w:rsidRPr="00795EBE" w:rsidRDefault="00795EBE" w:rsidP="00795EBE">
      <w:r w:rsidRPr="00795EBE">
        <w:t xml:space="preserve">Puhelinyhteys: Maisa Hyttiseen, ja kirjailijajäseneen Sirkka-Liisa </w:t>
      </w:r>
      <w:proofErr w:type="spellStart"/>
      <w:r w:rsidRPr="00795EBE">
        <w:t>Sandelin-Nertamoon</w:t>
      </w:r>
      <w:proofErr w:type="spellEnd"/>
      <w:r w:rsidRPr="00795EBE">
        <w:t xml:space="preserve"> oltiin yhteydessä puhelimitse kokouksen aikana. Sirkka-Liisa ei tänä kautena toimi aktiivina elämäntilanteensa vuoksi. </w:t>
      </w:r>
      <w:proofErr w:type="spellStart"/>
      <w:r w:rsidRPr="00795EBE">
        <w:t>Sirkkis</w:t>
      </w:r>
      <w:proofErr w:type="spellEnd"/>
      <w:r w:rsidRPr="00795EBE">
        <w:t xml:space="preserve"> on arvokas kirjailijajäsen yhdistykselle ja sovittiin, että hänelle jaetaan kuitenkin yhteinen info.</w:t>
      </w:r>
    </w:p>
    <w:p w14:paraId="442BDD4D" w14:textId="77777777" w:rsidR="00795EBE" w:rsidRPr="00795EBE" w:rsidRDefault="00795EBE" w:rsidP="004D4885">
      <w:pPr>
        <w:spacing w:after="0"/>
        <w:rPr>
          <w:b/>
          <w:bCs/>
        </w:rPr>
      </w:pPr>
      <w:r w:rsidRPr="00795EBE">
        <w:rPr>
          <w:b/>
          <w:bCs/>
        </w:rPr>
        <w:t>1 Siirtyminen digiaikaan:</w:t>
      </w:r>
    </w:p>
    <w:p w14:paraId="61D59D13" w14:textId="77777777" w:rsidR="00795EBE" w:rsidRPr="00795EBE" w:rsidRDefault="00795EBE" w:rsidP="004D4885">
      <w:pPr>
        <w:numPr>
          <w:ilvl w:val="0"/>
          <w:numId w:val="1"/>
        </w:numPr>
        <w:spacing w:after="0"/>
      </w:pPr>
      <w:r w:rsidRPr="00795EBE">
        <w:t xml:space="preserve">Käytiin vapaamuotoista keskustelua ja tutustumista. Keskusteltiin eri keinoista, millä pidetään yhteyttä. Kaikilla ei ole mahdollisuutta tulostaa. Toimikunnalla on yhteinen </w:t>
      </w:r>
      <w:proofErr w:type="spellStart"/>
      <w:r w:rsidRPr="00795EBE">
        <w:t>whatsup</w:t>
      </w:r>
      <w:proofErr w:type="spellEnd"/>
      <w:r w:rsidRPr="00795EBE">
        <w:t>-ryhmä ja se on toiminut hyvin. Eija on viime vuosina omilla laitteillaan kirjoittanut ja tulostanut toimintasuunnitelman, toimintakertomuksen ja pöytäkirjat. Tämä on tuntunut turhan “viralliselta”.</w:t>
      </w:r>
    </w:p>
    <w:p w14:paraId="5AF7D464" w14:textId="77777777" w:rsidR="00795EBE" w:rsidRPr="00795EBE" w:rsidRDefault="00795EBE" w:rsidP="004D4885">
      <w:pPr>
        <w:numPr>
          <w:ilvl w:val="0"/>
          <w:numId w:val="1"/>
        </w:numPr>
        <w:spacing w:after="0"/>
      </w:pPr>
      <w:r w:rsidRPr="00795EBE">
        <w:t xml:space="preserve">Kaikilla ei tulostinta, Pirkko ehdotti, ettei tehtäisi lainkaan “virallista” muistiota, vaan kerronnallista ja että käytetään </w:t>
      </w:r>
      <w:proofErr w:type="spellStart"/>
      <w:r w:rsidRPr="00795EBE">
        <w:t>Whatsuppia</w:t>
      </w:r>
      <w:proofErr w:type="spellEnd"/>
      <w:r w:rsidRPr="00795EBE">
        <w:t xml:space="preserve"> muistiinpanoihin. Varmasti onkin tulevaisuudessa vain näppäilyä.</w:t>
      </w:r>
    </w:p>
    <w:p w14:paraId="709BEF25" w14:textId="77777777" w:rsidR="00795EBE" w:rsidRPr="00795EBE" w:rsidRDefault="00795EBE" w:rsidP="004D4885">
      <w:pPr>
        <w:numPr>
          <w:ilvl w:val="0"/>
          <w:numId w:val="1"/>
        </w:numPr>
        <w:spacing w:after="0"/>
      </w:pPr>
      <w:r w:rsidRPr="00795EBE">
        <w:t xml:space="preserve">Eija kysyi voiko </w:t>
      </w:r>
      <w:proofErr w:type="spellStart"/>
      <w:r w:rsidRPr="00795EBE">
        <w:t>Whatupista</w:t>
      </w:r>
      <w:proofErr w:type="spellEnd"/>
      <w:r w:rsidRPr="00795EBE">
        <w:t xml:space="preserve"> saada talteen muistiinpanot jollakin keinolla? Listasta olisi helppo myöhemmin tarkistaa sovitut asiat. Vaan miten toimii esimerkiksi tilaisuuksien järjestämisen yhteydessä. Sopiiko puhelimen avulla toimiminen kaikille? Miten ne sovitut asiat nopeasti löytää? Tottumiskysymys? Nykypäivää vain puhelin?</w:t>
      </w:r>
    </w:p>
    <w:p w14:paraId="29325115" w14:textId="77777777" w:rsidR="00795EBE" w:rsidRPr="00795EBE" w:rsidRDefault="00795EBE" w:rsidP="004D4885">
      <w:pPr>
        <w:numPr>
          <w:ilvl w:val="0"/>
          <w:numId w:val="1"/>
        </w:numPr>
        <w:spacing w:after="0"/>
      </w:pPr>
      <w:r w:rsidRPr="00795EBE">
        <w:t xml:space="preserve">Pirkko kertoi, että </w:t>
      </w:r>
      <w:proofErr w:type="spellStart"/>
      <w:r w:rsidRPr="00795EBE">
        <w:t>whatsuppiin</w:t>
      </w:r>
      <w:proofErr w:type="spellEnd"/>
      <w:r w:rsidRPr="00795EBE">
        <w:t xml:space="preserve"> tekstitetty voidaan kuvata ja liittää valokuvana arkistoon. Hän ehdotti myös edelleen kerronnallista muistiomuotoa.</w:t>
      </w:r>
    </w:p>
    <w:p w14:paraId="0A5D692D" w14:textId="77777777" w:rsidR="00795EBE" w:rsidRPr="00795EBE" w:rsidRDefault="00795EBE" w:rsidP="004D4885">
      <w:pPr>
        <w:numPr>
          <w:ilvl w:val="0"/>
          <w:numId w:val="1"/>
        </w:numPr>
        <w:spacing w:after="0"/>
      </w:pPr>
      <w:r w:rsidRPr="00795EBE">
        <w:t>Mirja ehdotti myös asialistaa ja piti sitä tärkeänä.</w:t>
      </w:r>
    </w:p>
    <w:p w14:paraId="3C988EF5" w14:textId="77777777" w:rsidR="00795EBE" w:rsidRDefault="00795EBE" w:rsidP="004D4885">
      <w:pPr>
        <w:numPr>
          <w:ilvl w:val="0"/>
          <w:numId w:val="1"/>
        </w:numPr>
        <w:spacing w:after="0"/>
      </w:pPr>
      <w:r w:rsidRPr="00795EBE">
        <w:t xml:space="preserve">Sovittiin, että Eija kirjaa asiat toistaiseksi </w:t>
      </w:r>
      <w:proofErr w:type="spellStart"/>
      <w:r w:rsidRPr="00795EBE">
        <w:t>ipadilla</w:t>
      </w:r>
      <w:proofErr w:type="spellEnd"/>
      <w:r w:rsidRPr="00795EBE">
        <w:t>.</w:t>
      </w:r>
    </w:p>
    <w:p w14:paraId="66D21F0B" w14:textId="77777777" w:rsidR="004D4885" w:rsidRPr="00795EBE" w:rsidRDefault="004D4885" w:rsidP="004D4885">
      <w:pPr>
        <w:spacing w:after="0"/>
        <w:ind w:left="720"/>
      </w:pPr>
    </w:p>
    <w:p w14:paraId="43B11BE7" w14:textId="77777777" w:rsidR="00795EBE" w:rsidRPr="00795EBE" w:rsidRDefault="00795EBE" w:rsidP="004D4885">
      <w:pPr>
        <w:spacing w:after="0"/>
        <w:rPr>
          <w:b/>
          <w:bCs/>
        </w:rPr>
      </w:pPr>
      <w:r w:rsidRPr="00795EBE">
        <w:rPr>
          <w:b/>
          <w:bCs/>
        </w:rPr>
        <w:t>2 Sovittiin kokoontumispäivät </w:t>
      </w:r>
    </w:p>
    <w:p w14:paraId="7C885105" w14:textId="77777777" w:rsidR="00795EBE" w:rsidRPr="00795EBE" w:rsidRDefault="00795EBE" w:rsidP="004D4885">
      <w:pPr>
        <w:numPr>
          <w:ilvl w:val="0"/>
          <w:numId w:val="2"/>
        </w:numPr>
        <w:spacing w:after="0"/>
        <w:rPr>
          <w:b/>
          <w:bCs/>
        </w:rPr>
      </w:pPr>
      <w:r w:rsidRPr="00795EBE">
        <w:rPr>
          <w:b/>
          <w:bCs/>
        </w:rPr>
        <w:t xml:space="preserve">To 5.2.2026 klo 15.00 </w:t>
      </w:r>
      <w:proofErr w:type="spellStart"/>
      <w:r w:rsidRPr="00795EBE">
        <w:rPr>
          <w:b/>
          <w:bCs/>
        </w:rPr>
        <w:t>kok.h</w:t>
      </w:r>
      <w:proofErr w:type="spellEnd"/>
      <w:r w:rsidRPr="00795EBE">
        <w:rPr>
          <w:b/>
          <w:bCs/>
        </w:rPr>
        <w:t xml:space="preserve">. Viola, Ma 2.3.2026 klo 14.15 Viola, Ma 13.4.2026 Oppiskahvio klo 14.15 ja </w:t>
      </w:r>
      <w:proofErr w:type="gramStart"/>
      <w:r w:rsidRPr="00795EBE">
        <w:rPr>
          <w:b/>
          <w:bCs/>
        </w:rPr>
        <w:t>Ma</w:t>
      </w:r>
      <w:proofErr w:type="gramEnd"/>
      <w:r w:rsidRPr="00795EBE">
        <w:rPr>
          <w:b/>
          <w:bCs/>
        </w:rPr>
        <w:t xml:space="preserve"> 4.5.2026 klo 14.00 kauden päättäjäiset.</w:t>
      </w:r>
    </w:p>
    <w:p w14:paraId="1499206F" w14:textId="77777777" w:rsidR="00795EBE" w:rsidRDefault="00795EBE" w:rsidP="004D4885">
      <w:pPr>
        <w:numPr>
          <w:ilvl w:val="0"/>
          <w:numId w:val="2"/>
        </w:numPr>
        <w:spacing w:after="0"/>
      </w:pPr>
      <w:r w:rsidRPr="00795EBE">
        <w:rPr>
          <w:b/>
          <w:bCs/>
        </w:rPr>
        <w:t>Eija varasi varmuuden vuoksi opistoisännältä kokoushuone Violan kahdeksi seuraavaksi kerraksi. Kahvio oli poikkeuksellisesti hyvin kylmä remontin vuoksi</w:t>
      </w:r>
      <w:r w:rsidRPr="00795EBE">
        <w:t>.</w:t>
      </w:r>
    </w:p>
    <w:p w14:paraId="012CEA69" w14:textId="77777777" w:rsidR="004D4885" w:rsidRPr="00795EBE" w:rsidRDefault="004D4885" w:rsidP="004D4885">
      <w:pPr>
        <w:spacing w:after="0"/>
      </w:pPr>
    </w:p>
    <w:p w14:paraId="517E004A" w14:textId="77777777" w:rsidR="00795EBE" w:rsidRPr="00795EBE" w:rsidRDefault="00795EBE" w:rsidP="00795EBE">
      <w:pPr>
        <w:rPr>
          <w:b/>
          <w:bCs/>
        </w:rPr>
      </w:pPr>
      <w:r w:rsidRPr="00795EBE">
        <w:rPr>
          <w:b/>
          <w:bCs/>
        </w:rPr>
        <w:t>3 Yhteystietojen tarkistaminen</w:t>
      </w:r>
    </w:p>
    <w:p w14:paraId="69DDF909" w14:textId="77777777" w:rsidR="00795EBE" w:rsidRPr="00795EBE" w:rsidRDefault="00795EBE" w:rsidP="00795EBE">
      <w:pPr>
        <w:numPr>
          <w:ilvl w:val="0"/>
          <w:numId w:val="3"/>
        </w:numPr>
      </w:pPr>
      <w:r w:rsidRPr="00795EBE">
        <w:t xml:space="preserve">Nimet ja puhelinnumerot yhteiseen </w:t>
      </w:r>
      <w:proofErr w:type="spellStart"/>
      <w:r w:rsidRPr="00795EBE">
        <w:t>Whatsuppiin</w:t>
      </w:r>
      <w:proofErr w:type="spellEnd"/>
      <w:r w:rsidRPr="00795EBE">
        <w:t>.</w:t>
      </w:r>
    </w:p>
    <w:p w14:paraId="03A7CC87" w14:textId="77777777" w:rsidR="00795EBE" w:rsidRPr="00795EBE" w:rsidRDefault="00795EBE" w:rsidP="00795EBE">
      <w:pPr>
        <w:rPr>
          <w:b/>
          <w:bCs/>
        </w:rPr>
      </w:pPr>
      <w:r w:rsidRPr="00795EBE">
        <w:rPr>
          <w:b/>
          <w:bCs/>
        </w:rPr>
        <w:lastRenderedPageBreak/>
        <w:t xml:space="preserve">4 </w:t>
      </w:r>
      <w:proofErr w:type="spellStart"/>
      <w:r w:rsidRPr="00795EBE">
        <w:rPr>
          <w:b/>
          <w:bCs/>
        </w:rPr>
        <w:t>Budejtti</w:t>
      </w:r>
      <w:proofErr w:type="spellEnd"/>
    </w:p>
    <w:p w14:paraId="575E0CFE" w14:textId="08F0E1C4" w:rsidR="00795EBE" w:rsidRPr="00795EBE" w:rsidRDefault="00795EBE" w:rsidP="00795EBE">
      <w:pPr>
        <w:numPr>
          <w:ilvl w:val="0"/>
          <w:numId w:val="4"/>
        </w:numPr>
      </w:pPr>
      <w:proofErr w:type="spellStart"/>
      <w:r w:rsidRPr="00795EBE">
        <w:t>Kahvi+pulla</w:t>
      </w:r>
      <w:proofErr w:type="spellEnd"/>
      <w:r w:rsidRPr="00795EBE">
        <w:t xml:space="preserve"> kokouksen yhteydessä. Uusi pj Pirkko kysyy budjetista talou</w:t>
      </w:r>
      <w:r w:rsidR="003B5B9C">
        <w:t>denhoitajalta</w:t>
      </w:r>
      <w:r w:rsidRPr="00795EBE">
        <w:t>.</w:t>
      </w:r>
    </w:p>
    <w:p w14:paraId="05BDA6B2" w14:textId="1324E532" w:rsidR="00795EBE" w:rsidRPr="00795EBE" w:rsidRDefault="00795EBE" w:rsidP="00795EBE">
      <w:pPr>
        <w:numPr>
          <w:ilvl w:val="0"/>
          <w:numId w:val="4"/>
        </w:numPr>
      </w:pPr>
      <w:r w:rsidRPr="00795EBE">
        <w:t xml:space="preserve">Tapahtumien järjestäminen? Eija ehdotti, että jokainen viestittelisi miten haluaa toimia, mistä toiminnasta on kiinnostunut, </w:t>
      </w:r>
      <w:proofErr w:type="gramStart"/>
      <w:r w:rsidRPr="00795EBE">
        <w:t>tapahtuma-ideoita</w:t>
      </w:r>
      <w:proofErr w:type="gramEnd"/>
      <w:r w:rsidRPr="00795EBE">
        <w:t xml:space="preserve"> jne.</w:t>
      </w:r>
    </w:p>
    <w:p w14:paraId="57B0AEE3" w14:textId="77777777" w:rsidR="00795EBE" w:rsidRPr="00795EBE" w:rsidRDefault="00795EBE" w:rsidP="00795EBE">
      <w:pPr>
        <w:rPr>
          <w:b/>
          <w:bCs/>
        </w:rPr>
      </w:pPr>
      <w:r w:rsidRPr="00795EBE">
        <w:rPr>
          <w:b/>
          <w:bCs/>
        </w:rPr>
        <w:t>5 Toimikunnan tarkoitus ja tavoitteet ovat olleet: </w:t>
      </w:r>
    </w:p>
    <w:p w14:paraId="30322B75" w14:textId="77777777" w:rsidR="00795EBE" w:rsidRPr="00795EBE" w:rsidRDefault="00795EBE" w:rsidP="00795EBE">
      <w:r w:rsidRPr="00795EBE">
        <w:t>Tärkein tehtävä on ollut toimiminen alueilla - yhteisöllisyys - avustaa opiskelijoita ja opettajia ja avustaa tukea opistoa, sen järjestämissä tapahtumissa. Keventää opiskelua, iloisena, hyväntuulisena, ratkoa pieniä opiskeluun liittyviä pulmia, löytää sopiva ryhmä ajallisesti opiskelijalle, kerätä/välittää opiskelijoiden toivomuksia ja tuoda ne hallitukselle.</w:t>
      </w:r>
    </w:p>
    <w:p w14:paraId="6D53E454" w14:textId="2ED19105" w:rsidR="00795EBE" w:rsidRPr="00795EBE" w:rsidRDefault="00795EBE" w:rsidP="00795EBE">
      <w:r w:rsidRPr="00795EBE">
        <w:t>Toimikunta laatii itselleen toimintasuunnitelman ja talousarvion seuraavalle vuodelle, joka hyväksytetään hallituksessa, toimintakertomuksen ja selvityksen käytetyistä varoista. Toistaiseksi olemassa olevaa budjettia ei ole käytetty kuin pieniin kulukorvauksiin, sillä esim. v 2025 ei järjestet</w:t>
      </w:r>
      <w:r w:rsidR="00925671">
        <w:t>ty</w:t>
      </w:r>
      <w:r w:rsidRPr="00795EBE">
        <w:t xml:space="preserve"> suuria tapahtumia. Toimikunnan jäsenet osallistuivat kyllä opiston järjestämiin tapahtumiin aktiivisesti.</w:t>
      </w:r>
    </w:p>
    <w:p w14:paraId="3AFDFB0F" w14:textId="77777777" w:rsidR="004D4885" w:rsidRDefault="00795EBE" w:rsidP="004D4885">
      <w:pPr>
        <w:pStyle w:val="Luettelokappale"/>
        <w:numPr>
          <w:ilvl w:val="1"/>
          <w:numId w:val="3"/>
        </w:numPr>
        <w:ind w:left="426"/>
      </w:pPr>
      <w:r w:rsidRPr="00795EBE">
        <w:t>Jokaisella tuntui olevan hyviä yhteyksiä alueen eri toimipisteisiin. Eija oli v 2025 valmistanut ja jakanut yhdistyksen infopaketin toimikunnan jäsenille. Kaikki eivät olleet enää tallessa. Värikopiot ovat kalliita itse teetettynä, joten pidetään tallessa. </w:t>
      </w:r>
    </w:p>
    <w:p w14:paraId="5C0F6FBB" w14:textId="77777777" w:rsidR="004D4885" w:rsidRDefault="00795EBE" w:rsidP="004D4885">
      <w:pPr>
        <w:pStyle w:val="Luettelokappale"/>
        <w:numPr>
          <w:ilvl w:val="1"/>
          <w:numId w:val="3"/>
        </w:numPr>
        <w:ind w:left="426"/>
      </w:pPr>
      <w:r w:rsidRPr="00795EBE">
        <w:t xml:space="preserve">Kevätkokousilmoitukset ja Castrenin säätiön </w:t>
      </w:r>
      <w:proofErr w:type="gramStart"/>
      <w:r w:rsidRPr="00795EBE">
        <w:t>apuraha-mainokset</w:t>
      </w:r>
      <w:proofErr w:type="gramEnd"/>
      <w:r w:rsidRPr="00795EBE">
        <w:t>. Opiskelijoiden anomukset huhtikuun loppuun mennessä. Eijan ehdottaa: Olisi ehkä hyvä tulostaa jokaiselle toimikunnan jäsenelle yhdet säännöt ja anomuslomakkeet?</w:t>
      </w:r>
    </w:p>
    <w:p w14:paraId="39A90E89" w14:textId="77777777" w:rsidR="004D4885" w:rsidRDefault="00795EBE" w:rsidP="004D4885">
      <w:pPr>
        <w:pStyle w:val="Luettelokappale"/>
        <w:numPr>
          <w:ilvl w:val="1"/>
          <w:numId w:val="3"/>
        </w:numPr>
        <w:ind w:left="426"/>
      </w:pPr>
      <w:r w:rsidRPr="00795EBE">
        <w:t>Toimijoiden on tärkeää välittää tietoa, miten helposti voi alueilla liikkua ja osallistua muiden alueiden tarjontaan. Eijan valmistava kaavio, lisää itse (bussi/raitiovaunu nro, kun vaihtuivat koko ajan, metro, juna)</w:t>
      </w:r>
    </w:p>
    <w:p w14:paraId="18FCC4BF" w14:textId="77777777" w:rsidR="004D4885" w:rsidRDefault="00795EBE" w:rsidP="004D4885">
      <w:pPr>
        <w:pStyle w:val="Luettelokappale"/>
        <w:numPr>
          <w:ilvl w:val="1"/>
          <w:numId w:val="3"/>
        </w:numPr>
        <w:ind w:left="426"/>
      </w:pPr>
      <w:r w:rsidRPr="00795EBE">
        <w:t>Eija otti evästyksenä esille tulevaan toimintaan myös sen, että olemme yhdessä vastuussa siitä, mitä puhumme yhdistystä edustaessamme ja toimiessamme opistotalon toimikunnan edustajana.</w:t>
      </w:r>
    </w:p>
    <w:p w14:paraId="0487F340" w14:textId="64EDFC81" w:rsidR="00795EBE" w:rsidRPr="00795EBE" w:rsidRDefault="00795EBE" w:rsidP="004D4885">
      <w:pPr>
        <w:pStyle w:val="Luettelokappale"/>
        <w:numPr>
          <w:ilvl w:val="1"/>
          <w:numId w:val="3"/>
        </w:numPr>
        <w:ind w:left="426"/>
      </w:pPr>
      <w:r w:rsidRPr="00795EBE">
        <w:t>Mirja kertoi rehtorin maininneen Stoan ja Malmitalon toimialueet? Tutustutaan.</w:t>
      </w:r>
    </w:p>
    <w:p w14:paraId="6E8B9060" w14:textId="77777777" w:rsidR="00795EBE" w:rsidRPr="00795EBE" w:rsidRDefault="00795EBE" w:rsidP="00795EBE">
      <w:pPr>
        <w:rPr>
          <w:b/>
          <w:bCs/>
        </w:rPr>
      </w:pPr>
      <w:r w:rsidRPr="00795EBE">
        <w:rPr>
          <w:b/>
          <w:bCs/>
        </w:rPr>
        <w:t>6 Eijan v. 2025 järjestämä toivomuskaivo jäsenviikolla</w:t>
      </w:r>
    </w:p>
    <w:p w14:paraId="7B2EA091" w14:textId="77777777" w:rsidR="00795EBE" w:rsidRPr="00795EBE" w:rsidRDefault="00795EBE" w:rsidP="00795EBE">
      <w:pPr>
        <w:numPr>
          <w:ilvl w:val="0"/>
          <w:numId w:val="6"/>
        </w:numPr>
      </w:pPr>
      <w:r w:rsidRPr="00795EBE">
        <w:t>Eija ehdotti myös, että voisi uusia toivomuskaivon syksyllä, sillä siitä tuli hyvää palautetta.</w:t>
      </w:r>
    </w:p>
    <w:p w14:paraId="46D2D7E2" w14:textId="77777777" w:rsidR="00795EBE" w:rsidRPr="00795EBE" w:rsidRDefault="00795EBE" w:rsidP="00795EBE">
      <w:pPr>
        <w:rPr>
          <w:b/>
          <w:bCs/>
        </w:rPr>
      </w:pPr>
      <w:r w:rsidRPr="00795EBE">
        <w:rPr>
          <w:b/>
          <w:bCs/>
        </w:rPr>
        <w:t>7 Sovittiin, että Eija kirjaa asiat toistaiseksi. Mirja ja Pirkko lähettävät tekstiä kirjaajalle vuoden 2025 toiminnastaan, jotta saadaan toimintakertomus ajoissa toimitettua.</w:t>
      </w:r>
    </w:p>
    <w:p w14:paraId="21B0C0A9" w14:textId="77777777" w:rsidR="00795EBE" w:rsidRPr="00795EBE" w:rsidRDefault="00795EBE" w:rsidP="00795EBE"/>
    <w:p w14:paraId="14DBD8C8" w14:textId="77777777" w:rsidR="00795EBE" w:rsidRPr="00795EBE" w:rsidRDefault="00795EBE" w:rsidP="00795EBE">
      <w:r w:rsidRPr="00795EBE">
        <w:rPr>
          <w:b/>
          <w:bCs/>
        </w:rPr>
        <w:t>Iloisella mielellä kiinnostunut opiskelusta, niin omasta kuin muidenkin!</w:t>
      </w:r>
    </w:p>
    <w:p w14:paraId="713B2051" w14:textId="77777777" w:rsidR="00D72D37" w:rsidRDefault="00D72D37"/>
    <w:sectPr w:rsidR="00D72D37" w:rsidSect="004D488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0C6A" w14:textId="77777777" w:rsidR="00E16FAA" w:rsidRDefault="00E16FAA" w:rsidP="002751C4">
      <w:pPr>
        <w:spacing w:after="0" w:line="240" w:lineRule="auto"/>
      </w:pPr>
      <w:r>
        <w:separator/>
      </w:r>
    </w:p>
  </w:endnote>
  <w:endnote w:type="continuationSeparator" w:id="0">
    <w:p w14:paraId="35C7721C" w14:textId="77777777" w:rsidR="00E16FAA" w:rsidRDefault="00E16FAA" w:rsidP="0027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0802" w14:textId="77777777" w:rsidR="002751C4" w:rsidRDefault="002751C4" w:rsidP="002751C4">
    <w:pPr>
      <w:pStyle w:val="Alatunniste"/>
      <w:tabs>
        <w:tab w:val="clear" w:pos="4819"/>
        <w:tab w:val="left" w:pos="69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01AA" w14:textId="77777777" w:rsidR="00E16FAA" w:rsidRDefault="00E16FAA" w:rsidP="002751C4">
      <w:pPr>
        <w:spacing w:after="0" w:line="240" w:lineRule="auto"/>
      </w:pPr>
      <w:r>
        <w:separator/>
      </w:r>
    </w:p>
  </w:footnote>
  <w:footnote w:type="continuationSeparator" w:id="0">
    <w:p w14:paraId="345DCA28" w14:textId="77777777" w:rsidR="00E16FAA" w:rsidRDefault="00E16FAA" w:rsidP="0027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80" w:type="pct"/>
      <w:tblCellMar>
        <w:left w:w="0" w:type="dxa"/>
        <w:right w:w="0" w:type="dxa"/>
      </w:tblCellMar>
      <w:tblLook w:val="04A0" w:firstRow="1" w:lastRow="0" w:firstColumn="1" w:lastColumn="0" w:noHBand="0" w:noVBand="1"/>
    </w:tblPr>
    <w:tblGrid>
      <w:gridCol w:w="11239"/>
      <w:gridCol w:w="3362"/>
      <w:gridCol w:w="3359"/>
    </w:tblGrid>
    <w:tr w:rsidR="002751C4" w14:paraId="51FAC61B" w14:textId="77777777" w:rsidTr="002751C4">
      <w:trPr>
        <w:trHeight w:val="720"/>
      </w:trPr>
      <w:tc>
        <w:tcPr>
          <w:tcW w:w="3129" w:type="pct"/>
        </w:tcPr>
        <w:p w14:paraId="77F5F0A8" w14:textId="77777777" w:rsidR="002751C4" w:rsidRDefault="002751C4">
          <w:pPr>
            <w:pStyle w:val="Yltunniste"/>
            <w:rPr>
              <w:color w:val="156082" w:themeColor="accent1"/>
            </w:rPr>
          </w:pPr>
          <w:r>
            <w:rPr>
              <w:noProof/>
              <w:lang w:eastAsia="fi-FI"/>
            </w:rPr>
            <w:drawing>
              <wp:inline distT="0" distB="0" distL="0" distR="0" wp14:anchorId="308DBFA1" wp14:editId="48FD5AC8">
                <wp:extent cx="596900" cy="485775"/>
                <wp:effectExtent l="0" t="0" r="0" b="0"/>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3"/>
                        <pic:cNvPicPr>
                          <a:picLocks noChangeAspect="1" noChangeArrowheads="1"/>
                        </pic:cNvPicPr>
                      </pic:nvPicPr>
                      <pic:blipFill>
                        <a:blip r:embed="rId1"/>
                        <a:stretch>
                          <a:fillRect/>
                        </a:stretch>
                      </pic:blipFill>
                      <pic:spPr bwMode="auto">
                        <a:xfrm>
                          <a:off x="0" y="0"/>
                          <a:ext cx="596900" cy="485775"/>
                        </a:xfrm>
                        <a:prstGeom prst="rect">
                          <a:avLst/>
                        </a:prstGeom>
                      </pic:spPr>
                    </pic:pic>
                  </a:graphicData>
                </a:graphic>
              </wp:inline>
            </w:drawing>
          </w:r>
        </w:p>
        <w:p w14:paraId="215D748B" w14:textId="54F75673" w:rsidR="002751C4" w:rsidRPr="002751C4" w:rsidRDefault="002751C4" w:rsidP="002751C4">
          <w:pPr>
            <w:pStyle w:val="Yltunniste"/>
            <w:tabs>
              <w:tab w:val="clear" w:pos="4819"/>
              <w:tab w:val="left" w:pos="6237"/>
            </w:tabs>
            <w:ind w:right="-5055"/>
            <w:rPr>
              <w:b/>
              <w:bCs/>
              <w:color w:val="156082" w:themeColor="accent1"/>
            </w:rPr>
          </w:pPr>
          <w:r w:rsidRPr="002751C4">
            <w:rPr>
              <w:b/>
              <w:bCs/>
              <w:color w:val="156082" w:themeColor="accent1"/>
            </w:rPr>
            <w:t>Helsingin työväenopistonopistolaisyhdistys ry                              Muistio 1/2026</w:t>
          </w:r>
        </w:p>
        <w:p w14:paraId="53DE0AC7" w14:textId="2FBC60F4" w:rsidR="002751C4" w:rsidRPr="002751C4" w:rsidRDefault="002751C4" w:rsidP="002751C4">
          <w:pPr>
            <w:pStyle w:val="Yltunniste"/>
            <w:ind w:right="-6705"/>
            <w:rPr>
              <w:b/>
              <w:bCs/>
              <w:color w:val="156082" w:themeColor="accent1"/>
            </w:rPr>
          </w:pPr>
          <w:r w:rsidRPr="002751C4">
            <w:rPr>
              <w:b/>
              <w:bCs/>
              <w:color w:val="156082" w:themeColor="accent1"/>
            </w:rPr>
            <w:t>Opistotalon toimikunta</w:t>
          </w:r>
          <w:r>
            <w:rPr>
              <w:b/>
              <w:bCs/>
              <w:color w:val="156082" w:themeColor="accent1"/>
            </w:rPr>
            <w:t>/</w:t>
          </w:r>
        </w:p>
      </w:tc>
      <w:tc>
        <w:tcPr>
          <w:tcW w:w="936" w:type="pct"/>
        </w:tcPr>
        <w:p w14:paraId="08506601" w14:textId="77777777" w:rsidR="002751C4" w:rsidRDefault="002751C4" w:rsidP="002751C4">
          <w:pPr>
            <w:pStyle w:val="Yltunniste"/>
            <w:ind w:left="-3450" w:hanging="142"/>
            <w:jc w:val="center"/>
            <w:rPr>
              <w:color w:val="156082" w:themeColor="accent1"/>
            </w:rPr>
          </w:pPr>
        </w:p>
      </w:tc>
      <w:tc>
        <w:tcPr>
          <w:tcW w:w="935" w:type="pct"/>
        </w:tcPr>
        <w:p w14:paraId="0F65DDCD" w14:textId="77777777" w:rsidR="002751C4" w:rsidRDefault="002751C4">
          <w:pPr>
            <w:pStyle w:val="Yltunniste"/>
            <w:jc w:val="right"/>
            <w:rPr>
              <w:color w:val="156082" w:themeColor="accent1"/>
            </w:rPr>
          </w:pPr>
          <w:r>
            <w:rPr>
              <w:color w:val="156082" w:themeColor="accent1"/>
            </w:rPr>
            <w:fldChar w:fldCharType="begin"/>
          </w:r>
          <w:r>
            <w:rPr>
              <w:color w:val="156082" w:themeColor="accent1"/>
            </w:rPr>
            <w:instrText>PAGE   \* MERGEFORMAT</w:instrText>
          </w:r>
          <w:r>
            <w:rPr>
              <w:color w:val="156082" w:themeColor="accent1"/>
            </w:rPr>
            <w:fldChar w:fldCharType="separate"/>
          </w:r>
          <w:r>
            <w:rPr>
              <w:color w:val="156082" w:themeColor="accent1"/>
            </w:rPr>
            <w:t>0</w:t>
          </w:r>
          <w:r>
            <w:rPr>
              <w:color w:val="156082" w:themeColor="accent1"/>
            </w:rPr>
            <w:fldChar w:fldCharType="end"/>
          </w:r>
        </w:p>
      </w:tc>
    </w:tr>
  </w:tbl>
  <w:p w14:paraId="72C9D91D" w14:textId="77777777" w:rsidR="002751C4" w:rsidRDefault="002751C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FFF"/>
    <w:multiLevelType w:val="multilevel"/>
    <w:tmpl w:val="51F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425FE"/>
    <w:multiLevelType w:val="multilevel"/>
    <w:tmpl w:val="7FBA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01CF4"/>
    <w:multiLevelType w:val="multilevel"/>
    <w:tmpl w:val="F75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87AAE"/>
    <w:multiLevelType w:val="multilevel"/>
    <w:tmpl w:val="814234D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637B7"/>
    <w:multiLevelType w:val="multilevel"/>
    <w:tmpl w:val="2B78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E5D24"/>
    <w:multiLevelType w:val="multilevel"/>
    <w:tmpl w:val="E6A8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075427">
    <w:abstractNumId w:val="5"/>
  </w:num>
  <w:num w:numId="2" w16cid:durableId="852576718">
    <w:abstractNumId w:val="4"/>
  </w:num>
  <w:num w:numId="3" w16cid:durableId="1044908839">
    <w:abstractNumId w:val="3"/>
  </w:num>
  <w:num w:numId="4" w16cid:durableId="902715537">
    <w:abstractNumId w:val="1"/>
  </w:num>
  <w:num w:numId="5" w16cid:durableId="132069443">
    <w:abstractNumId w:val="0"/>
  </w:num>
  <w:num w:numId="6" w16cid:durableId="1164859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C4"/>
    <w:rsid w:val="00207EE0"/>
    <w:rsid w:val="002751C4"/>
    <w:rsid w:val="002C336C"/>
    <w:rsid w:val="002D343E"/>
    <w:rsid w:val="00383045"/>
    <w:rsid w:val="003B5B9C"/>
    <w:rsid w:val="004C6973"/>
    <w:rsid w:val="004D4885"/>
    <w:rsid w:val="00540EEB"/>
    <w:rsid w:val="00611D20"/>
    <w:rsid w:val="006623E4"/>
    <w:rsid w:val="006F1779"/>
    <w:rsid w:val="00795EBE"/>
    <w:rsid w:val="00824CFC"/>
    <w:rsid w:val="00925671"/>
    <w:rsid w:val="00D72D37"/>
    <w:rsid w:val="00E16FAA"/>
    <w:rsid w:val="00EA51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4312"/>
  <w15:chartTrackingRefBased/>
  <w15:docId w15:val="{59C95181-AD63-450E-809C-7069ADE6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75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75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751C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751C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751C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751C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751C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751C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751C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751C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751C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751C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751C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751C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751C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751C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751C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751C4"/>
    <w:rPr>
      <w:rFonts w:eastAsiaTheme="majorEastAsia" w:cstheme="majorBidi"/>
      <w:color w:val="272727" w:themeColor="text1" w:themeTint="D8"/>
    </w:rPr>
  </w:style>
  <w:style w:type="paragraph" w:styleId="Otsikko">
    <w:name w:val="Title"/>
    <w:basedOn w:val="Normaali"/>
    <w:next w:val="Normaali"/>
    <w:link w:val="OtsikkoChar"/>
    <w:uiPriority w:val="10"/>
    <w:qFormat/>
    <w:rsid w:val="00275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751C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751C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751C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751C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751C4"/>
    <w:rPr>
      <w:i/>
      <w:iCs/>
      <w:color w:val="404040" w:themeColor="text1" w:themeTint="BF"/>
    </w:rPr>
  </w:style>
  <w:style w:type="paragraph" w:styleId="Luettelokappale">
    <w:name w:val="List Paragraph"/>
    <w:basedOn w:val="Normaali"/>
    <w:uiPriority w:val="34"/>
    <w:qFormat/>
    <w:rsid w:val="002751C4"/>
    <w:pPr>
      <w:ind w:left="720"/>
      <w:contextualSpacing/>
    </w:pPr>
  </w:style>
  <w:style w:type="character" w:styleId="Voimakaskorostus">
    <w:name w:val="Intense Emphasis"/>
    <w:basedOn w:val="Kappaleenoletusfontti"/>
    <w:uiPriority w:val="21"/>
    <w:qFormat/>
    <w:rsid w:val="002751C4"/>
    <w:rPr>
      <w:i/>
      <w:iCs/>
      <w:color w:val="0F4761" w:themeColor="accent1" w:themeShade="BF"/>
    </w:rPr>
  </w:style>
  <w:style w:type="paragraph" w:styleId="Erottuvalainaus">
    <w:name w:val="Intense Quote"/>
    <w:basedOn w:val="Normaali"/>
    <w:next w:val="Normaali"/>
    <w:link w:val="ErottuvalainausChar"/>
    <w:uiPriority w:val="30"/>
    <w:qFormat/>
    <w:rsid w:val="00275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751C4"/>
    <w:rPr>
      <w:i/>
      <w:iCs/>
      <w:color w:val="0F4761" w:themeColor="accent1" w:themeShade="BF"/>
    </w:rPr>
  </w:style>
  <w:style w:type="character" w:styleId="Erottuvaviittaus">
    <w:name w:val="Intense Reference"/>
    <w:basedOn w:val="Kappaleenoletusfontti"/>
    <w:uiPriority w:val="32"/>
    <w:qFormat/>
    <w:rsid w:val="002751C4"/>
    <w:rPr>
      <w:b/>
      <w:bCs/>
      <w:smallCaps/>
      <w:color w:val="0F4761" w:themeColor="accent1" w:themeShade="BF"/>
      <w:spacing w:val="5"/>
    </w:rPr>
  </w:style>
  <w:style w:type="character" w:styleId="Hyperlinkki">
    <w:name w:val="Hyperlink"/>
    <w:basedOn w:val="Kappaleenoletusfontti"/>
    <w:uiPriority w:val="99"/>
    <w:unhideWhenUsed/>
    <w:rsid w:val="002751C4"/>
    <w:rPr>
      <w:color w:val="467886" w:themeColor="hyperlink"/>
      <w:u w:val="single"/>
    </w:rPr>
  </w:style>
  <w:style w:type="character" w:styleId="Ratkaisematonmaininta">
    <w:name w:val="Unresolved Mention"/>
    <w:basedOn w:val="Kappaleenoletusfontti"/>
    <w:uiPriority w:val="99"/>
    <w:semiHidden/>
    <w:unhideWhenUsed/>
    <w:rsid w:val="002751C4"/>
    <w:rPr>
      <w:color w:val="605E5C"/>
      <w:shd w:val="clear" w:color="auto" w:fill="E1DFDD"/>
    </w:rPr>
  </w:style>
  <w:style w:type="paragraph" w:styleId="Yltunniste">
    <w:name w:val="header"/>
    <w:basedOn w:val="Normaali"/>
    <w:link w:val="YltunnisteChar"/>
    <w:uiPriority w:val="99"/>
    <w:unhideWhenUsed/>
    <w:rsid w:val="002751C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751C4"/>
  </w:style>
  <w:style w:type="paragraph" w:styleId="Alatunniste">
    <w:name w:val="footer"/>
    <w:basedOn w:val="Normaali"/>
    <w:link w:val="AlatunnisteChar"/>
    <w:uiPriority w:val="99"/>
    <w:unhideWhenUsed/>
    <w:rsid w:val="002751C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7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519</Words>
  <Characters>4209</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Inglis</dc:creator>
  <cp:keywords/>
  <dc:description/>
  <cp:lastModifiedBy>Eija Inglis</cp:lastModifiedBy>
  <cp:revision>2</cp:revision>
  <cp:lastPrinted>2026-01-17T15:53:00Z</cp:lastPrinted>
  <dcterms:created xsi:type="dcterms:W3CDTF">2026-01-16T08:48:00Z</dcterms:created>
  <dcterms:modified xsi:type="dcterms:W3CDTF">2026-01-17T15:54:00Z</dcterms:modified>
</cp:coreProperties>
</file>