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45A0" w14:textId="6BFE3970" w:rsidR="00BA58F9" w:rsidRPr="00355AB3" w:rsidRDefault="00BA58F9" w:rsidP="00BA58F9">
      <w:pPr>
        <w:spacing w:after="0" w:line="240" w:lineRule="auto"/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</w:pPr>
      <w:r w:rsidRPr="00355AB3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Itä-Suomen Mönkijät Ry</w:t>
      </w:r>
      <w:r w:rsidRPr="00355AB3">
        <w:rPr>
          <w:rFonts w:ascii="Nunito" w:eastAsia="Times New Roman" w:hAnsi="Nunito" w:cs="Arial"/>
          <w:b/>
          <w:bCs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 xml:space="preserve">Vuosikokous </w:t>
      </w:r>
      <w:r w:rsidR="007C009E" w:rsidRPr="00355AB3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2</w:t>
      </w:r>
      <w:r w:rsidR="008046D2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1.</w:t>
      </w:r>
      <w:r w:rsidR="007C009E" w:rsidRPr="00355AB3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0</w:t>
      </w:r>
      <w:r w:rsidR="008046D2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3</w:t>
      </w:r>
      <w:r w:rsidRPr="00355AB3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.202</w:t>
      </w:r>
      <w:r w:rsidR="008046D2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6</w:t>
      </w:r>
      <w:r w:rsidRPr="00355AB3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 xml:space="preserve"> klo </w:t>
      </w:r>
      <w:r w:rsidR="00FC25D3" w:rsidRPr="00355AB3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1</w:t>
      </w:r>
      <w:r w:rsidR="0014078E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4</w:t>
      </w:r>
      <w:r w:rsidRPr="00355AB3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.00</w:t>
      </w:r>
    </w:p>
    <w:p w14:paraId="6CA906EC" w14:textId="6C45766B" w:rsidR="00BA58F9" w:rsidRPr="00355AB3" w:rsidRDefault="008046D2" w:rsidP="00BA58F9">
      <w:pPr>
        <w:spacing w:after="0" w:line="240" w:lineRule="auto"/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</w:pPr>
      <w:r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YC Motor Kuopio</w:t>
      </w:r>
    </w:p>
    <w:p w14:paraId="5F94814F" w14:textId="6CF39738" w:rsidR="00BA58F9" w:rsidRPr="00355AB3" w:rsidRDefault="0014078E" w:rsidP="00BA58F9">
      <w:pPr>
        <w:spacing w:after="0" w:line="240" w:lineRule="auto"/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</w:pPr>
      <w:r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 xml:space="preserve">Leväsentie </w:t>
      </w:r>
      <w:r w:rsidR="008046D2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2</w:t>
      </w:r>
    </w:p>
    <w:p w14:paraId="48A7AFF5" w14:textId="00FC088E" w:rsidR="00BA58F9" w:rsidRDefault="00BA58F9" w:rsidP="00BA58F9">
      <w:pPr>
        <w:spacing w:after="0" w:line="240" w:lineRule="auto"/>
        <w:rPr>
          <w:rFonts w:ascii="Nunito" w:eastAsia="Times New Roman" w:hAnsi="Nunito" w:cs="Arial"/>
          <w:b/>
          <w:bCs/>
          <w:color w:val="000000"/>
          <w:lang w:eastAsia="fi-FI"/>
        </w:rPr>
      </w:pPr>
      <w:r w:rsidRPr="00355AB3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70</w:t>
      </w:r>
      <w:r w:rsidR="0014078E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7</w:t>
      </w:r>
      <w:r w:rsidR="00F86CB7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0</w:t>
      </w:r>
      <w:r w:rsidRPr="00355AB3">
        <w:rPr>
          <w:rFonts w:ascii="Nunito" w:eastAsia="Times New Roman" w:hAnsi="Nunito" w:cs="Arial"/>
          <w:b/>
          <w:bCs/>
          <w:color w:val="000000"/>
          <w:shd w:val="clear" w:color="auto" w:fill="FFFFFF"/>
          <w:lang w:eastAsia="fi-FI"/>
        </w:rPr>
        <w:t>0 Kuopio</w:t>
      </w:r>
    </w:p>
    <w:p w14:paraId="6387206E" w14:textId="77777777" w:rsidR="00355AB3" w:rsidRPr="00355AB3" w:rsidRDefault="00355AB3" w:rsidP="00BA58F9">
      <w:pPr>
        <w:spacing w:after="0" w:line="240" w:lineRule="auto"/>
        <w:rPr>
          <w:rFonts w:ascii="Nunito" w:eastAsia="Times New Roman" w:hAnsi="Nunito" w:cs="Times New Roman"/>
          <w:lang w:eastAsia="fi-FI"/>
        </w:rPr>
      </w:pPr>
    </w:p>
    <w:p w14:paraId="6416221E" w14:textId="77777777" w:rsidR="00BA58F9" w:rsidRPr="00355AB3" w:rsidRDefault="00BA58F9" w:rsidP="00BA58F9">
      <w:pPr>
        <w:spacing w:after="0" w:line="240" w:lineRule="auto"/>
        <w:rPr>
          <w:rFonts w:ascii="Nunito" w:eastAsia="Times New Roman" w:hAnsi="Nunito" w:cs="Times New Roman"/>
          <w:lang w:eastAsia="fi-FI"/>
        </w:rPr>
      </w:pPr>
    </w:p>
    <w:p w14:paraId="4027CA1E" w14:textId="19043C47" w:rsidR="00BA58F9" w:rsidRPr="00355AB3" w:rsidRDefault="00BA58F9" w:rsidP="00BA58F9">
      <w:pPr>
        <w:spacing w:after="0" w:line="240" w:lineRule="auto"/>
        <w:rPr>
          <w:rFonts w:ascii="Nunito" w:eastAsia="Times New Roman" w:hAnsi="Nunito" w:cs="Times New Roman"/>
          <w:lang w:eastAsia="fi-FI"/>
        </w:rPr>
      </w:pPr>
      <w:r w:rsidRPr="00355AB3">
        <w:rPr>
          <w:rFonts w:ascii="Nunito" w:eastAsia="Times New Roman" w:hAnsi="Nunito" w:cs="Arial"/>
          <w:b/>
          <w:bCs/>
          <w:color w:val="000000"/>
          <w:lang w:eastAsia="fi-FI"/>
        </w:rPr>
        <w:t>ESITYSLISTA</w:t>
      </w:r>
    </w:p>
    <w:p w14:paraId="30A43480" w14:textId="77777777" w:rsidR="00355AB3" w:rsidRDefault="00BA58F9" w:rsidP="00355AB3">
      <w:pPr>
        <w:spacing w:after="0" w:line="240" w:lineRule="auto"/>
        <w:rPr>
          <w:rFonts w:ascii="Nunito" w:eastAsia="Times New Roman" w:hAnsi="Nunito" w:cs="Arial"/>
          <w:color w:val="000000"/>
          <w:shd w:val="clear" w:color="auto" w:fill="FFFFFF"/>
          <w:lang w:eastAsia="fi-FI"/>
        </w:rPr>
      </w:pP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1. Kokouksen avau</w:t>
      </w:r>
      <w:r w:rsid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s</w:t>
      </w:r>
    </w:p>
    <w:p w14:paraId="5181A5FB" w14:textId="53F9C916" w:rsidR="00BA58F9" w:rsidRPr="00355AB3" w:rsidRDefault="00BA58F9" w:rsidP="00355AB3">
      <w:pPr>
        <w:spacing w:after="0" w:line="240" w:lineRule="auto"/>
        <w:rPr>
          <w:rFonts w:ascii="Nunito" w:eastAsia="Times New Roman" w:hAnsi="Nunito" w:cs="Arial"/>
          <w:color w:val="000000"/>
          <w:shd w:val="clear" w:color="auto" w:fill="FFFFFF"/>
          <w:lang w:eastAsia="fi-FI"/>
        </w:rPr>
      </w:pP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2. Valitaan kokouksen puheenjohtaja, sihteeri, kaksi pöytäkirjan tarkastajaa ja kaksi ääntenlaskijaa</w:t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3. Todetaan kokouksen laillisuus ja päätösvaltaisuus ja valtakirjat</w:t>
      </w:r>
    </w:p>
    <w:p w14:paraId="75C97A27" w14:textId="77777777" w:rsidR="00BA58F9" w:rsidRPr="00355AB3" w:rsidRDefault="00BA58F9" w:rsidP="00355AB3">
      <w:pPr>
        <w:spacing w:after="0" w:line="240" w:lineRule="auto"/>
        <w:rPr>
          <w:rFonts w:ascii="Nunito" w:eastAsia="Times New Roman" w:hAnsi="Nunito" w:cs="Times New Roman"/>
          <w:lang w:eastAsia="fi-FI"/>
        </w:rPr>
      </w:pP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4. Hyväksytään kokouksen työjärjestys</w:t>
      </w:r>
    </w:p>
    <w:p w14:paraId="4D60208E" w14:textId="223C54BD" w:rsidR="00BA58F9" w:rsidRPr="00355AB3" w:rsidRDefault="00BA58F9" w:rsidP="00355AB3">
      <w:pPr>
        <w:spacing w:after="0" w:line="240" w:lineRule="auto"/>
        <w:rPr>
          <w:rFonts w:ascii="Nunito" w:eastAsia="Times New Roman" w:hAnsi="Nunito" w:cs="Times New Roman"/>
          <w:lang w:eastAsia="fi-FI"/>
        </w:rPr>
      </w:pP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5. Hyväksytään tilinpäätös</w:t>
      </w:r>
      <w:r w:rsidR="0039024B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 xml:space="preserve"> 202</w:t>
      </w:r>
      <w:r w:rsidR="008046D2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5</w:t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, toimintakertomus</w:t>
      </w:r>
      <w:r w:rsidR="0039024B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 xml:space="preserve"> 202</w:t>
      </w:r>
      <w:r w:rsidR="008046D2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 xml:space="preserve">5 </w:t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ja toiminnantarkastajan lausunto</w:t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</w:p>
    <w:p w14:paraId="687D0512" w14:textId="2326B2DB" w:rsidR="00FC25D3" w:rsidRPr="00355AB3" w:rsidRDefault="00BA58F9" w:rsidP="00355AB3">
      <w:pPr>
        <w:spacing w:after="0" w:line="240" w:lineRule="auto"/>
        <w:rPr>
          <w:rFonts w:ascii="Nunito" w:eastAsia="Times New Roman" w:hAnsi="Nunito" w:cs="Arial"/>
          <w:color w:val="000000"/>
          <w:shd w:val="clear" w:color="auto" w:fill="FFFFFF"/>
          <w:lang w:eastAsia="fi-FI"/>
        </w:rPr>
      </w:pP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6. Päätetään tilinpäätöksen vahvistamisesta ja vastuuvapauden myöntämisestä hallitukselle</w:t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7. Vahvistetaan toimintasuunnitelma sekä tulo- ja menoarvio vuodelle 202</w:t>
      </w:r>
      <w:r w:rsidR="008046D2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6</w:t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8. Vahvistetaan varsinaisten jäsenten liittymis- sekä jäsenmaksun suuruus, sekä kannattaja jäsenten liittymis- sekä kannattaja jäsenmaksun suuruus</w:t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 xml:space="preserve">9. Valitaan </w:t>
      </w:r>
      <w:r w:rsidR="000325FB"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 xml:space="preserve">puheenjohtaja ja </w:t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k</w:t>
      </w:r>
      <w:r w:rsidR="000325FB"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aksi (2)</w:t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 xml:space="preserve"> hallituksen jäsentä sekä kaksi varajäsentä kaudelle 202</w:t>
      </w:r>
      <w:r w:rsidR="009B6B8D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5</w:t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lang w:eastAsia="fi-FI"/>
        </w:rPr>
        <w:br/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10. Valitaan yksi (1) tai kaksi (2) toiminnantarkastajaa ja varatoiminnantarkastajaa, tai yksi (1) tai kaksi (2) tilintarkastajaa ja varatilintarkastajaa tarkastamaan kuluvan tilikauden tilejä</w:t>
      </w:r>
    </w:p>
    <w:p w14:paraId="50BC3FE6" w14:textId="77777777" w:rsidR="00FC25D3" w:rsidRPr="00355AB3" w:rsidRDefault="00FC25D3" w:rsidP="00355AB3">
      <w:pPr>
        <w:spacing w:after="0" w:line="240" w:lineRule="auto"/>
        <w:rPr>
          <w:rFonts w:ascii="Nunito" w:eastAsia="Times New Roman" w:hAnsi="Nunito" w:cs="Arial"/>
          <w:color w:val="000000"/>
          <w:shd w:val="clear" w:color="auto" w:fill="FFFFFF"/>
          <w:lang w:eastAsia="fi-FI"/>
        </w:rPr>
      </w:pPr>
    </w:p>
    <w:p w14:paraId="2A683D0B" w14:textId="40E7D0EA" w:rsidR="00BA58F9" w:rsidRPr="00355AB3" w:rsidRDefault="00FC25D3" w:rsidP="00355AB3">
      <w:pPr>
        <w:spacing w:after="0" w:line="240" w:lineRule="auto"/>
        <w:rPr>
          <w:rFonts w:ascii="Nunito" w:eastAsia="Times New Roman" w:hAnsi="Nunito" w:cs="Times New Roman"/>
          <w:lang w:eastAsia="fi-FI"/>
        </w:rPr>
      </w:pP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11. Vuoden 202</w:t>
      </w:r>
      <w:r w:rsidR="008046D2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 xml:space="preserve">6 </w:t>
      </w:r>
      <w:r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tapahtumat</w:t>
      </w:r>
      <w:r w:rsidR="00BA58F9" w:rsidRPr="00355AB3">
        <w:rPr>
          <w:rFonts w:ascii="Nunito" w:eastAsia="Times New Roman" w:hAnsi="Nunito" w:cs="Arial"/>
          <w:color w:val="000000"/>
          <w:lang w:eastAsia="fi-FI"/>
        </w:rPr>
        <w:br/>
      </w:r>
      <w:r w:rsidR="00BA58F9" w:rsidRPr="00355AB3">
        <w:rPr>
          <w:rFonts w:ascii="Nunito" w:eastAsia="Times New Roman" w:hAnsi="Nunito" w:cs="Arial"/>
          <w:color w:val="000000"/>
          <w:lang w:eastAsia="fi-FI"/>
        </w:rPr>
        <w:br/>
      </w:r>
      <w:r w:rsidR="00BA58F9"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1</w:t>
      </w:r>
      <w:r w:rsidR="00097BB2"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2</w:t>
      </w:r>
      <w:r w:rsidR="00BA58F9"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. Muut esille tulevat asiat</w:t>
      </w:r>
      <w:r w:rsidR="00BA58F9" w:rsidRPr="00355AB3">
        <w:rPr>
          <w:rFonts w:ascii="Nunito" w:eastAsia="Times New Roman" w:hAnsi="Nunito" w:cs="Arial"/>
          <w:color w:val="000000"/>
          <w:lang w:eastAsia="fi-FI"/>
        </w:rPr>
        <w:br/>
      </w:r>
      <w:r w:rsidR="00BA58F9" w:rsidRPr="00355AB3">
        <w:rPr>
          <w:rFonts w:ascii="Nunito" w:eastAsia="Times New Roman" w:hAnsi="Nunito" w:cs="Arial"/>
          <w:color w:val="000000"/>
          <w:lang w:eastAsia="fi-FI"/>
        </w:rPr>
        <w:br/>
      </w:r>
      <w:r w:rsidR="00BA58F9"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1</w:t>
      </w:r>
      <w:r w:rsidR="00DC59C7"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3</w:t>
      </w:r>
      <w:r w:rsidR="00BA58F9" w:rsidRPr="00355AB3">
        <w:rPr>
          <w:rFonts w:ascii="Nunito" w:eastAsia="Times New Roman" w:hAnsi="Nunito" w:cs="Arial"/>
          <w:color w:val="000000"/>
          <w:shd w:val="clear" w:color="auto" w:fill="FFFFFF"/>
          <w:lang w:eastAsia="fi-FI"/>
        </w:rPr>
        <w:t>. Päätetään kokous</w:t>
      </w:r>
    </w:p>
    <w:p w14:paraId="38D49543" w14:textId="31CD29D5" w:rsidR="00D60F49" w:rsidRPr="000D1E96" w:rsidRDefault="00D60F49" w:rsidP="000D1E96">
      <w:pPr>
        <w:tabs>
          <w:tab w:val="left" w:pos="3990"/>
        </w:tabs>
        <w:spacing w:after="0"/>
        <w:rPr>
          <w:rFonts w:ascii="Nunito" w:hAnsi="Nunito"/>
          <w:sz w:val="20"/>
          <w:szCs w:val="20"/>
        </w:rPr>
      </w:pPr>
    </w:p>
    <w:sectPr w:rsidR="00D60F49" w:rsidRPr="000D1E96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21B5" w14:textId="77777777" w:rsidR="00033DF7" w:rsidRDefault="00033DF7" w:rsidP="00E77A9A">
      <w:pPr>
        <w:spacing w:after="0" w:line="240" w:lineRule="auto"/>
      </w:pPr>
      <w:r>
        <w:separator/>
      </w:r>
    </w:p>
  </w:endnote>
  <w:endnote w:type="continuationSeparator" w:id="0">
    <w:p w14:paraId="0C82745D" w14:textId="77777777" w:rsidR="00033DF7" w:rsidRDefault="00033DF7" w:rsidP="00E7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E614" w14:textId="77777777" w:rsidR="00E77A9A" w:rsidRDefault="00E77A9A" w:rsidP="00E77A9A">
    <w:pPr>
      <w:pStyle w:val="Alatunniste"/>
      <w:jc w:val="center"/>
    </w:pPr>
  </w:p>
  <w:p w14:paraId="37C1BA75" w14:textId="2484C007" w:rsidR="00E77A9A" w:rsidRDefault="00E709A3" w:rsidP="00E77A9A">
    <w:pPr>
      <w:pStyle w:val="Alatunniste"/>
      <w:jc w:val="center"/>
    </w:pPr>
    <w:hyperlink r:id="rId1" w:history="1">
      <w:r w:rsidRPr="00B556F1">
        <w:rPr>
          <w:rStyle w:val="Hyperlinkki"/>
        </w:rPr>
        <w:t>www.itasuomemonkijat.yhdistysavain.fi</w:t>
      </w:r>
    </w:hyperlink>
    <w:r>
      <w:t xml:space="preserve"> </w:t>
    </w:r>
  </w:p>
  <w:p w14:paraId="7E6F09B9" w14:textId="7B576EB3" w:rsidR="00E77A9A" w:rsidRDefault="00E709A3" w:rsidP="00E77A9A">
    <w:pPr>
      <w:pStyle w:val="Alatunniste"/>
      <w:jc w:val="center"/>
    </w:pPr>
    <w:hyperlink r:id="rId2" w:history="1">
      <w:r w:rsidRPr="00B556F1">
        <w:rPr>
          <w:rStyle w:val="Hyperlinkki"/>
        </w:rPr>
        <w:t>itasuomenmonkijat@gmail.com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F30F" w14:textId="77777777" w:rsidR="00033DF7" w:rsidRDefault="00033DF7" w:rsidP="00E77A9A">
      <w:pPr>
        <w:spacing w:after="0" w:line="240" w:lineRule="auto"/>
      </w:pPr>
      <w:r>
        <w:separator/>
      </w:r>
    </w:p>
  </w:footnote>
  <w:footnote w:type="continuationSeparator" w:id="0">
    <w:p w14:paraId="5C67E594" w14:textId="77777777" w:rsidR="00033DF7" w:rsidRDefault="00033DF7" w:rsidP="00E7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EC97" w14:textId="4CB2EF9A" w:rsidR="00E77A9A" w:rsidRDefault="00BA58F9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B01DAB" wp14:editId="6FE3B5DD">
          <wp:simplePos x="0" y="0"/>
          <wp:positionH relativeFrom="margin">
            <wp:posOffset>-238125</wp:posOffset>
          </wp:positionH>
          <wp:positionV relativeFrom="paragraph">
            <wp:posOffset>-96520</wp:posOffset>
          </wp:positionV>
          <wp:extent cx="1028700" cy="1009650"/>
          <wp:effectExtent l="0" t="0" r="0" b="0"/>
          <wp:wrapNone/>
          <wp:docPr id="2" name="Kuva 2" descr="Kuva, joka sisältää kohteen logo&#10;&#10;Kuvaus luotu automaattisesti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logo&#10;&#10;Kuvaus luotu automaattisesti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7A8C44" w14:textId="7219392A" w:rsidR="00E77A9A" w:rsidRDefault="00E77A9A">
    <w:pPr>
      <w:pStyle w:val="Yltunniste"/>
    </w:pPr>
  </w:p>
  <w:p w14:paraId="5173CF60" w14:textId="62E769B8" w:rsidR="00E77A9A" w:rsidRDefault="00E77A9A">
    <w:pPr>
      <w:pStyle w:val="Yltunniste"/>
    </w:pPr>
  </w:p>
  <w:p w14:paraId="5F2A4CDB" w14:textId="77777777" w:rsidR="00E709A3" w:rsidRDefault="00E709A3">
    <w:pPr>
      <w:pStyle w:val="Yltunniste"/>
    </w:pPr>
  </w:p>
  <w:p w14:paraId="68052A1F" w14:textId="77777777" w:rsidR="00E709A3" w:rsidRDefault="00E709A3">
    <w:pPr>
      <w:pStyle w:val="Yltunniste"/>
    </w:pPr>
  </w:p>
  <w:p w14:paraId="03E1A301" w14:textId="7972BF1E" w:rsidR="00E77A9A" w:rsidRDefault="00E77A9A">
    <w:pPr>
      <w:pStyle w:val="Yltunniste"/>
    </w:pPr>
  </w:p>
  <w:p w14:paraId="133DB46C" w14:textId="77777777" w:rsidR="00E77A9A" w:rsidRDefault="00E77A9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49"/>
    <w:rsid w:val="000325FB"/>
    <w:rsid w:val="00033DF7"/>
    <w:rsid w:val="00097BB2"/>
    <w:rsid w:val="000D1E96"/>
    <w:rsid w:val="0014078E"/>
    <w:rsid w:val="00170AB8"/>
    <w:rsid w:val="001F0B5C"/>
    <w:rsid w:val="00226BF5"/>
    <w:rsid w:val="002516EF"/>
    <w:rsid w:val="00312EB2"/>
    <w:rsid w:val="00355AB3"/>
    <w:rsid w:val="0039024B"/>
    <w:rsid w:val="003A3BFE"/>
    <w:rsid w:val="003E648B"/>
    <w:rsid w:val="004F43FA"/>
    <w:rsid w:val="00634714"/>
    <w:rsid w:val="006942E5"/>
    <w:rsid w:val="006F3A6C"/>
    <w:rsid w:val="007A2C12"/>
    <w:rsid w:val="007C009E"/>
    <w:rsid w:val="008046D2"/>
    <w:rsid w:val="00993BBA"/>
    <w:rsid w:val="009B6B8D"/>
    <w:rsid w:val="009D600B"/>
    <w:rsid w:val="00AC4E2E"/>
    <w:rsid w:val="00AD020A"/>
    <w:rsid w:val="00AF3095"/>
    <w:rsid w:val="00B2639D"/>
    <w:rsid w:val="00BA58F9"/>
    <w:rsid w:val="00C21D9B"/>
    <w:rsid w:val="00CE3106"/>
    <w:rsid w:val="00D60F49"/>
    <w:rsid w:val="00DC59C7"/>
    <w:rsid w:val="00E55A9F"/>
    <w:rsid w:val="00E63C17"/>
    <w:rsid w:val="00E709A3"/>
    <w:rsid w:val="00E77A9A"/>
    <w:rsid w:val="00E97086"/>
    <w:rsid w:val="00F17DE6"/>
    <w:rsid w:val="00F86CB7"/>
    <w:rsid w:val="00F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7D1E"/>
  <w15:chartTrackingRefBased/>
  <w15:docId w15:val="{0759A169-3CD7-4155-9BEB-B9AF4B85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60F4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0F49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E77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77A9A"/>
  </w:style>
  <w:style w:type="paragraph" w:styleId="Alatunniste">
    <w:name w:val="footer"/>
    <w:basedOn w:val="Normaali"/>
    <w:link w:val="AlatunnisteChar"/>
    <w:uiPriority w:val="99"/>
    <w:unhideWhenUsed/>
    <w:rsid w:val="00E77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77A9A"/>
  </w:style>
  <w:style w:type="paragraph" w:styleId="NormaaliWWW">
    <w:name w:val="Normal (Web)"/>
    <w:basedOn w:val="Normaali"/>
    <w:uiPriority w:val="99"/>
    <w:semiHidden/>
    <w:unhideWhenUsed/>
    <w:rsid w:val="00BA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asuomenmonkijat@gmail.com" TargetMode="External"/><Relationship Id="rId1" Type="http://schemas.openxmlformats.org/officeDocument/2006/relationships/hyperlink" Target="http://www.itasuomemonkijat.yhdistysavain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Immonen</dc:creator>
  <cp:keywords/>
  <dc:description/>
  <cp:lastModifiedBy>Janne Immonen</cp:lastModifiedBy>
  <cp:revision>2</cp:revision>
  <dcterms:created xsi:type="dcterms:W3CDTF">2026-02-26T12:22:00Z</dcterms:created>
  <dcterms:modified xsi:type="dcterms:W3CDTF">2026-02-26T12:22:00Z</dcterms:modified>
</cp:coreProperties>
</file>