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3C47282" wp14:paraId="40F84BAC" wp14:textId="7E7F69D6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VUODEN AGILITY-TT SÄÄNNÖT Kilpailuun voivat osallistua Suomessa syntyneet ja/tai Suomeen rekisteröidyt tiibetinterrierit. Kalenterivuoden aikana Suomessa järjestetyissä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virallisissa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kilpailuista otetaan huomioon 10 parasta tulosta. Pisteitä voi saada tuloksen ja sijoituksen perusteella alla kuvatun mukaisesti. Säkäluokka ei vaikuta pisteytykseen. Kaikki koirat sijoitetaan, mutta vain voittaja palkitaan TT ry:n vuosikokouksessa.</w:t>
      </w:r>
    </w:p>
    <w:p xmlns:wp14="http://schemas.microsoft.com/office/word/2010/wordml" w:rsidP="03C47282" wp14:paraId="4D4B3C85" wp14:textId="54DC57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42637BEE" wp14:textId="4B69AB8D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Ilmoittautumisessa oltava:</w:t>
      </w:r>
    </w:p>
    <w:p xmlns:wp14="http://schemas.microsoft.com/office/word/2010/wordml" w:rsidP="03C47282" wp14:paraId="0ABEB00B" wp14:textId="2311136B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- Koiran täydellinen nimi, tittelit, kasvattaja, omistajan nimi. </w:t>
      </w:r>
    </w:p>
    <w:p xmlns:wp14="http://schemas.microsoft.com/office/word/2010/wordml" w:rsidP="03C47282" wp14:paraId="1C035BE8" wp14:textId="5FEE8A38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- Kilpailujen aika, paikka sekä koiran kilpailuluokka ja tulos.</w:t>
      </w:r>
    </w:p>
    <w:p xmlns:wp14="http://schemas.microsoft.com/office/word/2010/wordml" w:rsidP="03C47282" wp14:paraId="12C969D1" wp14:textId="580FACF4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- Valmiiksi lasketut pisteet. </w:t>
      </w:r>
    </w:p>
    <w:p xmlns:wp14="http://schemas.microsoft.com/office/word/2010/wordml" w:rsidP="03C47282" wp14:paraId="56BD4B30" wp14:textId="7D86DD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52A8143F" wp14:textId="7F494E29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PISTEIDEN LASKU:</w:t>
      </w:r>
    </w:p>
    <w:p xmlns:wp14="http://schemas.microsoft.com/office/word/2010/wordml" w:rsidP="03C47282" wp14:paraId="6B96A964" wp14:textId="1112A002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Osallistuminen kilpailuun: 1piste/startti, jos tulos on &gt; 25,01 tai HYL </w:t>
      </w:r>
    </w:p>
    <w:p xmlns:wp14="http://schemas.microsoft.com/office/word/2010/wordml" w:rsidP="03C47282" wp14:paraId="370906F8" wp14:textId="3A7CB5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163F0BD0" wp14:textId="2B9BFB5F">
      <w:pPr>
        <w:pStyle w:val="Normal"/>
        <w:ind w:firstLine="1304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1lk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2lk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3lk</w:t>
      </w:r>
    </w:p>
    <w:p xmlns:wp14="http://schemas.microsoft.com/office/word/2010/wordml" w:rsidP="03C47282" wp14:paraId="02E4CF0E" wp14:textId="1A2853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6A6E43AA" wp14:textId="28B5DDFF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&lt;0,00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virh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8    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16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24</w:t>
      </w:r>
    </w:p>
    <w:p xmlns:wp14="http://schemas.microsoft.com/office/word/2010/wordml" w:rsidP="03C47282" wp14:paraId="7B25CDF9" wp14:textId="1A027CCF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0,01-5,00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8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12 </w:t>
      </w:r>
    </w:p>
    <w:p xmlns:wp14="http://schemas.microsoft.com/office/word/2010/wordml" w:rsidP="03C47282" wp14:paraId="2FF82DCA" wp14:textId="26669E9E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5,01-15,00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6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9</w:t>
      </w:r>
    </w:p>
    <w:p xmlns:wp14="http://schemas.microsoft.com/office/word/2010/wordml" w:rsidP="03C47282" wp14:paraId="7A5AF245" wp14:textId="3B8EDEF7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15,01-25,00    2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6 </w:t>
      </w:r>
    </w:p>
    <w:p xmlns:wp14="http://schemas.microsoft.com/office/word/2010/wordml" w:rsidP="03C47282" wp14:paraId="7D9B2574" wp14:textId="46C8A1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492EA7F0" wp14:textId="75B41391">
      <w:pPr>
        <w:pStyle w:val="Normal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Lisäpisteet sijoituksista: </w:t>
      </w:r>
    </w:p>
    <w:p xmlns:wp14="http://schemas.microsoft.com/office/word/2010/wordml" w:rsidP="03C47282" wp14:paraId="1FA27254" wp14:textId="1BB77BAB">
      <w:pPr>
        <w:pStyle w:val="Normal"/>
        <w:ind w:firstLine="1304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1-10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os.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11-20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21-30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31-40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41-50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51+</w:t>
      </w:r>
    </w:p>
    <w:p xmlns:wp14="http://schemas.microsoft.com/office/word/2010/wordml" w:rsidP="03C47282" wp14:paraId="3AB2A4BE" wp14:textId="63CA0097">
      <w:pPr>
        <w:pStyle w:val="Normal"/>
        <w:ind w:firstLine="1304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5FE4D5B6" wp14:textId="3C308A30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1.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2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5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6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7 </w:t>
      </w:r>
      <w:r>
        <w:tab/>
      </w:r>
    </w:p>
    <w:p xmlns:wp14="http://schemas.microsoft.com/office/word/2010/wordml" w:rsidP="03C47282" wp14:paraId="0F670E89" wp14:textId="1E208F7A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2.-4.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5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6</w:t>
      </w:r>
      <w:r>
        <w:tab/>
      </w:r>
    </w:p>
    <w:p xmlns:wp14="http://schemas.microsoft.com/office/word/2010/wordml" w:rsidP="03C47282" wp14:paraId="7FF5C1B5" wp14:textId="16DE5BE6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5.-7.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5</w:t>
      </w:r>
      <w:r>
        <w:tab/>
      </w:r>
    </w:p>
    <w:p xmlns:wp14="http://schemas.microsoft.com/office/word/2010/wordml" w:rsidP="03C47282" wp14:paraId="48D510B3" wp14:textId="6CEBBCC7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8.-10.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4</w:t>
      </w:r>
      <w:r>
        <w:tab/>
      </w:r>
    </w:p>
    <w:p xmlns:wp14="http://schemas.microsoft.com/office/word/2010/wordml" w:rsidP="03C47282" wp14:paraId="6C3E2134" wp14:textId="3DB707F0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11.-13.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3</w:t>
      </w:r>
      <w:r>
        <w:tab/>
      </w:r>
    </w:p>
    <w:p xmlns:wp14="http://schemas.microsoft.com/office/word/2010/wordml" w:rsidP="03C47282" wp14:paraId="277A51BA" wp14:textId="5D388CF5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14.-16. 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</w:t>
      </w:r>
      <w:r>
        <w:tab/>
      </w:r>
    </w:p>
    <w:p xmlns:wp14="http://schemas.microsoft.com/office/word/2010/wordml" w:rsidP="03C47282" wp14:paraId="50E71938" wp14:textId="5B71BE6C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17.-19.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0</w:t>
      </w:r>
      <w:r>
        <w:tab/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1 </w:t>
      </w:r>
    </w:p>
    <w:p xmlns:wp14="http://schemas.microsoft.com/office/word/2010/wordml" w:rsidP="03C47282" wp14:paraId="5E7B3C20" wp14:textId="3C6D7437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6B4DA543" wp14:textId="45E984D7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Muut lisäpisteet: </w:t>
      </w:r>
    </w:p>
    <w:p xmlns:wp14="http://schemas.microsoft.com/office/word/2010/wordml" w:rsidP="03C47282" wp14:paraId="6F86C1C9" wp14:textId="44658F6E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0E2BECEB" wp14:textId="517382A7">
      <w:pPr>
        <w:pStyle w:val="Normal"/>
        <w:ind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MERIITTI </w:t>
      </w:r>
    </w:p>
    <w:p xmlns:wp14="http://schemas.microsoft.com/office/word/2010/wordml" w:rsidP="25611D78" wp14:paraId="75E29509" wp14:textId="53B5E633">
      <w:pPr>
        <w:pStyle w:val="Normal"/>
        <w:ind w:firstLine="1304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1lk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2lk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3lk</w:t>
      </w:r>
    </w:p>
    <w:p xmlns:wp14="http://schemas.microsoft.com/office/word/2010/wordml" w:rsidP="03C47282" wp14:paraId="6BCC4A24" wp14:textId="6CFA5827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Hyppy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10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15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20</w:t>
      </w:r>
    </w:p>
    <w:p xmlns:wp14="http://schemas.microsoft.com/office/word/2010/wordml" w:rsidP="25611D78" wp14:paraId="449E6F81" wp14:textId="7DBA7F6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Agi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10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15</w:t>
      </w:r>
      <w:r>
        <w:tab/>
      </w:r>
      <w:r w:rsidRPr="25611D78" w:rsidR="25611D78">
        <w:rPr>
          <w:rFonts w:ascii="Calibri" w:hAnsi="Calibri" w:eastAsia="Calibri" w:cs="Calibri"/>
          <w:noProof w:val="0"/>
          <w:sz w:val="22"/>
          <w:szCs w:val="22"/>
          <w:lang w:val="fi-FI"/>
        </w:rPr>
        <w:t>20</w:t>
      </w:r>
    </w:p>
    <w:p xmlns:wp14="http://schemas.microsoft.com/office/word/2010/wordml" w:rsidP="03C47282" wp14:paraId="7124B311" wp14:textId="2F84049C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3E8C564E" wp14:textId="532757A6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35AD1F3D" wp14:textId="5554E600">
      <w:pPr>
        <w:pStyle w:val="Normal"/>
        <w:ind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03C47282" w:rsidR="03C472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SERT 3. luokasta </w:t>
      </w:r>
      <w:r w:rsidRPr="03C47282" w:rsidR="03C472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20p</w:t>
      </w:r>
      <w:r w:rsidRPr="03C47282" w:rsidR="03C472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. </w:t>
      </w:r>
    </w:p>
    <w:p xmlns:wp14="http://schemas.microsoft.com/office/word/2010/wordml" w:rsidP="03C47282" wp14:paraId="4472380D" wp14:textId="5A6B6F9E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3BAF7B7E" wp14:textId="1F32AE62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FI-AVA: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40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</w:p>
    <w:p xmlns:wp14="http://schemas.microsoft.com/office/word/2010/wordml" w:rsidP="03C47282" wp14:paraId="61E23924" wp14:textId="0EBC5AED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FI AVA-H: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40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</w:p>
    <w:p xmlns:wp14="http://schemas.microsoft.com/office/word/2010/wordml" w:rsidP="03C47282" wp14:paraId="470352E8" wp14:textId="04F55CC2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Osallistuminen piirinmestaruuskisoihin: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10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</w:p>
    <w:p xmlns:wp14="http://schemas.microsoft.com/office/word/2010/wordml" w:rsidP="03C47282" wp14:paraId="723046F5" wp14:textId="28008FCA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Osallistuminen SM-kisoihin (yksilö):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20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</w:p>
    <w:p xmlns:wp14="http://schemas.microsoft.com/office/word/2010/wordml" w:rsidP="03C47282" wp14:paraId="3EC3EE2F" wp14:textId="661653EA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Osallistuminen PM/EM kisoihin: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30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</w:p>
    <w:p xmlns:wp14="http://schemas.microsoft.com/office/word/2010/wordml" w:rsidP="03C47282" wp14:paraId="155990CC" wp14:textId="4F111F62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Osallistuminen maajoukkuekarsintoihin: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20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</w:p>
    <w:p xmlns:wp14="http://schemas.microsoft.com/office/word/2010/wordml" w:rsidP="03C47282" wp14:paraId="679CAB0A" wp14:textId="142F36BD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Osallistuminen MM-kisoihin: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40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p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 </w:t>
      </w:r>
    </w:p>
    <w:p xmlns:wp14="http://schemas.microsoft.com/office/word/2010/wordml" w:rsidP="03C47282" wp14:paraId="050E3A44" wp14:textId="2792BA41">
      <w:pPr>
        <w:pStyle w:val="Normal"/>
        <w:ind w:firstLine="0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xmlns:wp14="http://schemas.microsoft.com/office/word/2010/wordml" w:rsidP="03C47282" wp14:paraId="0E11A86D" wp14:textId="0CA2E8EB">
      <w:pPr>
        <w:pStyle w:val="Normal"/>
        <w:ind w:firstLine="0"/>
      </w:pP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Sijoittuminen arvokisoissa katso vuoden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tok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o</w:t>
      </w:r>
      <w:r w:rsidRPr="03C47282" w:rsidR="03C47282">
        <w:rPr>
          <w:rFonts w:ascii="Calibri" w:hAnsi="Calibri" w:eastAsia="Calibri" w:cs="Calibri"/>
          <w:noProof w:val="0"/>
          <w:sz w:val="22"/>
          <w:szCs w:val="22"/>
          <w:lang w:val="fi-FI"/>
        </w:rPr>
        <w:t>-TT -säännöt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7E339"/>
    <w:rsid w:val="03C47282"/>
    <w:rsid w:val="1F57E339"/>
    <w:rsid w:val="256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E339"/>
  <w15:chartTrackingRefBased/>
  <w15:docId w15:val="{C2881D8F-7656-440D-BBA5-A20A034C3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2024-04-17T09:11:09.4658424Z</dcterms:created>
  <dcterms:modified xsi:type="dcterms:W3CDTF">2024-04-20T07:26:31.3992364Z</dcterms:modified>
  <dc:creator>Emmi Seppänen</dc:creator>
  <lastModifiedBy>Emmi Seppänen</lastModifiedBy>
</coreProperties>
</file>