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209A1" w14:textId="25189060" w:rsidR="002501A0" w:rsidRDefault="00D3147F" w:rsidP="00D3147F">
      <w:pPr>
        <w:jc w:val="center"/>
        <w:rPr>
          <w:b/>
          <w:bCs/>
          <w:sz w:val="24"/>
          <w:szCs w:val="24"/>
        </w:rPr>
      </w:pPr>
      <w:r w:rsidRPr="00D3147F">
        <w:rPr>
          <w:b/>
          <w:bCs/>
          <w:sz w:val="24"/>
          <w:szCs w:val="24"/>
        </w:rPr>
        <w:t>Koonti Epsilonin, Skriptin ja Bunsenin fuksiaispalaverista 6.9.2020</w:t>
      </w:r>
    </w:p>
    <w:p w14:paraId="301DB2C0" w14:textId="7E5F4D08" w:rsidR="00D3147F" w:rsidRDefault="00D3147F" w:rsidP="00D3147F">
      <w:pPr>
        <w:rPr>
          <w:b/>
          <w:bCs/>
          <w:sz w:val="24"/>
          <w:szCs w:val="24"/>
        </w:rPr>
      </w:pPr>
    </w:p>
    <w:p w14:paraId="291B3194" w14:textId="34909F4C" w:rsidR="00D3147F" w:rsidRDefault="0000339F" w:rsidP="00D3147F">
      <w:pPr>
        <w:rPr>
          <w:sz w:val="24"/>
          <w:szCs w:val="24"/>
        </w:rPr>
      </w:pPr>
      <w:r>
        <w:rPr>
          <w:sz w:val="24"/>
          <w:szCs w:val="24"/>
        </w:rPr>
        <w:t xml:space="preserve">Alustava päivämäärä, mikäli fuksiaiset pidetään: </w:t>
      </w:r>
      <w:r w:rsidRPr="002C628B">
        <w:rPr>
          <w:b/>
          <w:bCs/>
          <w:sz w:val="24"/>
          <w:szCs w:val="24"/>
        </w:rPr>
        <w:t>ke 30.9.2020</w:t>
      </w:r>
    </w:p>
    <w:p w14:paraId="2B3BF3F0" w14:textId="1F4D7B01" w:rsidR="0000339F" w:rsidRPr="002C628B" w:rsidRDefault="0000339F" w:rsidP="00D3147F">
      <w:pPr>
        <w:rPr>
          <w:b/>
          <w:bCs/>
          <w:sz w:val="24"/>
          <w:szCs w:val="24"/>
        </w:rPr>
      </w:pPr>
      <w:r w:rsidRPr="002C628B">
        <w:rPr>
          <w:b/>
          <w:bCs/>
          <w:sz w:val="24"/>
          <w:szCs w:val="24"/>
        </w:rPr>
        <w:t>Ennen tapahtumaa:</w:t>
      </w:r>
    </w:p>
    <w:p w14:paraId="7A748A69" w14:textId="309559E4" w:rsidR="0000339F" w:rsidRDefault="0000339F" w:rsidP="0000339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Rastien pitäjät täyttävät </w:t>
      </w:r>
      <w:proofErr w:type="spellStart"/>
      <w:r>
        <w:rPr>
          <w:sz w:val="24"/>
          <w:szCs w:val="24"/>
        </w:rPr>
        <w:t>Forms</w:t>
      </w:r>
      <w:proofErr w:type="spellEnd"/>
      <w:r>
        <w:rPr>
          <w:sz w:val="24"/>
          <w:szCs w:val="24"/>
        </w:rPr>
        <w:t xml:space="preserve">-lomakkeen, johon täytetään </w:t>
      </w:r>
      <w:r w:rsidR="002C628B">
        <w:rPr>
          <w:sz w:val="24"/>
          <w:szCs w:val="24"/>
        </w:rPr>
        <w:t xml:space="preserve">ilmoitettavan </w:t>
      </w:r>
      <w:r>
        <w:rPr>
          <w:sz w:val="24"/>
          <w:szCs w:val="24"/>
        </w:rPr>
        <w:t>rastin tarkat tiedot, kuvaus toteutuksesta, sekä selvityksen siitä, kuinka turvallisuuteen liittyvät asiat otetaan huomioon ja varmistetaan rastilla</w:t>
      </w:r>
    </w:p>
    <w:p w14:paraId="495EB057" w14:textId="05F7F199" w:rsidR="0000339F" w:rsidRDefault="0000339F" w:rsidP="0000339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Ella, Paavo ja Roope käyvät jokaisen rastin yksitellen läpi ja varmistavat, että asiat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ok (ja ettei ole samanlaisia rasteja). Näin ainejärjestöt ovat tietoisia siitä, millainen tapahtuma on ja mitä sen aikana on tapahtunut, missä altistumisia on mahdollisesti sattunut (mikäli koronaa ilmaantuu osallistujillamme)</w:t>
      </w:r>
    </w:p>
    <w:p w14:paraId="565028FC" w14:textId="6E4C2A96" w:rsidR="0000339F" w:rsidRPr="0000339F" w:rsidRDefault="0000339F" w:rsidP="0000339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Rastinpitäjiä tiedotetaan huolellisesti heidän vastuustaan toimijoina ja toiminnan valvojina rasteilla</w:t>
      </w:r>
    </w:p>
    <w:p w14:paraId="5F24A8C4" w14:textId="6ED7A624" w:rsidR="0000339F" w:rsidRDefault="0000339F" w:rsidP="0000339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Ilmoittautuminen tehdään ilmoittautumislomakkeen kautta, jonka kautta myös halukkuus haalarimerkin ostamiseen otetaan ylös</w:t>
      </w:r>
    </w:p>
    <w:p w14:paraId="620D965B" w14:textId="42402E06" w:rsidR="002C628B" w:rsidRDefault="002C628B" w:rsidP="0000339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Tarkka </w:t>
      </w:r>
      <w:r w:rsidRPr="002C628B">
        <w:rPr>
          <w:b/>
          <w:bCs/>
          <w:sz w:val="24"/>
          <w:szCs w:val="24"/>
        </w:rPr>
        <w:t>nimilista</w:t>
      </w:r>
      <w:r>
        <w:rPr>
          <w:sz w:val="24"/>
          <w:szCs w:val="24"/>
        </w:rPr>
        <w:t xml:space="preserve"> kerätään ilmoittautumislomakkeen avulla</w:t>
      </w:r>
    </w:p>
    <w:p w14:paraId="3CB819DE" w14:textId="097DB7CB" w:rsidR="0000339F" w:rsidRPr="0000339F" w:rsidRDefault="0000339F" w:rsidP="0000339F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Ryhmiinjako</w:t>
      </w:r>
      <w:proofErr w:type="spellEnd"/>
      <w:r>
        <w:rPr>
          <w:sz w:val="24"/>
          <w:szCs w:val="24"/>
        </w:rPr>
        <w:t xml:space="preserve"> tehdään etukäteen</w:t>
      </w:r>
    </w:p>
    <w:p w14:paraId="663C8016" w14:textId="0EE58403" w:rsidR="0000339F" w:rsidRDefault="0000339F" w:rsidP="0000339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Tapahtumateksteihin </w:t>
      </w:r>
      <w:proofErr w:type="spellStart"/>
      <w:r w:rsidR="002C628B">
        <w:rPr>
          <w:sz w:val="24"/>
          <w:szCs w:val="24"/>
        </w:rPr>
        <w:t>Faceen</w:t>
      </w:r>
      <w:proofErr w:type="spellEnd"/>
      <w:r w:rsidR="002C628B">
        <w:rPr>
          <w:sz w:val="24"/>
          <w:szCs w:val="24"/>
        </w:rPr>
        <w:t xml:space="preserve"> yms. </w:t>
      </w:r>
      <w:r>
        <w:rPr>
          <w:sz w:val="24"/>
          <w:szCs w:val="24"/>
        </w:rPr>
        <w:t xml:space="preserve">vahva suositus </w:t>
      </w:r>
      <w:r w:rsidRPr="002C628B">
        <w:rPr>
          <w:b/>
          <w:bCs/>
          <w:sz w:val="24"/>
          <w:szCs w:val="24"/>
        </w:rPr>
        <w:t>Koronavilkun</w:t>
      </w:r>
      <w:r>
        <w:rPr>
          <w:sz w:val="24"/>
          <w:szCs w:val="24"/>
        </w:rPr>
        <w:t xml:space="preserve"> käytöstä</w:t>
      </w:r>
      <w:r w:rsidR="002C628B">
        <w:rPr>
          <w:sz w:val="24"/>
          <w:szCs w:val="24"/>
        </w:rPr>
        <w:t xml:space="preserve">, sekä yleiset turvallisuusohjeistukset (ei sairaana tapahtumaan, maskien käyttö oman harkinnan mukaan, turvavälit </w:t>
      </w:r>
      <w:proofErr w:type="spellStart"/>
      <w:r w:rsidR="002C628B">
        <w:rPr>
          <w:sz w:val="24"/>
          <w:szCs w:val="24"/>
        </w:rPr>
        <w:t>jne</w:t>
      </w:r>
      <w:proofErr w:type="spellEnd"/>
      <w:r w:rsidR="002C628B">
        <w:rPr>
          <w:sz w:val="24"/>
          <w:szCs w:val="24"/>
        </w:rPr>
        <w:t>) ja kuvaus tapahtumajärjestäjien tekemistä turvatoimista</w:t>
      </w:r>
    </w:p>
    <w:p w14:paraId="2B74620A" w14:textId="24F8B0C0" w:rsidR="0000339F" w:rsidRDefault="0000339F" w:rsidP="0000339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Osallistujat saavat ennen tapahtumaa sijaintitiedot paikasta (ensimmäisestä rastista), johon heidän tulee saapua tapahtuman alkaessa, näin vältytään joukkokokoontumisilta</w:t>
      </w:r>
      <w:r w:rsidR="002C628B">
        <w:rPr>
          <w:sz w:val="24"/>
          <w:szCs w:val="24"/>
        </w:rPr>
        <w:t>, Skripti hoitaa tämän</w:t>
      </w:r>
    </w:p>
    <w:p w14:paraId="53B3361E" w14:textId="40A3D0F9" w:rsidR="0000339F" w:rsidRDefault="0000339F" w:rsidP="0000339F">
      <w:pPr>
        <w:rPr>
          <w:sz w:val="24"/>
          <w:szCs w:val="24"/>
        </w:rPr>
      </w:pPr>
    </w:p>
    <w:p w14:paraId="6794ABC2" w14:textId="7B0AB4F9" w:rsidR="0000339F" w:rsidRPr="002C628B" w:rsidRDefault="0000339F" w:rsidP="0000339F">
      <w:pPr>
        <w:rPr>
          <w:b/>
          <w:bCs/>
          <w:sz w:val="24"/>
          <w:szCs w:val="24"/>
        </w:rPr>
      </w:pPr>
      <w:r w:rsidRPr="002C628B">
        <w:rPr>
          <w:b/>
          <w:bCs/>
          <w:sz w:val="24"/>
          <w:szCs w:val="24"/>
        </w:rPr>
        <w:t>Tapahtuman aikana:</w:t>
      </w:r>
    </w:p>
    <w:p w14:paraId="7EE60633" w14:textId="3C9CD248" w:rsidR="0000339F" w:rsidRDefault="0000339F" w:rsidP="0000339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Rastien pitäjillä </w:t>
      </w:r>
      <w:r w:rsidRPr="002C628B">
        <w:rPr>
          <w:b/>
          <w:bCs/>
          <w:sz w:val="24"/>
          <w:szCs w:val="24"/>
        </w:rPr>
        <w:t>maskit</w:t>
      </w:r>
      <w:r>
        <w:rPr>
          <w:sz w:val="24"/>
          <w:szCs w:val="24"/>
        </w:rPr>
        <w:t>, joiden käyttö tehdään oikein</w:t>
      </w:r>
    </w:p>
    <w:p w14:paraId="673BE41A" w14:textId="333285C1" w:rsidR="0000339F" w:rsidRDefault="0000339F" w:rsidP="0000339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Rast</w:t>
      </w:r>
      <w:r w:rsidR="002C628B">
        <w:rPr>
          <w:sz w:val="24"/>
          <w:szCs w:val="24"/>
        </w:rPr>
        <w:t>e</w:t>
      </w:r>
      <w:r>
        <w:rPr>
          <w:sz w:val="24"/>
          <w:szCs w:val="24"/>
        </w:rPr>
        <w:t xml:space="preserve">illa </w:t>
      </w:r>
      <w:r w:rsidRPr="002C628B">
        <w:rPr>
          <w:b/>
          <w:bCs/>
          <w:sz w:val="24"/>
          <w:szCs w:val="24"/>
        </w:rPr>
        <w:t>käsidesiä</w:t>
      </w:r>
    </w:p>
    <w:p w14:paraId="29782474" w14:textId="6698A577" w:rsidR="0000339F" w:rsidRDefault="0000339F" w:rsidP="0000339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Nestemäiset sekä ”yhteiset” (esim. karkkia karkkipussista) lahjukset kielletään</w:t>
      </w:r>
    </w:p>
    <w:p w14:paraId="0910BFB1" w14:textId="645B8617" w:rsidR="0000339F" w:rsidRDefault="0000339F" w:rsidP="0000339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Suljettuja, esim. käärepakkauskarkkeja saa antaa</w:t>
      </w:r>
    </w:p>
    <w:p w14:paraId="26341685" w14:textId="5913E4BB" w:rsidR="0000339F" w:rsidRDefault="0000339F" w:rsidP="0000339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Luovat lahjukset, esim. laulut ja näytelmät erittäin tervetulleita</w:t>
      </w:r>
      <w:r w:rsidR="002C628B">
        <w:rPr>
          <w:sz w:val="24"/>
          <w:szCs w:val="24"/>
        </w:rPr>
        <w:t>, kunhan niissäkin pidetään turvavälit</w:t>
      </w:r>
    </w:p>
    <w:p w14:paraId="2E234764" w14:textId="33067F9F" w:rsidR="0000339F" w:rsidRDefault="0000339F" w:rsidP="0000339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Rastin pitäjät huolehtivat humalatasonsa rajoista ja lupaavat pysyä siinä kunnossa (tämä mainitaan lomakkeessa, jolla rastit ilmoitetaan), että turvavälien valvonta rasteilla onnistuu</w:t>
      </w:r>
    </w:p>
    <w:p w14:paraId="1B5AC25E" w14:textId="5FC9E9F0" w:rsidR="002C628B" w:rsidRDefault="002C628B" w:rsidP="002C628B">
      <w:pPr>
        <w:rPr>
          <w:sz w:val="24"/>
          <w:szCs w:val="24"/>
        </w:rPr>
      </w:pPr>
    </w:p>
    <w:p w14:paraId="602078A6" w14:textId="55259EE4" w:rsidR="002C628B" w:rsidRPr="002C628B" w:rsidRDefault="002C628B" w:rsidP="002C628B">
      <w:pPr>
        <w:rPr>
          <w:b/>
          <w:bCs/>
          <w:sz w:val="24"/>
          <w:szCs w:val="24"/>
        </w:rPr>
      </w:pPr>
      <w:r w:rsidRPr="002C628B">
        <w:rPr>
          <w:b/>
          <w:bCs/>
          <w:sz w:val="24"/>
          <w:szCs w:val="24"/>
        </w:rPr>
        <w:t>Tapahtuman lopussa:</w:t>
      </w:r>
    </w:p>
    <w:p w14:paraId="46E4A370" w14:textId="56BDD551" w:rsidR="002C628B" w:rsidRDefault="002C628B" w:rsidP="002C628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ainejärjestöt kokoontuvat omiin porukoihinsa, ei sekaisin, esim. </w:t>
      </w:r>
      <w:proofErr w:type="spellStart"/>
      <w:r>
        <w:rPr>
          <w:sz w:val="24"/>
          <w:szCs w:val="24"/>
        </w:rPr>
        <w:t>Epsit</w:t>
      </w:r>
      <w:proofErr w:type="spellEnd"/>
      <w:r>
        <w:rPr>
          <w:sz w:val="24"/>
          <w:szCs w:val="24"/>
        </w:rPr>
        <w:t xml:space="preserve"> jo valmiiksi valapaikalle, pidetään turvavälit edelleen</w:t>
      </w:r>
    </w:p>
    <w:p w14:paraId="4BAD653C" w14:textId="4189C45D" w:rsidR="002C628B" w:rsidRDefault="002C628B" w:rsidP="002C628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Fuksivala perinteiseen tapaan</w:t>
      </w:r>
    </w:p>
    <w:p w14:paraId="0BBFE0FF" w14:textId="73A18D30" w:rsidR="002C628B" w:rsidRDefault="002C628B" w:rsidP="002C628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Ohjeistus jatkoista (Ilona </w:t>
      </w:r>
      <w:proofErr w:type="spellStart"/>
      <w:r>
        <w:rPr>
          <w:sz w:val="24"/>
          <w:szCs w:val="24"/>
        </w:rPr>
        <w:t>todnäk</w:t>
      </w:r>
      <w:proofErr w:type="spellEnd"/>
      <w:r>
        <w:rPr>
          <w:sz w:val="24"/>
          <w:szCs w:val="24"/>
        </w:rPr>
        <w:t>, sillä mahdollinen yhteistyö sinne), osallistujat vastuussa omasta turvallisuudestaan siellä, muistutetaan turvaväleistä ja käsihygieniasta</w:t>
      </w:r>
    </w:p>
    <w:p w14:paraId="17B269AB" w14:textId="61B022AA" w:rsidR="002C628B" w:rsidRPr="002C628B" w:rsidRDefault="002C628B" w:rsidP="002C628B">
      <w:pPr>
        <w:rPr>
          <w:b/>
          <w:bCs/>
          <w:sz w:val="24"/>
          <w:szCs w:val="24"/>
        </w:rPr>
      </w:pPr>
      <w:r w:rsidRPr="002C628B">
        <w:rPr>
          <w:b/>
          <w:bCs/>
          <w:sz w:val="24"/>
          <w:szCs w:val="24"/>
        </w:rPr>
        <w:t>Tapahtuman jälkeen:</w:t>
      </w:r>
    </w:p>
    <w:p w14:paraId="3D2ECECA" w14:textId="736CF35A" w:rsidR="002C628B" w:rsidRPr="002C628B" w:rsidRDefault="002C628B" w:rsidP="002C628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haalarimerkit toimitetaan osallistujille</w:t>
      </w:r>
    </w:p>
    <w:p w14:paraId="553C1650" w14:textId="77777777" w:rsidR="0000339F" w:rsidRPr="0000339F" w:rsidRDefault="0000339F" w:rsidP="0000339F">
      <w:pPr>
        <w:rPr>
          <w:sz w:val="24"/>
          <w:szCs w:val="24"/>
        </w:rPr>
      </w:pPr>
    </w:p>
    <w:p w14:paraId="20DFF424" w14:textId="77777777" w:rsidR="0000339F" w:rsidRPr="00D3147F" w:rsidRDefault="0000339F" w:rsidP="00D3147F">
      <w:pPr>
        <w:rPr>
          <w:sz w:val="24"/>
          <w:szCs w:val="24"/>
        </w:rPr>
      </w:pPr>
    </w:p>
    <w:p w14:paraId="5F50429E" w14:textId="77777777" w:rsidR="00D3147F" w:rsidRDefault="00D3147F"/>
    <w:sectPr w:rsidR="00D314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5C8D"/>
    <w:multiLevelType w:val="hybridMultilevel"/>
    <w:tmpl w:val="E91A42E6"/>
    <w:lvl w:ilvl="0" w:tplc="B6788F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F2358"/>
    <w:multiLevelType w:val="hybridMultilevel"/>
    <w:tmpl w:val="C75A72B8"/>
    <w:lvl w:ilvl="0" w:tplc="8318BCF6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7F"/>
    <w:rsid w:val="0000339F"/>
    <w:rsid w:val="002501A0"/>
    <w:rsid w:val="002C628B"/>
    <w:rsid w:val="00D3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7F16"/>
  <w15:chartTrackingRefBased/>
  <w15:docId w15:val="{4DE9789B-A6E5-4FF5-9C01-B84AD1F4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0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Ella Pirhonen</cp:lastModifiedBy>
  <cp:revision>1</cp:revision>
  <dcterms:created xsi:type="dcterms:W3CDTF">2020-09-06T16:17:00Z</dcterms:created>
  <dcterms:modified xsi:type="dcterms:W3CDTF">2020-09-06T16:44:00Z</dcterms:modified>
</cp:coreProperties>
</file>