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FB87" w14:textId="77777777" w:rsidR="00A005A7" w:rsidRDefault="00FA7F39" w:rsidP="00A005A7">
      <w:pPr>
        <w:rPr>
          <w:b/>
          <w:bCs/>
          <w:lang w:val="en-GB"/>
        </w:rPr>
      </w:pPr>
      <w:r>
        <w:rPr>
          <w:rFonts w:cstheme="minorHAnsi"/>
          <w:b/>
          <w:color w:val="C00000"/>
        </w:rPr>
        <w:t>HAUKIPUTAAN HEITTO</w:t>
      </w:r>
      <w:r>
        <w:rPr>
          <w:rFonts w:cstheme="minorHAnsi"/>
          <w:b/>
          <w:color w:val="C00000"/>
        </w:rPr>
        <w:tab/>
      </w:r>
      <w:r>
        <w:rPr>
          <w:rFonts w:cstheme="minorHAnsi"/>
          <w:b/>
          <w:color w:val="C00000"/>
        </w:rPr>
        <w:tab/>
      </w:r>
      <w:r>
        <w:rPr>
          <w:rFonts w:cstheme="minorHAnsi"/>
          <w:b/>
          <w:color w:val="C00000"/>
        </w:rPr>
        <w:tab/>
      </w:r>
    </w:p>
    <w:p w14:paraId="16A4BABB" w14:textId="3A792DAF" w:rsidR="00A005A7" w:rsidRPr="006E4452" w:rsidRDefault="00A005A7" w:rsidP="00A005A7">
      <w:pPr>
        <w:rPr>
          <w:b/>
          <w:bCs/>
          <w:lang w:val="en-GB"/>
        </w:rPr>
      </w:pPr>
      <w:r w:rsidRPr="006E4452">
        <w:rPr>
          <w:b/>
          <w:bCs/>
          <w:lang w:val="en-GB"/>
        </w:rPr>
        <w:t>House Rental Agreement</w:t>
      </w:r>
      <w:r w:rsidR="00FA7F39" w:rsidRPr="00A005A7">
        <w:rPr>
          <w:rFonts w:cstheme="minorHAnsi"/>
          <w:b/>
          <w:color w:val="C00000"/>
          <w:lang w:val="en-GB"/>
        </w:rPr>
        <w:tab/>
      </w:r>
      <w:r w:rsidR="00FA7F39">
        <w:rPr>
          <w:rFonts w:cstheme="minorHAnsi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0E1BEA4" wp14:editId="04F056A9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65300" cy="857250"/>
            <wp:effectExtent l="0" t="0" r="6350" b="0"/>
            <wp:wrapSquare wrapText="bothSides"/>
            <wp:docPr id="2060383793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83793" name="Kuva 1" descr="Kuva, joka sisältää kohteen teksti, Fontti, logo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F39" w:rsidRPr="00A005A7">
        <w:rPr>
          <w:rFonts w:cstheme="minorHAnsi"/>
          <w:color w:val="000000"/>
          <w:lang w:val="en-GB"/>
        </w:rPr>
        <w:br/>
      </w:r>
    </w:p>
    <w:p w14:paraId="0952660F" w14:textId="77777777" w:rsidR="00A005A7" w:rsidRDefault="00A005A7" w:rsidP="00A005A7">
      <w:pPr>
        <w:rPr>
          <w:b/>
          <w:bCs/>
          <w:lang w:val="en-GB"/>
        </w:rPr>
      </w:pPr>
      <w:proofErr w:type="spellStart"/>
      <w:r w:rsidRPr="006E4452">
        <w:rPr>
          <w:b/>
          <w:bCs/>
          <w:lang w:val="en-GB"/>
        </w:rPr>
        <w:t>Haukiputaan</w:t>
      </w:r>
      <w:proofErr w:type="spellEnd"/>
      <w:r w:rsidRPr="006E4452">
        <w:rPr>
          <w:b/>
          <w:bCs/>
          <w:lang w:val="en-GB"/>
        </w:rPr>
        <w:t xml:space="preserve"> </w:t>
      </w:r>
      <w:proofErr w:type="spellStart"/>
      <w:r w:rsidRPr="006E4452">
        <w:rPr>
          <w:b/>
          <w:bCs/>
          <w:lang w:val="en-GB"/>
        </w:rPr>
        <w:t>Heitto</w:t>
      </w:r>
      <w:proofErr w:type="spellEnd"/>
      <w:r w:rsidRPr="006E4452">
        <w:rPr>
          <w:b/>
          <w:bCs/>
          <w:lang w:val="en-GB"/>
        </w:rPr>
        <w:t xml:space="preserve"> Ry</w:t>
      </w:r>
    </w:p>
    <w:p w14:paraId="36BD360F" w14:textId="77777777" w:rsidR="00A005A7" w:rsidRPr="00A005A7" w:rsidRDefault="00A005A7" w:rsidP="00A005A7">
      <w:pPr>
        <w:rPr>
          <w:lang w:val="en-GB"/>
        </w:rPr>
      </w:pPr>
      <w:proofErr w:type="spellStart"/>
      <w:r w:rsidRPr="00A005A7">
        <w:rPr>
          <w:lang w:val="en-GB"/>
        </w:rPr>
        <w:t>Törmäntie</w:t>
      </w:r>
      <w:proofErr w:type="spellEnd"/>
      <w:r w:rsidRPr="00A005A7">
        <w:rPr>
          <w:lang w:val="en-GB"/>
        </w:rPr>
        <w:t xml:space="preserve"> 15 </w:t>
      </w:r>
    </w:p>
    <w:p w14:paraId="220987DC" w14:textId="4148EA0A" w:rsidR="00A005A7" w:rsidRPr="00A005A7" w:rsidRDefault="00A005A7" w:rsidP="00A005A7">
      <w:pPr>
        <w:rPr>
          <w:lang w:val="en-GB"/>
        </w:rPr>
      </w:pPr>
      <w:r w:rsidRPr="00A005A7">
        <w:rPr>
          <w:lang w:val="en-GB"/>
        </w:rPr>
        <w:t>90830 H</w:t>
      </w:r>
      <w:proofErr w:type="spellStart"/>
      <w:r w:rsidRPr="00A005A7">
        <w:rPr>
          <w:lang w:val="en-GB"/>
        </w:rPr>
        <w:t>aukipudas</w:t>
      </w:r>
      <w:proofErr w:type="spellEnd"/>
      <w:r w:rsidRPr="00A005A7">
        <w:rPr>
          <w:lang w:val="en-GB"/>
        </w:rPr>
        <w:t xml:space="preserve"> </w:t>
      </w:r>
    </w:p>
    <w:p w14:paraId="3EC094CB" w14:textId="09893FAF" w:rsidR="00A005A7" w:rsidRPr="00A005A7" w:rsidRDefault="00A005A7" w:rsidP="00A005A7">
      <w:pPr>
        <w:rPr>
          <w:lang w:val="en-GB"/>
        </w:rPr>
      </w:pPr>
      <w:r w:rsidRPr="00A005A7">
        <w:rPr>
          <w:lang w:val="en-GB"/>
        </w:rPr>
        <w:t xml:space="preserve">Business ID: </w:t>
      </w:r>
      <w:r w:rsidRPr="00A005A7">
        <w:rPr>
          <w:lang w:val="en-GB"/>
        </w:rPr>
        <w:t>0209814-4</w:t>
      </w:r>
    </w:p>
    <w:p w14:paraId="489C4C62" w14:textId="1E905495" w:rsidR="00A005A7" w:rsidRPr="006E4452" w:rsidRDefault="00A005A7" w:rsidP="00A005A7">
      <w:pPr>
        <w:rPr>
          <w:lang w:val="en-GB"/>
        </w:rPr>
      </w:pPr>
      <w:r w:rsidRPr="006E4452">
        <w:rPr>
          <w:lang w:val="en-GB"/>
        </w:rPr>
        <w:br/>
        <w:t>Updated: August 2025</w:t>
      </w:r>
    </w:p>
    <w:p w14:paraId="2F2B2B23" w14:textId="77777777" w:rsidR="00A005A7" w:rsidRPr="006E4452" w:rsidRDefault="00A005A7" w:rsidP="00A005A7">
      <w:r>
        <w:pict w14:anchorId="14CE6BD9">
          <v:rect id="_x0000_i1025" style="width:0;height:1.5pt" o:hralign="center" o:hrstd="t" o:hr="t" fillcolor="#a0a0a0" stroked="f"/>
        </w:pict>
      </w:r>
    </w:p>
    <w:p w14:paraId="2622A7E5" w14:textId="77777777" w:rsidR="00A005A7" w:rsidRPr="006E4452" w:rsidRDefault="00A005A7" w:rsidP="00A005A7">
      <w:pPr>
        <w:rPr>
          <w:b/>
          <w:bCs/>
          <w:lang w:val="en-GB"/>
        </w:rPr>
      </w:pPr>
      <w:r w:rsidRPr="006E4452">
        <w:rPr>
          <w:b/>
          <w:bCs/>
          <w:lang w:val="en-GB"/>
        </w:rPr>
        <w:t>1. Rental Terms – Ground Floor</w:t>
      </w:r>
    </w:p>
    <w:p w14:paraId="1A8FCF4A" w14:textId="77777777" w:rsidR="00A005A7" w:rsidRPr="006E4452" w:rsidRDefault="00A005A7" w:rsidP="00A005A7">
      <w:pPr>
        <w:rPr>
          <w:b/>
          <w:bCs/>
          <w:lang w:val="en-GB"/>
        </w:rPr>
      </w:pPr>
      <w:r w:rsidRPr="006E4452">
        <w:rPr>
          <w:b/>
          <w:bCs/>
          <w:lang w:val="en-GB"/>
        </w:rPr>
        <w:t>1.1 Weekend Rental</w:t>
      </w:r>
    </w:p>
    <w:p w14:paraId="241BF5C6" w14:textId="77777777" w:rsidR="00A005A7" w:rsidRDefault="00A005A7" w:rsidP="003A627E">
      <w:pPr>
        <w:numPr>
          <w:ilvl w:val="0"/>
          <w:numId w:val="3"/>
        </w:numPr>
        <w:spacing w:after="160" w:line="278" w:lineRule="auto"/>
      </w:pPr>
      <w:r w:rsidRPr="00A005A7">
        <w:rPr>
          <w:b/>
          <w:bCs/>
        </w:rPr>
        <w:t>Rental Period:</w:t>
      </w:r>
      <w:r w:rsidRPr="006E4452">
        <w:t xml:space="preserve"> Friday 16:00 – Sunday 15:00</w:t>
      </w:r>
    </w:p>
    <w:p w14:paraId="74FE46FE" w14:textId="0A11EF37" w:rsidR="00A005A7" w:rsidRPr="006E4452" w:rsidRDefault="00A005A7" w:rsidP="003A627E">
      <w:pPr>
        <w:numPr>
          <w:ilvl w:val="0"/>
          <w:numId w:val="3"/>
        </w:numPr>
        <w:spacing w:after="160" w:line="278" w:lineRule="auto"/>
      </w:pPr>
      <w:r w:rsidRPr="00A005A7">
        <w:rPr>
          <w:b/>
          <w:bCs/>
        </w:rPr>
        <w:t>Rental Price:</w:t>
      </w:r>
      <w:r w:rsidRPr="006E4452">
        <w:t xml:space="preserve"> 800</w:t>
      </w:r>
      <w:r>
        <w:t>€</w:t>
      </w:r>
    </w:p>
    <w:p w14:paraId="59F67782" w14:textId="77777777" w:rsidR="00A005A7" w:rsidRPr="006E4452" w:rsidRDefault="00A005A7" w:rsidP="00A005A7">
      <w:pPr>
        <w:numPr>
          <w:ilvl w:val="0"/>
          <w:numId w:val="3"/>
        </w:numPr>
        <w:spacing w:after="160" w:line="278" w:lineRule="auto"/>
        <w:rPr>
          <w:lang w:val="en-GB"/>
        </w:rPr>
      </w:pPr>
      <w:r w:rsidRPr="006E4452">
        <w:rPr>
          <w:b/>
          <w:bCs/>
          <w:lang w:val="en-GB"/>
        </w:rPr>
        <w:t>Included in Rent:</w:t>
      </w:r>
      <w:r w:rsidRPr="006E4452">
        <w:rPr>
          <w:lang w:val="en-GB"/>
        </w:rPr>
        <w:t xml:space="preserve"> Kitchen with dishes (no tablecloths), hall, lobby</w:t>
      </w:r>
      <w:r>
        <w:rPr>
          <w:lang w:val="en-GB"/>
        </w:rPr>
        <w:t>,</w:t>
      </w:r>
      <w:r w:rsidRPr="006E4452">
        <w:rPr>
          <w:lang w:val="en-GB"/>
        </w:rPr>
        <w:t xml:space="preserve"> and WC facilities, café, stage, and terrace.</w:t>
      </w:r>
      <w:r w:rsidRPr="006E4452">
        <w:rPr>
          <w:lang w:val="en-GB"/>
        </w:rPr>
        <w:br/>
      </w:r>
      <w:r w:rsidRPr="006E4452">
        <w:rPr>
          <w:i/>
          <w:iCs/>
          <w:lang w:val="en-GB"/>
        </w:rPr>
        <w:t>Note: The upstairs area is not included in the rent.</w:t>
      </w:r>
    </w:p>
    <w:p w14:paraId="5F538C2B" w14:textId="77777777" w:rsidR="00A005A7" w:rsidRPr="006E4452" w:rsidRDefault="00A005A7" w:rsidP="00A005A7">
      <w:pPr>
        <w:numPr>
          <w:ilvl w:val="0"/>
          <w:numId w:val="3"/>
        </w:numPr>
        <w:spacing w:after="160" w:line="278" w:lineRule="auto"/>
      </w:pPr>
      <w:r w:rsidRPr="006E4452">
        <w:rPr>
          <w:b/>
          <w:bCs/>
        </w:rPr>
        <w:t>Billing &amp; Payment Terms:</w:t>
      </w:r>
    </w:p>
    <w:p w14:paraId="23353493" w14:textId="48F00193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The booking is confirmed upon payment of a </w:t>
      </w:r>
      <w:r w:rsidRPr="006E4452">
        <w:rPr>
          <w:b/>
          <w:bCs/>
          <w:lang w:val="en-GB"/>
        </w:rPr>
        <w:t>booking fee of 200</w:t>
      </w:r>
      <w:r>
        <w:rPr>
          <w:lang w:val="en-GB"/>
        </w:rPr>
        <w:t>€</w:t>
      </w:r>
    </w:p>
    <w:p w14:paraId="4B2EB4E8" w14:textId="77777777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The booking fee will be invoiced separately and must be paid immediately upon receipt of </w:t>
      </w:r>
      <w:r>
        <w:rPr>
          <w:lang w:val="en-GB"/>
        </w:rPr>
        <w:t xml:space="preserve">the </w:t>
      </w:r>
      <w:r w:rsidRPr="006E4452">
        <w:rPr>
          <w:lang w:val="en-GB"/>
        </w:rPr>
        <w:t>invoice.</w:t>
      </w:r>
    </w:p>
    <w:p w14:paraId="59DF0963" w14:textId="77777777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The remaining balance will be invoiced separately, with the due date </w:t>
      </w:r>
      <w:r w:rsidRPr="006E4452">
        <w:rPr>
          <w:b/>
          <w:bCs/>
          <w:lang w:val="en-GB"/>
        </w:rPr>
        <w:t>one (1) week before the rental period begins</w:t>
      </w:r>
      <w:r w:rsidRPr="006E4452">
        <w:rPr>
          <w:lang w:val="en-GB"/>
        </w:rPr>
        <w:t>.</w:t>
      </w:r>
    </w:p>
    <w:p w14:paraId="5C780463" w14:textId="77777777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At the time of booking, the tenant must provide billing address, business ID (if applicable), and telephone number.</w:t>
      </w:r>
    </w:p>
    <w:p w14:paraId="034D399D" w14:textId="77777777" w:rsidR="00A005A7" w:rsidRPr="006E4452" w:rsidRDefault="00A005A7" w:rsidP="00A005A7">
      <w:pPr>
        <w:numPr>
          <w:ilvl w:val="0"/>
          <w:numId w:val="3"/>
        </w:numPr>
        <w:spacing w:after="160" w:line="278" w:lineRule="auto"/>
      </w:pPr>
      <w:r w:rsidRPr="006E4452">
        <w:rPr>
          <w:b/>
          <w:bCs/>
        </w:rPr>
        <w:t>Cancellation Policy:</w:t>
      </w:r>
    </w:p>
    <w:p w14:paraId="44A7E1E0" w14:textId="1DE6F28E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Cancellation at least </w:t>
      </w:r>
      <w:r w:rsidRPr="006E4452">
        <w:rPr>
          <w:b/>
          <w:bCs/>
          <w:lang w:val="en-GB"/>
        </w:rPr>
        <w:t>6 months</w:t>
      </w:r>
      <w:r w:rsidRPr="006E4452">
        <w:rPr>
          <w:lang w:val="en-GB"/>
        </w:rPr>
        <w:t xml:space="preserve"> before the event: full refund of 200</w:t>
      </w:r>
      <w:r>
        <w:rPr>
          <w:lang w:val="en-GB"/>
        </w:rPr>
        <w:t>€.</w:t>
      </w:r>
    </w:p>
    <w:p w14:paraId="77911DCC" w14:textId="26BA31A9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Cancellation </w:t>
      </w:r>
      <w:r w:rsidRPr="006E4452">
        <w:rPr>
          <w:b/>
          <w:bCs/>
          <w:lang w:val="en-GB"/>
        </w:rPr>
        <w:t>6–3 months</w:t>
      </w:r>
      <w:r w:rsidRPr="006E4452">
        <w:rPr>
          <w:lang w:val="en-GB"/>
        </w:rPr>
        <w:t xml:space="preserve"> before the event: partial refund of 100</w:t>
      </w:r>
      <w:r>
        <w:rPr>
          <w:lang w:val="en-GB"/>
        </w:rPr>
        <w:t>€.</w:t>
      </w:r>
    </w:p>
    <w:p w14:paraId="153120A2" w14:textId="77777777" w:rsidR="00A005A7" w:rsidRPr="006E4452" w:rsidRDefault="00A005A7" w:rsidP="00A005A7">
      <w:pPr>
        <w:numPr>
          <w:ilvl w:val="1"/>
          <w:numId w:val="3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Cancellation less than </w:t>
      </w:r>
      <w:r w:rsidRPr="006E4452">
        <w:rPr>
          <w:b/>
          <w:bCs/>
          <w:lang w:val="en-GB"/>
        </w:rPr>
        <w:t>3 months</w:t>
      </w:r>
      <w:r w:rsidRPr="006E4452">
        <w:rPr>
          <w:lang w:val="en-GB"/>
        </w:rPr>
        <w:t xml:space="preserve"> before the event: booking fee is non-refundable.</w:t>
      </w:r>
    </w:p>
    <w:p w14:paraId="18BDB4B4" w14:textId="77777777" w:rsidR="00A005A7" w:rsidRPr="006E4452" w:rsidRDefault="00A005A7" w:rsidP="00A005A7">
      <w:r>
        <w:pict w14:anchorId="4E0C2CBD">
          <v:rect id="_x0000_i1026" style="width:0;height:1.5pt" o:hralign="center" o:hrstd="t" o:hr="t" fillcolor="#a0a0a0" stroked="f"/>
        </w:pict>
      </w:r>
    </w:p>
    <w:p w14:paraId="11BC0A6A" w14:textId="77777777" w:rsidR="00A005A7" w:rsidRDefault="00A005A7" w:rsidP="00A005A7">
      <w:pPr>
        <w:rPr>
          <w:b/>
          <w:bCs/>
        </w:rPr>
      </w:pPr>
    </w:p>
    <w:p w14:paraId="23431889" w14:textId="77777777" w:rsidR="00A005A7" w:rsidRDefault="00A005A7" w:rsidP="00A005A7">
      <w:pPr>
        <w:rPr>
          <w:b/>
          <w:bCs/>
        </w:rPr>
      </w:pPr>
    </w:p>
    <w:p w14:paraId="054DC0B2" w14:textId="77777777" w:rsidR="00A005A7" w:rsidRDefault="00A005A7" w:rsidP="00A005A7">
      <w:pPr>
        <w:rPr>
          <w:b/>
          <w:bCs/>
        </w:rPr>
      </w:pPr>
    </w:p>
    <w:p w14:paraId="209CE010" w14:textId="77777777" w:rsidR="00A005A7" w:rsidRDefault="00A005A7" w:rsidP="00A005A7">
      <w:pPr>
        <w:rPr>
          <w:b/>
          <w:bCs/>
        </w:rPr>
      </w:pPr>
    </w:p>
    <w:p w14:paraId="372A93EE" w14:textId="77777777" w:rsidR="00A005A7" w:rsidRDefault="00A005A7" w:rsidP="00A005A7">
      <w:pPr>
        <w:rPr>
          <w:b/>
          <w:bCs/>
        </w:rPr>
      </w:pPr>
    </w:p>
    <w:p w14:paraId="3DFD6DB4" w14:textId="77777777" w:rsidR="00A005A7" w:rsidRDefault="00A005A7" w:rsidP="00A005A7">
      <w:pPr>
        <w:rPr>
          <w:b/>
          <w:bCs/>
        </w:rPr>
      </w:pPr>
    </w:p>
    <w:p w14:paraId="7BB75511" w14:textId="77777777" w:rsidR="00A005A7" w:rsidRDefault="00A005A7" w:rsidP="00A005A7">
      <w:pPr>
        <w:rPr>
          <w:b/>
          <w:bCs/>
        </w:rPr>
      </w:pPr>
    </w:p>
    <w:p w14:paraId="245349F9" w14:textId="77777777" w:rsidR="00A005A7" w:rsidRDefault="00A005A7" w:rsidP="00A005A7">
      <w:pPr>
        <w:rPr>
          <w:b/>
          <w:bCs/>
        </w:rPr>
      </w:pPr>
    </w:p>
    <w:p w14:paraId="40CA2CAA" w14:textId="434760A4" w:rsidR="00A005A7" w:rsidRPr="006E4452" w:rsidRDefault="00A005A7" w:rsidP="00A005A7">
      <w:pPr>
        <w:rPr>
          <w:b/>
          <w:bCs/>
        </w:rPr>
      </w:pPr>
      <w:r>
        <w:rPr>
          <w:b/>
          <w:bCs/>
        </w:rPr>
        <w:lastRenderedPageBreak/>
        <w:t>1</w:t>
      </w:r>
      <w:r w:rsidRPr="006E4452">
        <w:rPr>
          <w:b/>
          <w:bCs/>
        </w:rPr>
        <w:t>.2 Day Rental</w:t>
      </w:r>
    </w:p>
    <w:p w14:paraId="37643821" w14:textId="77777777" w:rsidR="00A005A7" w:rsidRDefault="00A005A7" w:rsidP="007E139F">
      <w:pPr>
        <w:numPr>
          <w:ilvl w:val="0"/>
          <w:numId w:val="4"/>
        </w:numPr>
        <w:spacing w:after="160" w:line="278" w:lineRule="auto"/>
      </w:pPr>
      <w:r w:rsidRPr="00A005A7">
        <w:rPr>
          <w:b/>
          <w:bCs/>
        </w:rPr>
        <w:t>Rental Period:</w:t>
      </w:r>
      <w:r w:rsidRPr="006E4452">
        <w:t xml:space="preserve"> 07:00 – 10:00 the following day</w:t>
      </w:r>
    </w:p>
    <w:p w14:paraId="1E9D269E" w14:textId="0F4939A1" w:rsidR="00A005A7" w:rsidRPr="006E4452" w:rsidRDefault="00A005A7" w:rsidP="007E139F">
      <w:pPr>
        <w:numPr>
          <w:ilvl w:val="0"/>
          <w:numId w:val="4"/>
        </w:numPr>
        <w:spacing w:after="160" w:line="278" w:lineRule="auto"/>
      </w:pPr>
      <w:r w:rsidRPr="00A005A7">
        <w:rPr>
          <w:b/>
          <w:bCs/>
        </w:rPr>
        <w:t>Rental Price:</w:t>
      </w:r>
      <w:r w:rsidRPr="006E4452">
        <w:t xml:space="preserve"> 400</w:t>
      </w:r>
      <w:r>
        <w:t>€</w:t>
      </w:r>
    </w:p>
    <w:p w14:paraId="5588A7CF" w14:textId="46A8A1C6" w:rsidR="00A005A7" w:rsidRPr="00A005A7" w:rsidRDefault="00A005A7" w:rsidP="00570E45">
      <w:pPr>
        <w:numPr>
          <w:ilvl w:val="0"/>
          <w:numId w:val="4"/>
        </w:numPr>
        <w:spacing w:after="160" w:line="278" w:lineRule="auto"/>
        <w:rPr>
          <w:lang w:val="en-GB"/>
        </w:rPr>
      </w:pPr>
      <w:r w:rsidRPr="00A005A7">
        <w:rPr>
          <w:b/>
          <w:bCs/>
          <w:lang w:val="en-GB"/>
        </w:rPr>
        <w:t>Included in Rent:</w:t>
      </w:r>
      <w:r w:rsidRPr="00A005A7">
        <w:rPr>
          <w:lang w:val="en-GB"/>
        </w:rPr>
        <w:t xml:space="preserve"> Kitchen with dishes (no tablecloths), hall, lobby, and WC facilities, café, stage, and terrace.</w:t>
      </w:r>
      <w:r w:rsidRPr="00A005A7">
        <w:rPr>
          <w:lang w:val="en-GB"/>
        </w:rPr>
        <w:br/>
      </w:r>
      <w:r w:rsidRPr="00A005A7">
        <w:rPr>
          <w:i/>
          <w:iCs/>
          <w:lang w:val="en-GB"/>
        </w:rPr>
        <w:t>Note: The upstairs area is not included in the rent.</w:t>
      </w:r>
    </w:p>
    <w:p w14:paraId="47ED83D6" w14:textId="77777777" w:rsidR="00A005A7" w:rsidRPr="006E4452" w:rsidRDefault="00A005A7" w:rsidP="00A005A7">
      <w:pPr>
        <w:numPr>
          <w:ilvl w:val="0"/>
          <w:numId w:val="4"/>
        </w:numPr>
        <w:spacing w:after="160" w:line="278" w:lineRule="auto"/>
      </w:pPr>
      <w:r w:rsidRPr="006E4452">
        <w:rPr>
          <w:b/>
          <w:bCs/>
        </w:rPr>
        <w:t>Billing &amp; Payment Terms:</w:t>
      </w:r>
    </w:p>
    <w:p w14:paraId="7DE790D0" w14:textId="08D2B6BD" w:rsidR="00A005A7" w:rsidRPr="006E4452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>
        <w:rPr>
          <w:lang w:val="en-GB"/>
        </w:rPr>
        <w:t xml:space="preserve">The booking is confirmed once you pay a booking fee of </w:t>
      </w:r>
      <w:r>
        <w:rPr>
          <w:lang w:val="en-GB"/>
        </w:rPr>
        <w:t>100€</w:t>
      </w:r>
      <w:r>
        <w:rPr>
          <w:lang w:val="en-GB"/>
        </w:rPr>
        <w:t>.</w:t>
      </w:r>
    </w:p>
    <w:p w14:paraId="37AB873B" w14:textId="77777777" w:rsidR="00A005A7" w:rsidRPr="006E4452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>
        <w:rPr>
          <w:lang w:val="en-GB"/>
        </w:rPr>
        <w:t>The booking fee will be billed separately and is due immediately upon receiving the invoice.</w:t>
      </w:r>
    </w:p>
    <w:p w14:paraId="4A6FAC16" w14:textId="77777777" w:rsidR="00A005A7" w:rsidRPr="006E4452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>
        <w:rPr>
          <w:lang w:val="en-GB"/>
        </w:rPr>
        <w:t>The remaining balance will be billed separately, with the payment due one week before the rental period starts.</w:t>
      </w:r>
    </w:p>
    <w:p w14:paraId="3929B709" w14:textId="77777777" w:rsidR="00A005A7" w:rsidRPr="006E4452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>
        <w:rPr>
          <w:lang w:val="en-GB"/>
        </w:rPr>
        <w:t>When booking, the tenant must provide the billing address, business ID (if applicable), and phone number.</w:t>
      </w:r>
    </w:p>
    <w:p w14:paraId="105FB574" w14:textId="77777777" w:rsidR="00A005A7" w:rsidRPr="006E4452" w:rsidRDefault="00A005A7" w:rsidP="00A005A7">
      <w:pPr>
        <w:numPr>
          <w:ilvl w:val="0"/>
          <w:numId w:val="4"/>
        </w:numPr>
        <w:spacing w:after="160" w:line="278" w:lineRule="auto"/>
      </w:pPr>
      <w:r w:rsidRPr="006E4452">
        <w:rPr>
          <w:b/>
          <w:bCs/>
        </w:rPr>
        <w:t>Cancellation Policy:</w:t>
      </w:r>
    </w:p>
    <w:p w14:paraId="42C0ED2C" w14:textId="2A90E0F9" w:rsidR="00A005A7" w:rsidRPr="006E4452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>
        <w:rPr>
          <w:lang w:val="en-GB"/>
        </w:rPr>
        <w:t xml:space="preserve">Cancellation at least 6 months before the event: full refund of </w:t>
      </w:r>
      <w:r>
        <w:rPr>
          <w:lang w:val="en-GB"/>
        </w:rPr>
        <w:t>100€</w:t>
      </w:r>
      <w:r>
        <w:rPr>
          <w:lang w:val="en-GB"/>
        </w:rPr>
        <w:t>.</w:t>
      </w:r>
    </w:p>
    <w:p w14:paraId="7E577624" w14:textId="70ADBE12" w:rsidR="00A005A7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Cancellation</w:t>
      </w:r>
      <w:r>
        <w:rPr>
          <w:lang w:val="en-GB"/>
        </w:rPr>
        <w:t xml:space="preserve"> made</w:t>
      </w:r>
      <w:r w:rsidRPr="006E4452">
        <w:rPr>
          <w:lang w:val="en-GB"/>
        </w:rPr>
        <w:t xml:space="preserve"> </w:t>
      </w:r>
      <w:r w:rsidRPr="006E4452">
        <w:rPr>
          <w:b/>
          <w:bCs/>
          <w:lang w:val="en-GB"/>
        </w:rPr>
        <w:t>6–3 months</w:t>
      </w:r>
      <w:r w:rsidRPr="006E4452">
        <w:rPr>
          <w:lang w:val="en-GB"/>
        </w:rPr>
        <w:t xml:space="preserve"> before the event: partial refund of 50</w:t>
      </w:r>
      <w:r>
        <w:rPr>
          <w:lang w:val="en-GB"/>
        </w:rPr>
        <w:t>€</w:t>
      </w:r>
    </w:p>
    <w:p w14:paraId="7C5C3604" w14:textId="77777777" w:rsidR="00A005A7" w:rsidRPr="006E4452" w:rsidRDefault="00A005A7" w:rsidP="00A005A7">
      <w:pPr>
        <w:numPr>
          <w:ilvl w:val="1"/>
          <w:numId w:val="4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 xml:space="preserve">Cancellation within three months </w:t>
      </w:r>
      <w:r>
        <w:rPr>
          <w:lang w:val="en-GB"/>
        </w:rPr>
        <w:t>before</w:t>
      </w:r>
      <w:r w:rsidRPr="006E4452">
        <w:rPr>
          <w:lang w:val="en-GB"/>
        </w:rPr>
        <w:t xml:space="preserve"> the event: booking fee is non-refundable.</w:t>
      </w:r>
    </w:p>
    <w:p w14:paraId="789129DE" w14:textId="77777777" w:rsidR="00A005A7" w:rsidRDefault="00A005A7" w:rsidP="00A005A7">
      <w:pPr>
        <w:rPr>
          <w:b/>
          <w:bCs/>
          <w:lang w:val="en-GB"/>
        </w:rPr>
      </w:pPr>
    </w:p>
    <w:p w14:paraId="758A9BF5" w14:textId="77777777" w:rsidR="00A005A7" w:rsidRDefault="00A005A7" w:rsidP="00A005A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Note: </w:t>
      </w:r>
    </w:p>
    <w:p w14:paraId="61BC5AA9" w14:textId="4B240D64" w:rsidR="00A005A7" w:rsidRDefault="00A005A7" w:rsidP="00A005A7">
      <w:pPr>
        <w:rPr>
          <w:b/>
          <w:bCs/>
          <w:lang w:val="en-GB"/>
        </w:rPr>
      </w:pPr>
      <w:r w:rsidRPr="00A005A7">
        <w:rPr>
          <w:b/>
          <w:bCs/>
          <w:lang w:val="en-GB"/>
        </w:rPr>
        <w:t xml:space="preserve">Reservations </w:t>
      </w:r>
      <w:r w:rsidRPr="00A005A7">
        <w:rPr>
          <w:lang w:val="en-GB"/>
        </w:rPr>
        <w:t>can be made using</w:t>
      </w:r>
      <w:r w:rsidRPr="00A005A7">
        <w:rPr>
          <w:b/>
          <w:bCs/>
          <w:lang w:val="en-GB"/>
        </w:rPr>
        <w:t xml:space="preserve"> the booking form </w:t>
      </w:r>
      <w:r w:rsidRPr="00A005A7">
        <w:rPr>
          <w:lang w:val="en-GB"/>
        </w:rPr>
        <w:t>or by</w:t>
      </w:r>
      <w:r w:rsidRPr="00A005A7">
        <w:rPr>
          <w:b/>
          <w:bCs/>
          <w:lang w:val="en-GB"/>
        </w:rPr>
        <w:t xml:space="preserve"> </w:t>
      </w:r>
      <w:r w:rsidRPr="00A005A7">
        <w:rPr>
          <w:lang w:val="en-GB"/>
        </w:rPr>
        <w:t>sending</w:t>
      </w:r>
      <w:r w:rsidRPr="00A005A7">
        <w:rPr>
          <w:b/>
          <w:bCs/>
          <w:lang w:val="en-GB"/>
        </w:rPr>
        <w:t xml:space="preserve"> an email to </w:t>
      </w:r>
      <w:proofErr w:type="spellStart"/>
      <w:r w:rsidRPr="00A005A7">
        <w:rPr>
          <w:b/>
          <w:bCs/>
          <w:lang w:val="en-GB"/>
        </w:rPr>
        <w:t>heitontalo</w:t>
      </w:r>
      <w:proofErr w:type="spellEnd"/>
      <w:r w:rsidRPr="00A005A7">
        <w:rPr>
          <w:b/>
          <w:bCs/>
          <w:lang w:val="en-GB"/>
        </w:rPr>
        <w:t>[at]haukiputaanheitto.fi.</w:t>
      </w:r>
      <w:r w:rsidRPr="00A005A7">
        <w:rPr>
          <w:b/>
          <w:bCs/>
          <w:lang w:val="en-GB"/>
        </w:rPr>
        <w:br/>
        <w:t xml:space="preserve">Cancellations </w:t>
      </w:r>
      <w:r w:rsidRPr="00A005A7">
        <w:rPr>
          <w:lang w:val="en-GB"/>
        </w:rPr>
        <w:t xml:space="preserve">should also be sent to </w:t>
      </w:r>
      <w:r w:rsidRPr="00A005A7">
        <w:rPr>
          <w:b/>
          <w:bCs/>
          <w:lang w:val="en-GB"/>
        </w:rPr>
        <w:t>the same email address.</w:t>
      </w:r>
    </w:p>
    <w:p w14:paraId="7E2DE588" w14:textId="77777777" w:rsidR="00A005A7" w:rsidRPr="00A005A7" w:rsidRDefault="00A005A7" w:rsidP="00A005A7">
      <w:pPr>
        <w:rPr>
          <w:lang w:val="en-GB"/>
        </w:rPr>
      </w:pPr>
    </w:p>
    <w:p w14:paraId="0B8F565E" w14:textId="77777777" w:rsidR="00A005A7" w:rsidRPr="006E4452" w:rsidRDefault="00A005A7" w:rsidP="00A005A7">
      <w:r>
        <w:pict w14:anchorId="2C2379A2">
          <v:rect id="_x0000_i1028" style="width:0;height:1.5pt" o:hralign="center" o:hrstd="t" o:hr="t" fillcolor="#a0a0a0" stroked="f"/>
        </w:pict>
      </w:r>
    </w:p>
    <w:p w14:paraId="3DC780DC" w14:textId="77777777" w:rsidR="00F203BC" w:rsidRDefault="00F203BC" w:rsidP="00A005A7">
      <w:pPr>
        <w:rPr>
          <w:b/>
          <w:bCs/>
        </w:rPr>
      </w:pPr>
    </w:p>
    <w:p w14:paraId="0237049A" w14:textId="77777777" w:rsidR="00F203BC" w:rsidRDefault="00F203BC" w:rsidP="00A005A7">
      <w:pPr>
        <w:rPr>
          <w:b/>
          <w:bCs/>
        </w:rPr>
      </w:pPr>
    </w:p>
    <w:p w14:paraId="1E2B4BA5" w14:textId="77777777" w:rsidR="00F203BC" w:rsidRDefault="00F203BC" w:rsidP="00A005A7">
      <w:pPr>
        <w:rPr>
          <w:b/>
          <w:bCs/>
        </w:rPr>
      </w:pPr>
    </w:p>
    <w:p w14:paraId="14F10574" w14:textId="13B83DE6" w:rsidR="00A005A7" w:rsidRPr="006E4452" w:rsidRDefault="00A005A7" w:rsidP="00A005A7">
      <w:pPr>
        <w:rPr>
          <w:b/>
          <w:bCs/>
        </w:rPr>
      </w:pPr>
      <w:r w:rsidRPr="006E4452">
        <w:rPr>
          <w:b/>
          <w:bCs/>
        </w:rPr>
        <w:t>3. Tenant’s Responsibilities</w:t>
      </w:r>
    </w:p>
    <w:p w14:paraId="7D6AFA8B" w14:textId="77777777" w:rsidR="00A005A7" w:rsidRPr="006E4452" w:rsidRDefault="00A005A7" w:rsidP="00A005A7">
      <w:pPr>
        <w:numPr>
          <w:ilvl w:val="0"/>
          <w:numId w:val="5"/>
        </w:numPr>
        <w:spacing w:after="160" w:line="278" w:lineRule="auto"/>
        <w:rPr>
          <w:lang w:val="en-GB"/>
        </w:rPr>
      </w:pPr>
      <w:r>
        <w:rPr>
          <w:lang w:val="en-GB"/>
        </w:rPr>
        <w:t>The tenant shall return the premises and furnishings in the same condition as they were at the start of the rental</w:t>
      </w:r>
      <w:r w:rsidRPr="006E4452">
        <w:rPr>
          <w:lang w:val="en-GB"/>
        </w:rPr>
        <w:t>.</w:t>
      </w:r>
    </w:p>
    <w:p w14:paraId="0C1AAAAC" w14:textId="77777777" w:rsidR="00A005A7" w:rsidRPr="006E4452" w:rsidRDefault="00A005A7" w:rsidP="00A005A7">
      <w:pPr>
        <w:numPr>
          <w:ilvl w:val="0"/>
          <w:numId w:val="5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Cleaning of the premises is the tenant’s responsibility.</w:t>
      </w:r>
    </w:p>
    <w:p w14:paraId="76124BD8" w14:textId="30A67693" w:rsidR="00A005A7" w:rsidRPr="006E4452" w:rsidRDefault="00A005A7" w:rsidP="00A005A7">
      <w:pPr>
        <w:numPr>
          <w:ilvl w:val="1"/>
          <w:numId w:val="5"/>
        </w:numPr>
        <w:spacing w:after="160" w:line="278" w:lineRule="auto"/>
        <w:rPr>
          <w:lang w:val="en-GB"/>
        </w:rPr>
      </w:pPr>
      <w:r>
        <w:rPr>
          <w:lang w:val="en-GB"/>
        </w:rPr>
        <w:t xml:space="preserve">If the premises are </w:t>
      </w:r>
      <w:r w:rsidRPr="00F203BC">
        <w:rPr>
          <w:b/>
          <w:bCs/>
          <w:lang w:val="en-GB"/>
        </w:rPr>
        <w:t>not cleaned as agreed, a 200</w:t>
      </w:r>
      <w:r w:rsidRPr="00F203BC">
        <w:rPr>
          <w:b/>
          <w:bCs/>
          <w:lang w:val="en-GB"/>
        </w:rPr>
        <w:t xml:space="preserve">€ </w:t>
      </w:r>
      <w:r w:rsidRPr="00F203BC">
        <w:rPr>
          <w:b/>
          <w:bCs/>
          <w:lang w:val="en-GB"/>
        </w:rPr>
        <w:t>cleaning fee will be applied</w:t>
      </w:r>
      <w:r w:rsidRPr="006E4452">
        <w:rPr>
          <w:lang w:val="en-GB"/>
        </w:rPr>
        <w:t>.</w:t>
      </w:r>
    </w:p>
    <w:p w14:paraId="36F4829F" w14:textId="77777777" w:rsidR="00A005A7" w:rsidRPr="006E4452" w:rsidRDefault="00A005A7" w:rsidP="00A005A7">
      <w:pPr>
        <w:numPr>
          <w:ilvl w:val="0"/>
          <w:numId w:val="5"/>
        </w:numPr>
        <w:spacing w:after="160" w:line="278" w:lineRule="auto"/>
        <w:rPr>
          <w:lang w:val="en-GB"/>
        </w:rPr>
      </w:pPr>
      <w:r>
        <w:rPr>
          <w:lang w:val="en-GB"/>
        </w:rPr>
        <w:t xml:space="preserve">Any comments about the condition of the premises or furnishings must be made before the event starts.  </w:t>
      </w:r>
    </w:p>
    <w:p w14:paraId="5D43EFFE" w14:textId="77777777" w:rsidR="00A005A7" w:rsidRPr="006E4452" w:rsidRDefault="00A005A7" w:rsidP="00A005A7">
      <w:pPr>
        <w:numPr>
          <w:ilvl w:val="0"/>
          <w:numId w:val="5"/>
        </w:numPr>
        <w:spacing w:after="160" w:line="278" w:lineRule="auto"/>
      </w:pPr>
      <w:r w:rsidRPr="006E4452">
        <w:lastRenderedPageBreak/>
        <w:t>Decorations and attachments:</w:t>
      </w:r>
    </w:p>
    <w:p w14:paraId="125AC223" w14:textId="77777777" w:rsidR="00A005A7" w:rsidRPr="006E4452" w:rsidRDefault="00A005A7" w:rsidP="00A005A7">
      <w:pPr>
        <w:numPr>
          <w:ilvl w:val="1"/>
          <w:numId w:val="5"/>
        </w:numPr>
        <w:spacing w:after="160" w:line="278" w:lineRule="auto"/>
        <w:rPr>
          <w:lang w:val="en-GB"/>
        </w:rPr>
      </w:pPr>
      <w:r>
        <w:rPr>
          <w:lang w:val="en-GB"/>
        </w:rPr>
        <w:t>Nothing may be attached to the walls, ceiling, or floor that leaves permanent marks (e.g., nail holes, tape marks</w:t>
      </w:r>
      <w:r w:rsidRPr="006E4452">
        <w:rPr>
          <w:lang w:val="en-GB"/>
        </w:rPr>
        <w:t>).</w:t>
      </w:r>
    </w:p>
    <w:p w14:paraId="3ED66A8B" w14:textId="77777777" w:rsidR="00A005A7" w:rsidRPr="006E4452" w:rsidRDefault="00A005A7" w:rsidP="00A005A7">
      <w:pPr>
        <w:numPr>
          <w:ilvl w:val="0"/>
          <w:numId w:val="5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The tenant is responsible for:</w:t>
      </w:r>
    </w:p>
    <w:p w14:paraId="42C22851" w14:textId="77777777" w:rsidR="00A005A7" w:rsidRPr="006E4452" w:rsidRDefault="00A005A7" w:rsidP="00A005A7">
      <w:pPr>
        <w:numPr>
          <w:ilvl w:val="1"/>
          <w:numId w:val="5"/>
        </w:numPr>
        <w:spacing w:after="160" w:line="278" w:lineRule="auto"/>
      </w:pPr>
      <w:r w:rsidRPr="006E4452">
        <w:t>Dirty, broken, or missing dishes</w:t>
      </w:r>
    </w:p>
    <w:p w14:paraId="2D9192C1" w14:textId="77777777" w:rsidR="00A005A7" w:rsidRPr="006E4452" w:rsidRDefault="00A005A7" w:rsidP="00A005A7">
      <w:pPr>
        <w:numPr>
          <w:ilvl w:val="1"/>
          <w:numId w:val="5"/>
        </w:numPr>
        <w:spacing w:after="160" w:line="278" w:lineRule="auto"/>
        <w:rPr>
          <w:lang w:val="en-GB"/>
        </w:rPr>
      </w:pPr>
      <w:r>
        <w:rPr>
          <w:lang w:val="en-GB"/>
        </w:rPr>
        <w:t>Damaged, repaired, or movable property</w:t>
      </w:r>
    </w:p>
    <w:p w14:paraId="44B7BC19" w14:textId="77777777" w:rsidR="00A005A7" w:rsidRPr="006E4452" w:rsidRDefault="00A005A7" w:rsidP="00A005A7">
      <w:pPr>
        <w:rPr>
          <w:lang w:val="en-GB"/>
        </w:rPr>
      </w:pPr>
      <w:r w:rsidRPr="006E4452">
        <w:rPr>
          <w:b/>
          <w:bCs/>
          <w:lang w:val="en-GB"/>
        </w:rPr>
        <w:t>Liability</w:t>
      </w:r>
      <w:r w:rsidRPr="006E4452">
        <w:rPr>
          <w:lang w:val="en-GB"/>
        </w:rPr>
        <w:t xml:space="preserve"> is based on the actual costs incurred in repairing or replacing damages or losses.</w:t>
      </w:r>
    </w:p>
    <w:p w14:paraId="57B7D795" w14:textId="77777777" w:rsidR="00A005A7" w:rsidRPr="006E4452" w:rsidRDefault="00A005A7" w:rsidP="00A005A7">
      <w:r>
        <w:pict w14:anchorId="67FE0222">
          <v:rect id="_x0000_i1029" style="width:0;height:1.5pt" o:hralign="center" o:hrstd="t" o:hr="t" fillcolor="#a0a0a0" stroked="f"/>
        </w:pict>
      </w:r>
    </w:p>
    <w:p w14:paraId="42D65A6D" w14:textId="77777777" w:rsidR="00A005A7" w:rsidRPr="006E4452" w:rsidRDefault="00A005A7" w:rsidP="00A005A7">
      <w:pPr>
        <w:rPr>
          <w:b/>
          <w:bCs/>
          <w:lang w:val="en-GB"/>
        </w:rPr>
      </w:pPr>
      <w:r w:rsidRPr="006E4452">
        <w:rPr>
          <w:b/>
          <w:bCs/>
          <w:lang w:val="en-GB"/>
        </w:rPr>
        <w:t>4. Instructions for Vacating the Premises</w:t>
      </w:r>
    </w:p>
    <w:p w14:paraId="3457E5A2" w14:textId="77777777" w:rsidR="00A005A7" w:rsidRPr="006E4452" w:rsidRDefault="00A005A7" w:rsidP="00A005A7">
      <w:pPr>
        <w:rPr>
          <w:lang w:val="en-GB"/>
        </w:rPr>
      </w:pPr>
      <w:r>
        <w:rPr>
          <w:lang w:val="en-GB"/>
        </w:rPr>
        <w:t>After the event or rental period, the premises must be cleaned and returned to their original condition.</w:t>
      </w:r>
    </w:p>
    <w:p w14:paraId="2B11501E" w14:textId="77777777" w:rsidR="00A005A7" w:rsidRPr="006E4452" w:rsidRDefault="00A005A7" w:rsidP="00A005A7">
      <w:pPr>
        <w:rPr>
          <w:b/>
          <w:bCs/>
        </w:rPr>
      </w:pPr>
      <w:r w:rsidRPr="006E4452">
        <w:rPr>
          <w:b/>
          <w:bCs/>
        </w:rPr>
        <w:t>4.1 General Instructions</w:t>
      </w:r>
    </w:p>
    <w:p w14:paraId="523B67B0" w14:textId="7D1FA490" w:rsidR="00A005A7" w:rsidRPr="006E4452" w:rsidRDefault="00A005A7" w:rsidP="00A005A7">
      <w:pPr>
        <w:numPr>
          <w:ilvl w:val="0"/>
          <w:numId w:val="6"/>
        </w:numPr>
        <w:spacing w:after="160" w:line="278" w:lineRule="auto"/>
        <w:rPr>
          <w:lang w:val="en-GB"/>
        </w:rPr>
      </w:pPr>
      <w:r>
        <w:rPr>
          <w:lang w:val="en-GB"/>
        </w:rPr>
        <w:t>All items and equipment need to be returned to their proper places.</w:t>
      </w:r>
    </w:p>
    <w:p w14:paraId="4C05AE24" w14:textId="77777777" w:rsidR="00A005A7" w:rsidRPr="006E4452" w:rsidRDefault="00A005A7" w:rsidP="00A005A7">
      <w:pPr>
        <w:numPr>
          <w:ilvl w:val="0"/>
          <w:numId w:val="6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Any issues, damages, or breakages must be reported immediately to the booking contact person or caretaker.</w:t>
      </w:r>
    </w:p>
    <w:p w14:paraId="10F687CD" w14:textId="77777777" w:rsidR="00A005A7" w:rsidRPr="00A005A7" w:rsidRDefault="00A005A7" w:rsidP="00A005A7">
      <w:pPr>
        <w:numPr>
          <w:ilvl w:val="0"/>
          <w:numId w:val="6"/>
        </w:numPr>
        <w:spacing w:after="160" w:line="278" w:lineRule="auto"/>
        <w:rPr>
          <w:highlight w:val="yellow"/>
          <w:lang w:val="en-GB"/>
        </w:rPr>
      </w:pPr>
      <w:r w:rsidRPr="00A005A7">
        <w:rPr>
          <w:highlight w:val="yellow"/>
          <w:lang w:val="en-GB"/>
        </w:rPr>
        <w:t>Candles and open flames are strictly prohibited indoors.</w:t>
      </w:r>
    </w:p>
    <w:p w14:paraId="5CC48C74" w14:textId="77777777" w:rsidR="00A005A7" w:rsidRPr="006E4452" w:rsidRDefault="00A005A7" w:rsidP="00A005A7">
      <w:pPr>
        <w:rPr>
          <w:b/>
          <w:bCs/>
        </w:rPr>
      </w:pPr>
      <w:r w:rsidRPr="006E4452">
        <w:rPr>
          <w:b/>
          <w:bCs/>
        </w:rPr>
        <w:t>4.2 Cleaning Instructions</w:t>
      </w:r>
    </w:p>
    <w:p w14:paraId="7B4D14D4" w14:textId="77777777" w:rsidR="00A005A7" w:rsidRPr="006E4452" w:rsidRDefault="00A005A7" w:rsidP="00A005A7">
      <w:pPr>
        <w:numPr>
          <w:ilvl w:val="0"/>
          <w:numId w:val="7"/>
        </w:numPr>
        <w:spacing w:after="160" w:line="278" w:lineRule="auto"/>
        <w:rPr>
          <w:lang w:val="en-GB"/>
        </w:rPr>
      </w:pPr>
      <w:r>
        <w:rPr>
          <w:lang w:val="en-GB"/>
        </w:rPr>
        <w:t>All areas must be thoroughly cleaned after use.</w:t>
      </w:r>
    </w:p>
    <w:p w14:paraId="57250F49" w14:textId="77777777" w:rsidR="00A005A7" w:rsidRPr="006E4452" w:rsidRDefault="00A005A7" w:rsidP="00A005A7">
      <w:pPr>
        <w:numPr>
          <w:ilvl w:val="0"/>
          <w:numId w:val="7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House cleaning instructions are available in the kitchen.</w:t>
      </w:r>
    </w:p>
    <w:p w14:paraId="43C8508A" w14:textId="77777777" w:rsidR="00A005A7" w:rsidRPr="006E4452" w:rsidRDefault="00A005A7" w:rsidP="00A005A7">
      <w:r w:rsidRPr="006E4452">
        <w:rPr>
          <w:b/>
          <w:bCs/>
        </w:rPr>
        <w:t>Location of cleaning equipment:</w:t>
      </w:r>
    </w:p>
    <w:p w14:paraId="76C6A2FC" w14:textId="77777777" w:rsidR="00A005A7" w:rsidRPr="006E4452" w:rsidRDefault="00A005A7" w:rsidP="00A005A7">
      <w:pPr>
        <w:numPr>
          <w:ilvl w:val="0"/>
          <w:numId w:val="8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General cleaning supplies: cleaning closet, entrance vestibule</w:t>
      </w:r>
    </w:p>
    <w:p w14:paraId="3D678A1E" w14:textId="77777777" w:rsidR="00A005A7" w:rsidRPr="006E4452" w:rsidRDefault="00A005A7" w:rsidP="00A005A7">
      <w:pPr>
        <w:numPr>
          <w:ilvl w:val="0"/>
          <w:numId w:val="8"/>
        </w:numPr>
        <w:spacing w:after="160" w:line="278" w:lineRule="auto"/>
        <w:rPr>
          <w:lang w:val="en-GB"/>
        </w:rPr>
      </w:pPr>
      <w:r w:rsidRPr="006E4452">
        <w:rPr>
          <w:lang w:val="en-GB"/>
        </w:rPr>
        <w:t>Kitchen cleaning supplies: kitchen cleaning closet</w:t>
      </w:r>
    </w:p>
    <w:p w14:paraId="482A8261" w14:textId="77777777" w:rsidR="00A005A7" w:rsidRPr="006E4452" w:rsidRDefault="00A005A7" w:rsidP="00A005A7">
      <w:pPr>
        <w:numPr>
          <w:ilvl w:val="0"/>
          <w:numId w:val="8"/>
        </w:numPr>
        <w:spacing w:after="160" w:line="278" w:lineRule="auto"/>
      </w:pPr>
      <w:r w:rsidRPr="006E4452">
        <w:t>Vacuum cleaner: ticket booth</w:t>
      </w:r>
    </w:p>
    <w:p w14:paraId="21D8A925" w14:textId="77777777" w:rsidR="00A005A7" w:rsidRPr="006E4452" w:rsidRDefault="00A005A7" w:rsidP="00A005A7">
      <w:r w:rsidRPr="006E4452">
        <w:rPr>
          <w:b/>
          <w:bCs/>
        </w:rPr>
        <w:t>Room-specific cleaning:</w:t>
      </w:r>
    </w:p>
    <w:p w14:paraId="0FDDA51F" w14:textId="77777777" w:rsidR="00A005A7" w:rsidRDefault="00A005A7" w:rsidP="00A005A7">
      <w:pPr>
        <w:numPr>
          <w:ilvl w:val="0"/>
          <w:numId w:val="9"/>
        </w:numPr>
        <w:spacing w:after="160" w:line="278" w:lineRule="auto"/>
        <w:rPr>
          <w:lang w:val="en-GB"/>
        </w:rPr>
      </w:pPr>
      <w:r>
        <w:rPr>
          <w:lang w:val="en-GB"/>
        </w:rPr>
        <w:t xml:space="preserve"> Hall and corridors: mop with a damp mop.</w:t>
      </w:r>
    </w:p>
    <w:p w14:paraId="142E8F3C" w14:textId="19E2609C" w:rsidR="00A005A7" w:rsidRPr="00A005A7" w:rsidRDefault="00A005A7" w:rsidP="00A005A7">
      <w:pPr>
        <w:numPr>
          <w:ilvl w:val="0"/>
          <w:numId w:val="9"/>
        </w:numPr>
        <w:spacing w:after="160" w:line="278" w:lineRule="auto"/>
        <w:rPr>
          <w:lang w:val="en-GB"/>
        </w:rPr>
      </w:pPr>
      <w:r>
        <w:rPr>
          <w:lang w:val="en-GB"/>
        </w:rPr>
        <w:t>• Kitchen floor: must be cleaned thoroughly after use</w:t>
      </w:r>
      <w:r>
        <w:rPr>
          <w:lang w:val="en-GB"/>
        </w:rPr>
        <w:t>.</w:t>
      </w:r>
    </w:p>
    <w:p w14:paraId="16FD7976" w14:textId="77777777" w:rsidR="00A005A7" w:rsidRPr="00A005A7" w:rsidRDefault="00A005A7" w:rsidP="00A005A7">
      <w:pPr>
        <w:rPr>
          <w:rFonts w:cstheme="minorHAnsi"/>
          <w:b/>
          <w:color w:val="000000" w:themeColor="text1"/>
          <w:lang w:val="en-GB"/>
        </w:rPr>
      </w:pPr>
    </w:p>
    <w:p w14:paraId="70530241" w14:textId="77777777" w:rsidR="00A005A7" w:rsidRPr="00A005A7" w:rsidRDefault="00A005A7" w:rsidP="00A005A7">
      <w:pPr>
        <w:rPr>
          <w:rFonts w:cstheme="minorHAnsi"/>
          <w:b/>
          <w:color w:val="000000" w:themeColor="text1"/>
          <w:lang w:val="en-GB"/>
        </w:rPr>
      </w:pPr>
    </w:p>
    <w:p w14:paraId="4A9099C2" w14:textId="77777777" w:rsidR="00A005A7" w:rsidRPr="00A005A7" w:rsidRDefault="00A005A7" w:rsidP="00A005A7">
      <w:pPr>
        <w:rPr>
          <w:rFonts w:cstheme="minorHAnsi"/>
          <w:b/>
          <w:color w:val="000000" w:themeColor="text1"/>
          <w:lang w:val="en-GB"/>
        </w:rPr>
      </w:pPr>
    </w:p>
    <w:p w14:paraId="265A2C48" w14:textId="77777777" w:rsidR="00A005A7" w:rsidRPr="00A005A7" w:rsidRDefault="00A005A7" w:rsidP="00A005A7">
      <w:pPr>
        <w:rPr>
          <w:rFonts w:cstheme="minorHAnsi"/>
          <w:b/>
          <w:color w:val="000000" w:themeColor="text1"/>
          <w:lang w:val="en-GB"/>
        </w:rPr>
      </w:pPr>
    </w:p>
    <w:sectPr w:rsidR="00A005A7" w:rsidRPr="00A005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E9F"/>
    <w:multiLevelType w:val="multilevel"/>
    <w:tmpl w:val="D27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43D32"/>
    <w:multiLevelType w:val="multilevel"/>
    <w:tmpl w:val="F5A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C289E"/>
    <w:multiLevelType w:val="multilevel"/>
    <w:tmpl w:val="CE3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06026"/>
    <w:multiLevelType w:val="multilevel"/>
    <w:tmpl w:val="D9C6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A14A9"/>
    <w:multiLevelType w:val="multilevel"/>
    <w:tmpl w:val="97C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A7CBB"/>
    <w:multiLevelType w:val="multilevel"/>
    <w:tmpl w:val="96C8EC7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CF427B"/>
    <w:multiLevelType w:val="multilevel"/>
    <w:tmpl w:val="6AD2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75D8E"/>
    <w:multiLevelType w:val="multilevel"/>
    <w:tmpl w:val="DC009A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72C706CE"/>
    <w:multiLevelType w:val="multilevel"/>
    <w:tmpl w:val="8BA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541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22823">
    <w:abstractNumId w:val="7"/>
  </w:num>
  <w:num w:numId="3" w16cid:durableId="173962289">
    <w:abstractNumId w:val="8"/>
  </w:num>
  <w:num w:numId="4" w16cid:durableId="30231431">
    <w:abstractNumId w:val="3"/>
  </w:num>
  <w:num w:numId="5" w16cid:durableId="371929520">
    <w:abstractNumId w:val="4"/>
  </w:num>
  <w:num w:numId="6" w16cid:durableId="1362826065">
    <w:abstractNumId w:val="6"/>
  </w:num>
  <w:num w:numId="7" w16cid:durableId="894314401">
    <w:abstractNumId w:val="2"/>
  </w:num>
  <w:num w:numId="8" w16cid:durableId="314189620">
    <w:abstractNumId w:val="0"/>
  </w:num>
  <w:num w:numId="9" w16cid:durableId="93462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39"/>
    <w:rsid w:val="00006219"/>
    <w:rsid w:val="0001720C"/>
    <w:rsid w:val="00026C86"/>
    <w:rsid w:val="00055F53"/>
    <w:rsid w:val="001324A8"/>
    <w:rsid w:val="00167161"/>
    <w:rsid w:val="001C02C9"/>
    <w:rsid w:val="001E469F"/>
    <w:rsid w:val="002241E4"/>
    <w:rsid w:val="0023310E"/>
    <w:rsid w:val="00237E7B"/>
    <w:rsid w:val="002565C4"/>
    <w:rsid w:val="00277075"/>
    <w:rsid w:val="0029536F"/>
    <w:rsid w:val="002C5F9F"/>
    <w:rsid w:val="002E6F55"/>
    <w:rsid w:val="00303E3B"/>
    <w:rsid w:val="003426D3"/>
    <w:rsid w:val="00354624"/>
    <w:rsid w:val="00446E41"/>
    <w:rsid w:val="0047078E"/>
    <w:rsid w:val="004F5415"/>
    <w:rsid w:val="00564A96"/>
    <w:rsid w:val="00581A7A"/>
    <w:rsid w:val="005B5AD4"/>
    <w:rsid w:val="005C4C44"/>
    <w:rsid w:val="005D51C4"/>
    <w:rsid w:val="005E4345"/>
    <w:rsid w:val="005F5CC2"/>
    <w:rsid w:val="005F7521"/>
    <w:rsid w:val="006648B5"/>
    <w:rsid w:val="0067413B"/>
    <w:rsid w:val="00675A6E"/>
    <w:rsid w:val="00676D81"/>
    <w:rsid w:val="006847A0"/>
    <w:rsid w:val="006C2CAC"/>
    <w:rsid w:val="006E0F38"/>
    <w:rsid w:val="006F4C4B"/>
    <w:rsid w:val="006F57C8"/>
    <w:rsid w:val="00724B52"/>
    <w:rsid w:val="00725662"/>
    <w:rsid w:val="00743B84"/>
    <w:rsid w:val="00743EBD"/>
    <w:rsid w:val="00746DBE"/>
    <w:rsid w:val="00760AE2"/>
    <w:rsid w:val="00783034"/>
    <w:rsid w:val="007A09BA"/>
    <w:rsid w:val="007C7C1E"/>
    <w:rsid w:val="007D0401"/>
    <w:rsid w:val="008012C8"/>
    <w:rsid w:val="008A26E3"/>
    <w:rsid w:val="00971FC1"/>
    <w:rsid w:val="00977954"/>
    <w:rsid w:val="009D0DE6"/>
    <w:rsid w:val="009D3946"/>
    <w:rsid w:val="00A005A7"/>
    <w:rsid w:val="00AA7513"/>
    <w:rsid w:val="00AF6443"/>
    <w:rsid w:val="00B05399"/>
    <w:rsid w:val="00B804DF"/>
    <w:rsid w:val="00BA088E"/>
    <w:rsid w:val="00BA5CF5"/>
    <w:rsid w:val="00C32DFE"/>
    <w:rsid w:val="00C65177"/>
    <w:rsid w:val="00D32FEA"/>
    <w:rsid w:val="00D943FA"/>
    <w:rsid w:val="00E23E44"/>
    <w:rsid w:val="00E41A2B"/>
    <w:rsid w:val="00E51E41"/>
    <w:rsid w:val="00E5256A"/>
    <w:rsid w:val="00EA7015"/>
    <w:rsid w:val="00EC09A3"/>
    <w:rsid w:val="00EC1A16"/>
    <w:rsid w:val="00EF7AC9"/>
    <w:rsid w:val="00EF7DE5"/>
    <w:rsid w:val="00F203BC"/>
    <w:rsid w:val="00F6454D"/>
    <w:rsid w:val="00F705A1"/>
    <w:rsid w:val="00F94CE8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33B8"/>
  <w15:chartTrackingRefBased/>
  <w15:docId w15:val="{179108EB-DF1D-4D70-BC12-EBBFC360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3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3146</Characters>
  <Application>Microsoft Office Word</Application>
  <DocSecurity>0</DocSecurity>
  <Lines>101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Hurskainen</dc:creator>
  <cp:keywords/>
  <dc:description/>
  <cp:lastModifiedBy>Maarit Kleemola (Wisetime)</cp:lastModifiedBy>
  <cp:revision>3</cp:revision>
  <dcterms:created xsi:type="dcterms:W3CDTF">2025-08-24T08:52:00Z</dcterms:created>
  <dcterms:modified xsi:type="dcterms:W3CDTF">2025-08-24T08:55:00Z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78f3260cb3f24f33d178f9f2abcb9981dbf6b6c00b4358c946ddfd8571b01c93</vt:lpwstr>
  </property>
</Properties>
</file>