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875A" w14:textId="77777777" w:rsidR="00B66110" w:rsidRDefault="00000000">
      <w:pPr>
        <w:spacing w:after="274"/>
        <w:ind w:left="-5"/>
      </w:pPr>
      <w:r>
        <w:t xml:space="preserve">Jäsenyyttä haetaan lomakkeella. Hakemukseen, joka on käytännöllisintä jättää henkilökohtaisesti, on liitettävä seuraavat:  </w:t>
      </w:r>
    </w:p>
    <w:p w14:paraId="5F8B6B6C" w14:textId="77777777" w:rsidR="00B66110" w:rsidRDefault="00000000">
      <w:pPr>
        <w:spacing w:after="44" w:line="259" w:lineRule="auto"/>
        <w:ind w:left="-5"/>
      </w:pPr>
      <w:r>
        <w:rPr>
          <w:b/>
        </w:rPr>
        <w:t>Varsinainen jäsen</w:t>
      </w:r>
      <w:r>
        <w:t xml:space="preserve">:  </w:t>
      </w:r>
    </w:p>
    <w:p w14:paraId="02A50560" w14:textId="77777777" w:rsidR="00B66110" w:rsidRDefault="00000000">
      <w:pPr>
        <w:spacing w:after="279"/>
        <w:ind w:left="-5"/>
      </w:pPr>
      <w:r>
        <w:t xml:space="preserve">- Jäsenkaavake, passinkopio, 2 valokuvaa, oleskeluluvan kopio tai turkkilainen kimlik kopio  </w:t>
      </w:r>
    </w:p>
    <w:p w14:paraId="0FCBE003" w14:textId="77777777" w:rsidR="00B66110" w:rsidRDefault="00000000">
      <w:pPr>
        <w:spacing w:after="301" w:line="259" w:lineRule="auto"/>
        <w:ind w:left="-5"/>
      </w:pPr>
      <w:r>
        <w:rPr>
          <w:b/>
        </w:rPr>
        <w:t>Kannatusjäsen</w:t>
      </w:r>
      <w:r>
        <w:t xml:space="preserve">  </w:t>
      </w:r>
    </w:p>
    <w:p w14:paraId="1B5D860C" w14:textId="77777777" w:rsidR="00B66110" w:rsidRDefault="00000000">
      <w:pPr>
        <w:ind w:left="-5"/>
      </w:pPr>
      <w:r>
        <w:t xml:space="preserve">-Jäsenkaavake, passinkopio, 1 valokuva  </w:t>
      </w:r>
    </w:p>
    <w:p w14:paraId="6DEC3241" w14:textId="77777777" w:rsidR="00B66110" w:rsidRDefault="00000000">
      <w:pPr>
        <w:spacing w:after="275"/>
        <w:ind w:left="-5"/>
      </w:pPr>
      <w:r>
        <w:t xml:space="preserve">Turkin yhdistyslaki vaatii, varsinaisten jäsenten tietojen tallentamista myös Turkin yhdistysrekisteriin internetin kautta. Kun oleskelulupa päättyy, jäsen siirtyy kannatusjäseneksi. Tarkistus tehdään vuosittain.  </w:t>
      </w:r>
    </w:p>
    <w:p w14:paraId="1950D4C9" w14:textId="77777777" w:rsidR="00B66110" w:rsidRDefault="00000000">
      <w:pPr>
        <w:ind w:left="-5"/>
      </w:pPr>
      <w:r>
        <w:t xml:space="preserve">Kummallakin jäsentyypillä on oma numerosarjansa.  </w:t>
      </w:r>
    </w:p>
    <w:p w14:paraId="4CFFEF85" w14:textId="77777777" w:rsidR="00B66110" w:rsidRDefault="00000000">
      <w:pPr>
        <w:ind w:left="-5"/>
      </w:pPr>
      <w:r>
        <w:t xml:space="preserve">Varsinaisella jäsenellä on äänestysoikeus vuosikokouksella, kannatusjäsenellä äänestysoikeutta ei ole, mutta puheoikeus on.  </w:t>
      </w:r>
    </w:p>
    <w:p w14:paraId="1194AC9E" w14:textId="77777777" w:rsidR="00B66110" w:rsidRDefault="00000000">
      <w:pPr>
        <w:ind w:left="-5"/>
      </w:pPr>
      <w:r>
        <w:t xml:space="preserve">Jäsenrekisteri (Avoine Oy  ) on pilvipalvelimella ja jäsentiedot toimistolla lukitussa kaapissa Tietoja ei jaeta kenellekään ilman jäsenen omaa lupaa.  </w:t>
      </w:r>
    </w:p>
    <w:p w14:paraId="0FAEE113" w14:textId="77777777" w:rsidR="00B66110" w:rsidRDefault="00000000">
      <w:pPr>
        <w:spacing w:after="271"/>
        <w:ind w:left="-5"/>
      </w:pPr>
      <w:r>
        <w:t xml:space="preserve">Jäsenmaksu on varsinaisilla jäsenillä ja kannatusjäsenillä sama. Varsinaisilta jäseniltä peritään liittymisen yhteydessä 10tl rekisteröitymismaksu, jonka perii Turkin valtio.  </w:t>
      </w:r>
    </w:p>
    <w:p w14:paraId="42FD47CE" w14:textId="77777777" w:rsidR="00B66110" w:rsidRDefault="00000000">
      <w:pPr>
        <w:ind w:left="-5"/>
      </w:pPr>
      <w:r>
        <w:t xml:space="preserve">Jäsenedut ovat kaikilla samat.  </w:t>
      </w:r>
    </w:p>
    <w:p w14:paraId="09B882A1" w14:textId="77777777" w:rsidR="00B66110" w:rsidRDefault="00000000">
      <w:pPr>
        <w:ind w:left="-5"/>
      </w:pPr>
      <w:r>
        <w:t xml:space="preserve">Hakemuksia otetaan vastaan ja tarvittavia liitekopioita passista ja oleskeluluvasta otetaan yhdistyksen toimistossa päivystysaikoina.  </w:t>
      </w:r>
    </w:p>
    <w:p w14:paraId="06781755" w14:textId="77777777" w:rsidR="00B66110" w:rsidRDefault="00000000">
      <w:pPr>
        <w:ind w:left="-5"/>
      </w:pPr>
      <w:r>
        <w:t xml:space="preserve">Yhdistyksen hallitus käsittelee varsinaisen jäsenen jäsenhakemuksen, jonka jälkeen hakija saa jäsenkortin maksettuaan jäsenmaksun.  </w:t>
      </w:r>
    </w:p>
    <w:p w14:paraId="1774A721" w14:textId="77777777" w:rsidR="00C63C03" w:rsidRDefault="00000000">
      <w:pPr>
        <w:spacing w:after="272"/>
        <w:ind w:left="-5"/>
      </w:pPr>
      <w:r>
        <w:t xml:space="preserve">Varsinaisen </w:t>
      </w:r>
      <w:r w:rsidR="00C63C03">
        <w:t>j</w:t>
      </w:r>
      <w:r>
        <w:t xml:space="preserve">äsenen liittymismaksu on 10 liiraa ja jäsenmaksu </w:t>
      </w:r>
      <w:r w:rsidR="00C63C03">
        <w:t>700</w:t>
      </w:r>
      <w:r>
        <w:t>liiraa vuonna 202</w:t>
      </w:r>
      <w:r w:rsidR="00C63C03">
        <w:t>5.</w:t>
      </w:r>
    </w:p>
    <w:p w14:paraId="4823DE3D" w14:textId="12CFE27C" w:rsidR="00B66110" w:rsidRDefault="00000000">
      <w:pPr>
        <w:spacing w:after="272"/>
        <w:ind w:left="-5"/>
      </w:pPr>
      <w:r>
        <w:t xml:space="preserve">Kannatusjäsenen jäsenmaksu on </w:t>
      </w:r>
      <w:r w:rsidR="00C63C03">
        <w:t xml:space="preserve">700 </w:t>
      </w:r>
      <w:r>
        <w:t xml:space="preserve">liiraa vuonna 2024 liittymismaksua ei ole.  </w:t>
      </w:r>
    </w:p>
    <w:p w14:paraId="23119324" w14:textId="771E01E7" w:rsidR="00B66110" w:rsidRDefault="00000000">
      <w:pPr>
        <w:spacing w:after="251"/>
        <w:ind w:left="-5"/>
      </w:pPr>
      <w:r>
        <w:t xml:space="preserve">Tervetuloa mukavaan </w:t>
      </w:r>
      <w:r w:rsidR="00C63C03">
        <w:t>joukkoomme!</w:t>
      </w:r>
      <w:r>
        <w:t xml:space="preserve"> </w:t>
      </w:r>
    </w:p>
    <w:p w14:paraId="74F615DB" w14:textId="2F82C543" w:rsidR="00C63C03" w:rsidRDefault="00C63C03">
      <w:pPr>
        <w:spacing w:after="251"/>
        <w:ind w:left="-5"/>
      </w:pPr>
      <w:r>
        <w:t>Kun liityt jäseneksi 1.11.2024 saat loppuvuoden ilmaiseksi!</w:t>
      </w:r>
    </w:p>
    <w:p w14:paraId="7446A2C4" w14:textId="77777777" w:rsidR="00B66110" w:rsidRDefault="00000000">
      <w:pPr>
        <w:spacing w:after="0" w:line="259" w:lineRule="auto"/>
        <w:ind w:left="15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B66110">
      <w:pgSz w:w="11904" w:h="16838"/>
      <w:pgMar w:top="1440" w:right="1181" w:bottom="1440" w:left="1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110"/>
    <w:rsid w:val="00542B9C"/>
    <w:rsid w:val="00B66110"/>
    <w:rsid w:val="00C6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E8AD"/>
  <w15:docId w15:val="{4A9DCEC1-EEFA-4BDB-A5A1-9510EDEE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227" w:line="27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Maria Nevalainen</dc:creator>
  <cp:keywords/>
  <cp:lastModifiedBy>Maire Maria Nevalainen</cp:lastModifiedBy>
  <cp:revision>3</cp:revision>
  <cp:lastPrinted>2024-10-19T13:55:00Z</cp:lastPrinted>
  <dcterms:created xsi:type="dcterms:W3CDTF">2024-10-19T13:55:00Z</dcterms:created>
  <dcterms:modified xsi:type="dcterms:W3CDTF">2024-10-19T13:55:00Z</dcterms:modified>
</cp:coreProperties>
</file>