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83DA" w14:textId="77777777" w:rsidR="0048697A" w:rsidRDefault="005069FE">
      <w:pPr>
        <w:tabs>
          <w:tab w:val="center" w:pos="5091"/>
        </w:tabs>
        <w:spacing w:after="0" w:line="259" w:lineRule="auto"/>
        <w:ind w:left="0" w:firstLine="0"/>
      </w:pPr>
      <w:r>
        <w:rPr>
          <w:noProof/>
        </w:rPr>
        <w:drawing>
          <wp:anchor distT="0" distB="0" distL="114300" distR="114300" simplePos="0" relativeHeight="251658240" behindDoc="0" locked="0" layoutInCell="1" allowOverlap="0" wp14:anchorId="07264D69" wp14:editId="63746A7E">
            <wp:simplePos x="0" y="0"/>
            <wp:positionH relativeFrom="column">
              <wp:posOffset>5139672</wp:posOffset>
            </wp:positionH>
            <wp:positionV relativeFrom="paragraph">
              <wp:posOffset>-197906</wp:posOffset>
            </wp:positionV>
            <wp:extent cx="882560" cy="1130296"/>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5"/>
                    <a:stretch>
                      <a:fillRect/>
                    </a:stretch>
                  </pic:blipFill>
                  <pic:spPr>
                    <a:xfrm>
                      <a:off x="0" y="0"/>
                      <a:ext cx="882560" cy="1130296"/>
                    </a:xfrm>
                    <a:prstGeom prst="rect">
                      <a:avLst/>
                    </a:prstGeom>
                  </pic:spPr>
                </pic:pic>
              </a:graphicData>
            </a:graphic>
          </wp:anchor>
        </w:drawing>
      </w:r>
      <w:r>
        <w:rPr>
          <w:b/>
          <w:sz w:val="24"/>
        </w:rPr>
        <w:t xml:space="preserve">SF-CARAVAN PERÄPOHJOLA ry. </w:t>
      </w:r>
      <w:r>
        <w:rPr>
          <w:b/>
          <w:sz w:val="24"/>
        </w:rPr>
        <w:tab/>
      </w:r>
      <w:r>
        <w:rPr>
          <w:rFonts w:ascii="Arial" w:eastAsia="Arial" w:hAnsi="Arial" w:cs="Arial"/>
          <w:sz w:val="28"/>
        </w:rPr>
        <w:t>YHDISTYS</w:t>
      </w:r>
    </w:p>
    <w:p w14:paraId="61D723AD" w14:textId="77777777" w:rsidR="0048697A" w:rsidRDefault="005069FE">
      <w:pPr>
        <w:spacing w:after="30" w:line="249" w:lineRule="auto"/>
        <w:ind w:left="19" w:right="1013" w:firstLine="0"/>
      </w:pPr>
      <w:proofErr w:type="spellStart"/>
      <w:r>
        <w:t>Ranuantie</w:t>
      </w:r>
      <w:proofErr w:type="spellEnd"/>
      <w:r>
        <w:t xml:space="preserve"> 383b 95260 TAINIONJOKI</w:t>
      </w:r>
    </w:p>
    <w:p w14:paraId="158089C1" w14:textId="77777777" w:rsidR="0048697A" w:rsidRDefault="005069FE">
      <w:pPr>
        <w:tabs>
          <w:tab w:val="center" w:pos="6267"/>
        </w:tabs>
        <w:spacing w:after="238" w:line="259" w:lineRule="auto"/>
        <w:ind w:left="0" w:firstLine="0"/>
      </w:pPr>
      <w:r>
        <w:t>Puh. 040-561425</w:t>
      </w:r>
      <w:r>
        <w:tab/>
      </w:r>
      <w:r>
        <w:rPr>
          <w:rFonts w:ascii="Arial" w:eastAsia="Arial" w:hAnsi="Arial" w:cs="Arial"/>
          <w:sz w:val="24"/>
        </w:rPr>
        <w:t>Paikka no: _________________</w:t>
      </w:r>
    </w:p>
    <w:p w14:paraId="7F3165C9" w14:textId="77777777" w:rsidR="0048697A" w:rsidRDefault="005069FE">
      <w:pPr>
        <w:tabs>
          <w:tab w:val="center" w:pos="6262"/>
        </w:tabs>
        <w:spacing w:after="148" w:line="259" w:lineRule="auto"/>
        <w:ind w:left="0" w:firstLine="0"/>
      </w:pPr>
      <w:r>
        <w:rPr>
          <w:b/>
          <w:sz w:val="24"/>
        </w:rPr>
        <w:t xml:space="preserve">KAUSIPAIKAN </w:t>
      </w:r>
      <w:r>
        <w:rPr>
          <w:b/>
          <w:sz w:val="24"/>
        </w:rPr>
        <w:tab/>
      </w:r>
      <w:r>
        <w:rPr>
          <w:rFonts w:ascii="Arial" w:eastAsia="Arial" w:hAnsi="Arial" w:cs="Arial"/>
          <w:sz w:val="24"/>
        </w:rPr>
        <w:t xml:space="preserve"> Viitenumero ________________</w:t>
      </w:r>
    </w:p>
    <w:p w14:paraId="251AC476" w14:textId="7CF59EA2" w:rsidR="0048697A" w:rsidRDefault="005069FE">
      <w:pPr>
        <w:tabs>
          <w:tab w:val="center" w:pos="6259"/>
        </w:tabs>
        <w:spacing w:after="222" w:line="259" w:lineRule="auto"/>
        <w:ind w:left="0" w:firstLine="0"/>
      </w:pPr>
      <w:r>
        <w:rPr>
          <w:b/>
          <w:sz w:val="24"/>
        </w:rPr>
        <w:t>MAANVUOKRASOPIMUS 202</w:t>
      </w:r>
      <w:r w:rsidR="004C01A7">
        <w:rPr>
          <w:b/>
          <w:sz w:val="24"/>
        </w:rPr>
        <w:t>6</w:t>
      </w:r>
      <w:r>
        <w:rPr>
          <w:b/>
          <w:sz w:val="24"/>
        </w:rPr>
        <w:tab/>
      </w:r>
      <w:r>
        <w:rPr>
          <w:rFonts w:ascii="Arial" w:eastAsia="Arial" w:hAnsi="Arial" w:cs="Arial"/>
          <w:sz w:val="24"/>
        </w:rPr>
        <w:t>Sähkömittarinlukema _________</w:t>
      </w:r>
    </w:p>
    <w:p w14:paraId="0EEFA0D6" w14:textId="77777777" w:rsidR="0048697A" w:rsidRDefault="005069FE">
      <w:r>
        <w:t xml:space="preserve">Allekirjoittamalla tämän sopimuksen hyväksyn sopimusehdot ja sitoudun maksamaan kausipaikkamaksun alla mainittujen ohjeiden mukaisesti. </w:t>
      </w:r>
    </w:p>
    <w:tbl>
      <w:tblPr>
        <w:tblStyle w:val="TableGrid"/>
        <w:tblW w:w="8715" w:type="dxa"/>
        <w:tblInd w:w="14" w:type="dxa"/>
        <w:tblLook w:val="04A0" w:firstRow="1" w:lastRow="0" w:firstColumn="1" w:lastColumn="0" w:noHBand="0" w:noVBand="1"/>
      </w:tblPr>
      <w:tblGrid>
        <w:gridCol w:w="2609"/>
        <w:gridCol w:w="6106"/>
      </w:tblGrid>
      <w:tr w:rsidR="0048697A" w14:paraId="593A0E7C" w14:textId="77777777">
        <w:trPr>
          <w:trHeight w:val="2457"/>
        </w:trPr>
        <w:tc>
          <w:tcPr>
            <w:tcW w:w="2609" w:type="dxa"/>
            <w:tcBorders>
              <w:top w:val="nil"/>
              <w:left w:val="nil"/>
              <w:bottom w:val="nil"/>
              <w:right w:val="nil"/>
            </w:tcBorders>
          </w:tcPr>
          <w:p w14:paraId="19F9ED8A" w14:textId="77777777" w:rsidR="0048697A" w:rsidRDefault="005069FE">
            <w:pPr>
              <w:spacing w:after="257" w:line="259" w:lineRule="auto"/>
              <w:ind w:left="0" w:firstLine="0"/>
            </w:pPr>
            <w:r>
              <w:t xml:space="preserve">SF-C nro ja yhdistys: </w:t>
            </w:r>
          </w:p>
          <w:p w14:paraId="241A78AA" w14:textId="77777777" w:rsidR="0048697A" w:rsidRDefault="005069FE">
            <w:pPr>
              <w:spacing w:after="276" w:line="259" w:lineRule="auto"/>
              <w:ind w:left="0" w:firstLine="0"/>
            </w:pPr>
            <w:r>
              <w:t xml:space="preserve">Nimi: </w:t>
            </w:r>
          </w:p>
          <w:p w14:paraId="2693C7B5" w14:textId="77777777" w:rsidR="0048697A" w:rsidRDefault="005069FE">
            <w:pPr>
              <w:spacing w:after="276" w:line="259" w:lineRule="auto"/>
              <w:ind w:left="0" w:firstLine="0"/>
            </w:pPr>
            <w:r>
              <w:t xml:space="preserve">Osoite:  </w:t>
            </w:r>
          </w:p>
          <w:p w14:paraId="0E613C34" w14:textId="77777777" w:rsidR="0048697A" w:rsidRDefault="005069FE">
            <w:pPr>
              <w:spacing w:after="276" w:line="259" w:lineRule="auto"/>
              <w:ind w:left="0" w:firstLine="0"/>
            </w:pPr>
            <w:r>
              <w:t xml:space="preserve">Postitoimipaikka: </w:t>
            </w:r>
          </w:p>
          <w:p w14:paraId="434F5B60" w14:textId="77777777" w:rsidR="0048697A" w:rsidRDefault="005069FE">
            <w:pPr>
              <w:spacing w:after="0" w:line="259" w:lineRule="auto"/>
              <w:ind w:left="0" w:firstLine="0"/>
            </w:pPr>
            <w:r>
              <w:t xml:space="preserve">Sähköpostiosoite </w:t>
            </w:r>
          </w:p>
        </w:tc>
        <w:tc>
          <w:tcPr>
            <w:tcW w:w="6105" w:type="dxa"/>
            <w:tcBorders>
              <w:top w:val="nil"/>
              <w:left w:val="nil"/>
              <w:bottom w:val="nil"/>
              <w:right w:val="nil"/>
            </w:tcBorders>
          </w:tcPr>
          <w:p w14:paraId="56714C76" w14:textId="77777777" w:rsidR="0048697A" w:rsidRDefault="005069FE">
            <w:pPr>
              <w:spacing w:after="257" w:line="259" w:lineRule="auto"/>
              <w:ind w:left="0" w:firstLine="0"/>
              <w:jc w:val="both"/>
            </w:pPr>
            <w:r>
              <w:t xml:space="preserve">_______________________________________________________ </w:t>
            </w:r>
          </w:p>
          <w:p w14:paraId="538F3BDC" w14:textId="77777777" w:rsidR="0048697A" w:rsidRDefault="005069FE">
            <w:pPr>
              <w:spacing w:after="276" w:line="259" w:lineRule="auto"/>
              <w:ind w:left="0" w:firstLine="0"/>
              <w:jc w:val="both"/>
            </w:pPr>
            <w:r>
              <w:t xml:space="preserve">_______________________________________________________ </w:t>
            </w:r>
          </w:p>
          <w:p w14:paraId="38F83D77" w14:textId="77777777" w:rsidR="0048697A" w:rsidRDefault="005069FE">
            <w:pPr>
              <w:spacing w:after="276" w:line="259" w:lineRule="auto"/>
              <w:ind w:left="0" w:firstLine="0"/>
              <w:jc w:val="both"/>
            </w:pPr>
            <w:r>
              <w:t xml:space="preserve">_______________________________________________________ </w:t>
            </w:r>
          </w:p>
          <w:p w14:paraId="265AD034" w14:textId="77777777" w:rsidR="0048697A" w:rsidRDefault="005069FE">
            <w:pPr>
              <w:spacing w:after="276" w:line="259" w:lineRule="auto"/>
              <w:ind w:left="0" w:firstLine="0"/>
              <w:jc w:val="both"/>
            </w:pPr>
            <w:r>
              <w:t xml:space="preserve">_______________________________________________________ </w:t>
            </w:r>
          </w:p>
          <w:p w14:paraId="04F229CB" w14:textId="77777777" w:rsidR="0048697A" w:rsidRDefault="005069FE">
            <w:pPr>
              <w:spacing w:after="0" w:line="259" w:lineRule="auto"/>
              <w:ind w:left="0" w:firstLine="0"/>
              <w:jc w:val="both"/>
            </w:pPr>
            <w:r>
              <w:t xml:space="preserve">_______________________________________________________ </w:t>
            </w:r>
          </w:p>
        </w:tc>
      </w:tr>
    </w:tbl>
    <w:p w14:paraId="24C562BE" w14:textId="77777777" w:rsidR="00D02A72" w:rsidRDefault="00D02A72">
      <w:pPr>
        <w:tabs>
          <w:tab w:val="center" w:pos="5649"/>
        </w:tabs>
        <w:spacing w:after="273"/>
        <w:ind w:left="0" w:firstLine="0"/>
      </w:pPr>
    </w:p>
    <w:p w14:paraId="234A9EAA" w14:textId="37B48E57" w:rsidR="0048697A" w:rsidRDefault="005069FE">
      <w:pPr>
        <w:tabs>
          <w:tab w:val="center" w:pos="5649"/>
        </w:tabs>
        <w:spacing w:after="273"/>
        <w:ind w:left="0" w:firstLine="0"/>
      </w:pPr>
      <w:r>
        <w:t xml:space="preserve">Puhelinnumero </w:t>
      </w:r>
      <w:r>
        <w:tab/>
        <w:t xml:space="preserve">_______________________________________________________ </w:t>
      </w:r>
    </w:p>
    <w:p w14:paraId="00B59DA7" w14:textId="38CCFFE9" w:rsidR="0048697A" w:rsidRDefault="005069FE">
      <w:pPr>
        <w:spacing w:after="318" w:line="259" w:lineRule="auto"/>
        <w:ind w:left="14" w:firstLine="0"/>
      </w:pPr>
      <w:r>
        <w:rPr>
          <w:b/>
        </w:rPr>
        <w:t>Kausipaikkojen hinnat (</w:t>
      </w:r>
      <w:r>
        <w:t>sis. ALV</w:t>
      </w:r>
      <w:r w:rsidR="00BA5456">
        <w:t xml:space="preserve"> 13,5</w:t>
      </w:r>
      <w:r>
        <w:t>%</w:t>
      </w:r>
      <w:r>
        <w:rPr>
          <w:b/>
        </w:rPr>
        <w:t xml:space="preserve">) alla </w:t>
      </w:r>
      <w:r>
        <w:t xml:space="preserve">(rasti ruutuun): </w:t>
      </w:r>
    </w:p>
    <w:p w14:paraId="526DC47E" w14:textId="4E35521A" w:rsidR="0048697A" w:rsidRDefault="005069FE">
      <w:pPr>
        <w:spacing w:after="192"/>
        <w:ind w:left="24"/>
      </w:pPr>
      <w:r>
        <w:rPr>
          <w:rFonts w:ascii="MS Gothic" w:eastAsia="MS Gothic" w:hAnsi="MS Gothic" w:cs="MS Gothic"/>
          <w:sz w:val="28"/>
        </w:rPr>
        <w:t xml:space="preserve">☐ </w:t>
      </w:r>
      <w:r>
        <w:t>Kausipaikka, SF-</w:t>
      </w:r>
      <w:proofErr w:type="spellStart"/>
      <w:r>
        <w:t>Caravan</w:t>
      </w:r>
      <w:proofErr w:type="spellEnd"/>
      <w:r>
        <w:t xml:space="preserve"> Peräpohjola ry jäsen, sisältä</w:t>
      </w:r>
      <w:r w:rsidR="005E3FFC">
        <w:t xml:space="preserve">ä </w:t>
      </w:r>
      <w:r>
        <w:t>isäntävelvoittee</w:t>
      </w:r>
      <w:r w:rsidR="00D02A72">
        <w:t>n  __________________</w:t>
      </w:r>
      <w:r>
        <w:t>2</w:t>
      </w:r>
      <w:r w:rsidR="004C01A7">
        <w:t>10</w:t>
      </w:r>
      <w:r>
        <w:t>,00 €</w:t>
      </w:r>
    </w:p>
    <w:p w14:paraId="5817F1C9" w14:textId="62418C6B" w:rsidR="0048697A" w:rsidRDefault="005069FE">
      <w:pPr>
        <w:tabs>
          <w:tab w:val="center" w:pos="9374"/>
        </w:tabs>
        <w:spacing w:after="192"/>
        <w:ind w:left="0" w:firstLine="0"/>
      </w:pPr>
      <w:r>
        <w:rPr>
          <w:rFonts w:ascii="MS Gothic" w:eastAsia="MS Gothic" w:hAnsi="MS Gothic" w:cs="MS Gothic"/>
          <w:sz w:val="28"/>
        </w:rPr>
        <w:t xml:space="preserve">☐ </w:t>
      </w:r>
      <w:r>
        <w:t>Kausipaikka, muun SF-</w:t>
      </w:r>
      <w:proofErr w:type="spellStart"/>
      <w:r>
        <w:t>Caravan</w:t>
      </w:r>
      <w:proofErr w:type="spellEnd"/>
      <w:r>
        <w:t xml:space="preserve"> yhdistyksen jäsen, sisältää isäntävelvoitteen</w:t>
      </w:r>
      <w:r w:rsidR="00D02A72">
        <w:t xml:space="preserve">  _______________ </w:t>
      </w:r>
      <w:r>
        <w:t>2</w:t>
      </w:r>
      <w:r w:rsidR="004C01A7">
        <w:t>3</w:t>
      </w:r>
      <w:r>
        <w:t>0,00 €</w:t>
      </w:r>
    </w:p>
    <w:p w14:paraId="29A3936C" w14:textId="405AABDF" w:rsidR="0048697A" w:rsidRDefault="005069FE">
      <w:pPr>
        <w:ind w:left="350" w:hanging="336"/>
      </w:pPr>
      <w:r>
        <w:rPr>
          <w:rFonts w:ascii="MS Gothic" w:eastAsia="MS Gothic" w:hAnsi="MS Gothic" w:cs="MS Gothic"/>
          <w:sz w:val="28"/>
        </w:rPr>
        <w:t xml:space="preserve">☐ </w:t>
      </w:r>
      <w:r>
        <w:t>Kesäkausipaikka, minkä tahansa SF-</w:t>
      </w:r>
      <w:proofErr w:type="spellStart"/>
      <w:r>
        <w:t>Caravan</w:t>
      </w:r>
      <w:proofErr w:type="spellEnd"/>
      <w:r>
        <w:t xml:space="preserve"> yhdistyksen jäsen, sisältää__________</w:t>
      </w:r>
      <w:r w:rsidR="00D02A72">
        <w:t>__________</w:t>
      </w:r>
      <w:r>
        <w:t>2</w:t>
      </w:r>
      <w:r w:rsidR="004C01A7">
        <w:t>9</w:t>
      </w:r>
      <w:r>
        <w:t>0,00 € isäntävelvoitteen</w:t>
      </w:r>
    </w:p>
    <w:p w14:paraId="035B6331" w14:textId="252458F1" w:rsidR="0048697A" w:rsidRDefault="005069FE">
      <w:pPr>
        <w:spacing w:after="217"/>
        <w:ind w:left="29"/>
      </w:pPr>
      <w:r>
        <w:t>Kausipaikkasopimus on voimassa 1.5.20</w:t>
      </w:r>
      <w:r w:rsidR="00B31715">
        <w:t>2</w:t>
      </w:r>
      <w:r w:rsidR="004C01A7">
        <w:t>6</w:t>
      </w:r>
      <w:r>
        <w:t xml:space="preserve"> – 31.10.202</w:t>
      </w:r>
      <w:r w:rsidR="004C01A7">
        <w:t>6</w:t>
      </w:r>
      <w:r>
        <w:t>. Kesäkausipaikkasopimus on voimassa 1.5.202</w:t>
      </w:r>
      <w:r w:rsidR="004C01A7">
        <w:t>6</w:t>
      </w:r>
      <w:r>
        <w:t xml:space="preserve"> – 31.10.202</w:t>
      </w:r>
      <w:r w:rsidR="004C01A7">
        <w:t>6</w:t>
      </w:r>
      <w:r>
        <w:t>.</w:t>
      </w:r>
    </w:p>
    <w:p w14:paraId="63F8F0D1" w14:textId="77777777" w:rsidR="0048697A" w:rsidRDefault="005069FE">
      <w:pPr>
        <w:ind w:left="20"/>
      </w:pPr>
      <w:r>
        <w:t>Kausipaikalla olevista vaunuista on maksettava kausipaikkamaksu sekä täytettävä matkustajailmoitus.</w:t>
      </w:r>
    </w:p>
    <w:p w14:paraId="603B6D99" w14:textId="77777777" w:rsidR="0048697A" w:rsidRDefault="005069FE">
      <w:pPr>
        <w:spacing w:after="256"/>
        <w:ind w:left="29"/>
      </w:pPr>
      <w:r>
        <w:t xml:space="preserve">Nk. vanhan vuosipaikan haltijan sopimus jatkuu tämän allekirjoitettavan sopimuksen mukaisesti. Hallituksella on mahdollisuus evätä vuosipaikkasopimuksen uusiminen, jos katsotaan, että vuosipaikkalainen ei ole pystynyt tai ei pysty täyttämään sopimuksen ehtoja. </w:t>
      </w:r>
    </w:p>
    <w:p w14:paraId="62E86118" w14:textId="77777777" w:rsidR="0048697A" w:rsidRDefault="005069FE">
      <w:pPr>
        <w:ind w:left="20"/>
      </w:pPr>
      <w:r>
        <w:t>Uuden kausipaikkahakijan tulee toimittaa sopimus allekirjoitettuna, jonka jälkeen hallitus käsittelee hakemuksen. Hakemuksen hyväksyminen ehtona on se, että</w:t>
      </w:r>
      <w:r>
        <w:rPr>
          <w:b/>
        </w:rPr>
        <w:t xml:space="preserve"> hakija sitoutuu noudattamaan jäljempänä määriteltyjä sopimusehtoja.</w:t>
      </w:r>
      <w:r>
        <w:t xml:space="preserve"> Hallitus ilmoittaa hakijalle 7 päivän kuluessa myönnetäänkö hänelle kausipaikka. </w:t>
      </w:r>
    </w:p>
    <w:p w14:paraId="07E1BFBF" w14:textId="77777777" w:rsidR="0048697A" w:rsidRDefault="005069FE">
      <w:pPr>
        <w:ind w:left="29"/>
      </w:pPr>
      <w:r>
        <w:t xml:space="preserve">Kausipaikkasopimus astuu voimaan, kun hakemus on molempien sopijaosapuolten allekirjoittama. </w:t>
      </w:r>
    </w:p>
    <w:p w14:paraId="7A85B6AF" w14:textId="77777777" w:rsidR="0048697A" w:rsidRDefault="005069FE">
      <w:pPr>
        <w:ind w:left="29"/>
      </w:pPr>
      <w:r>
        <w:t xml:space="preserve">Kausipaikkamaksu on suoritettava hyväksynnän jälkeen kertamaksuna yhdistyksen tilille (pankkitili FI93 5131 0020 </w:t>
      </w:r>
    </w:p>
    <w:p w14:paraId="76BE4F88" w14:textId="77777777" w:rsidR="0048697A" w:rsidRDefault="005069FE">
      <w:pPr>
        <w:spacing w:after="229"/>
        <w:ind w:left="29"/>
      </w:pPr>
      <w:r>
        <w:t xml:space="preserve">0593 00, Kemin seudun Osuuspankki) tai yhdistyksen toimistoon 7 päivän kuluessa, </w:t>
      </w:r>
      <w:r>
        <w:rPr>
          <w:b/>
        </w:rPr>
        <w:t xml:space="preserve">tai välittömästi, mikäli vaunu on jo alueella. </w:t>
      </w:r>
    </w:p>
    <w:p w14:paraId="7DFE0D43" w14:textId="77777777" w:rsidR="0048697A" w:rsidRDefault="005069FE">
      <w:pPr>
        <w:spacing w:after="280"/>
        <w:ind w:left="20"/>
      </w:pPr>
      <w:r>
        <w:t xml:space="preserve">Kaikki tätä sopimusta koskevat erimielisyydet ratkaistaan ensisijaisesti osapuolten välisin neuvotteluin. Jos sopua ei neuvotteluteitse synny, ratkaistaan asia yhdistyksen kotipaikan käräjäoikeudessa. </w:t>
      </w:r>
    </w:p>
    <w:p w14:paraId="164FC318" w14:textId="77777777" w:rsidR="0048697A" w:rsidRDefault="005069FE">
      <w:pPr>
        <w:ind w:left="20"/>
      </w:pPr>
      <w:r>
        <w:t xml:space="preserve">Asianosaiset toteavat yhteisymmärryksessä, ettei tässä sopimuksessa ole kysymys kuluttajasopimuksesta, minkä vuoksi oikeuspaikasta on voitu sopia. Kausipaikkasopimus liittyy kausipaikkalaisen jäsenyyteen yhdistyksessä (ks. Sopimusehdot, ehto 8) ja ensisijainen kriteeri sopimukselle on jäsenyys. Maanvuokralain 1 luvun irtisanomis- ja purkukohtien sijaan tämän sopimuksen irtisanomis- ja purkuehdot on määritelty jäljempänä sopimusehdoissa. </w:t>
      </w:r>
    </w:p>
    <w:p w14:paraId="09DA7883" w14:textId="77777777" w:rsidR="005E3FFC" w:rsidRDefault="005E3FFC">
      <w:pPr>
        <w:spacing w:after="540" w:line="265" w:lineRule="auto"/>
        <w:ind w:left="366" w:right="6"/>
        <w:jc w:val="center"/>
        <w:rPr>
          <w:sz w:val="20"/>
        </w:rPr>
      </w:pPr>
    </w:p>
    <w:p w14:paraId="518996FA" w14:textId="77777777" w:rsidR="005E3FFC" w:rsidRDefault="005E3FFC">
      <w:pPr>
        <w:spacing w:after="540" w:line="265" w:lineRule="auto"/>
        <w:ind w:left="366" w:right="6"/>
        <w:jc w:val="center"/>
        <w:rPr>
          <w:sz w:val="20"/>
        </w:rPr>
      </w:pPr>
    </w:p>
    <w:p w14:paraId="0CFC3E06" w14:textId="63DD65DB" w:rsidR="0048697A" w:rsidRDefault="005069FE">
      <w:pPr>
        <w:spacing w:after="540" w:line="265" w:lineRule="auto"/>
        <w:ind w:left="366" w:right="6"/>
        <w:jc w:val="center"/>
      </w:pPr>
      <w:r>
        <w:rPr>
          <w:sz w:val="20"/>
        </w:rPr>
        <w:lastRenderedPageBreak/>
        <w:t>Kausipaikkasopimus 202</w:t>
      </w:r>
      <w:r w:rsidR="004C01A7">
        <w:rPr>
          <w:sz w:val="20"/>
        </w:rPr>
        <w:t>6</w:t>
      </w:r>
    </w:p>
    <w:p w14:paraId="1FB4DD84" w14:textId="77777777" w:rsidR="00AF019D" w:rsidRDefault="00AF019D" w:rsidP="00AF019D">
      <w:pPr>
        <w:pStyle w:val="Otsikko1"/>
        <w:ind w:left="9"/>
      </w:pPr>
      <w:r>
        <w:t>Sopimusehdot</w:t>
      </w:r>
      <w:r>
        <w:rPr>
          <w:u w:val="none"/>
        </w:rPr>
        <w:t xml:space="preserve"> </w:t>
      </w:r>
    </w:p>
    <w:p w14:paraId="78A2DF8D" w14:textId="77777777" w:rsidR="00AF019D" w:rsidRDefault="00AF019D" w:rsidP="00AF019D">
      <w:pPr>
        <w:spacing w:after="209" w:line="259" w:lineRule="auto"/>
        <w:ind w:left="19"/>
      </w:pPr>
      <w:r>
        <w:rPr>
          <w:sz w:val="24"/>
        </w:rPr>
        <w:t>SF-</w:t>
      </w:r>
      <w:proofErr w:type="spellStart"/>
      <w:r>
        <w:rPr>
          <w:sz w:val="24"/>
        </w:rPr>
        <w:t>Caravan</w:t>
      </w:r>
      <w:proofErr w:type="spellEnd"/>
      <w:r>
        <w:rPr>
          <w:sz w:val="24"/>
        </w:rPr>
        <w:t xml:space="preserve"> Peräpohjola ry:n (jäljempänä Yhdistys) velvollisuudet</w:t>
      </w:r>
    </w:p>
    <w:p w14:paraId="1B6712D2" w14:textId="77777777" w:rsidR="00AF019D" w:rsidRDefault="00AF019D" w:rsidP="00AF019D">
      <w:pPr>
        <w:ind w:left="379"/>
      </w:pPr>
      <w:r>
        <w:t xml:space="preserve">Yhdistys sitoutuu huolehtimaan: </w:t>
      </w:r>
    </w:p>
    <w:p w14:paraId="5C49B9A9" w14:textId="77777777" w:rsidR="00AF019D" w:rsidRDefault="00AF019D" w:rsidP="00AF019D">
      <w:pPr>
        <w:numPr>
          <w:ilvl w:val="0"/>
          <w:numId w:val="1"/>
        </w:numPr>
        <w:ind w:hanging="360"/>
      </w:pPr>
      <w:r>
        <w:t>ulkoilulain leirintäalueelle asettamista velvollisuuksista (huom. ei kuitenkaan talvikunnossapitoa)</w:t>
      </w:r>
    </w:p>
    <w:p w14:paraId="13646B27" w14:textId="77777777" w:rsidR="00AF019D" w:rsidRDefault="00AF019D" w:rsidP="00AF019D">
      <w:pPr>
        <w:numPr>
          <w:ilvl w:val="0"/>
          <w:numId w:val="1"/>
        </w:numPr>
        <w:ind w:hanging="360"/>
      </w:pPr>
      <w:r>
        <w:t>yhteisessä käytössä olevien tilojen kunnossapidosta, huollosta ja alueen yleissiivouksesta</w:t>
      </w:r>
    </w:p>
    <w:p w14:paraId="0E6F7A15" w14:textId="77777777" w:rsidR="00AF019D" w:rsidRDefault="00AF019D" w:rsidP="00AF019D">
      <w:pPr>
        <w:numPr>
          <w:ilvl w:val="0"/>
          <w:numId w:val="1"/>
        </w:numPr>
        <w:ind w:hanging="360"/>
      </w:pPr>
      <w:r>
        <w:t>yleisestä järjestyksestä ja turvallisuudesta alueella</w:t>
      </w:r>
    </w:p>
    <w:p w14:paraId="65AB32F8" w14:textId="77777777" w:rsidR="00AF019D" w:rsidRDefault="00AF019D" w:rsidP="00AF019D">
      <w:pPr>
        <w:numPr>
          <w:ilvl w:val="0"/>
          <w:numId w:val="1"/>
        </w:numPr>
        <w:ind w:hanging="360"/>
      </w:pPr>
      <w:r>
        <w:t>isäntätoiminnasta ja alueen henkilökunnasta</w:t>
      </w:r>
    </w:p>
    <w:p w14:paraId="73CF4EE6" w14:textId="77777777" w:rsidR="00AF019D" w:rsidRDefault="00AF019D" w:rsidP="00AF019D">
      <w:pPr>
        <w:numPr>
          <w:ilvl w:val="0"/>
          <w:numId w:val="1"/>
        </w:numPr>
        <w:spacing w:line="455" w:lineRule="auto"/>
        <w:ind w:hanging="360"/>
      </w:pPr>
      <w:r>
        <w:t xml:space="preserve">kausipaikkalaisen henkilötietojen käsittelystä tietosuoja-asetuksen ja rekisteriselosteiden mukaisesti. </w:t>
      </w:r>
    </w:p>
    <w:p w14:paraId="7312C297" w14:textId="77777777" w:rsidR="00AF019D" w:rsidRDefault="00AF019D" w:rsidP="00AF019D">
      <w:pPr>
        <w:spacing w:line="455" w:lineRule="auto"/>
      </w:pPr>
      <w:r>
        <w:rPr>
          <w:sz w:val="24"/>
        </w:rPr>
        <w:t xml:space="preserve">Vuosi-/kesäkausipaikkalaisen (jäljempänä Kausipaikkalainen) velvollisuudet </w:t>
      </w:r>
    </w:p>
    <w:p w14:paraId="31C01092" w14:textId="77777777" w:rsidR="00AF019D" w:rsidRDefault="00AF019D" w:rsidP="00AF019D">
      <w:pPr>
        <w:ind w:left="379"/>
      </w:pPr>
      <w:r>
        <w:t xml:space="preserve">Kausipaikkalainen sitoutuu: </w:t>
      </w:r>
    </w:p>
    <w:p w14:paraId="3048724E" w14:textId="77777777" w:rsidR="00AF019D" w:rsidRDefault="00AF019D" w:rsidP="00AF019D">
      <w:pPr>
        <w:numPr>
          <w:ilvl w:val="0"/>
          <w:numId w:val="1"/>
        </w:numPr>
        <w:ind w:hanging="360"/>
      </w:pPr>
      <w:r>
        <w:t>tutustumaan yhdistyksen sääntöihin, alueen järjestyssääntöihin ja noudattamaan niitä sekä henkilökunnan antamia ohjeita</w:t>
      </w:r>
    </w:p>
    <w:p w14:paraId="6655D5D4" w14:textId="77777777" w:rsidR="00AF019D" w:rsidRDefault="00AF019D" w:rsidP="00AF019D">
      <w:pPr>
        <w:numPr>
          <w:ilvl w:val="0"/>
          <w:numId w:val="1"/>
        </w:numPr>
        <w:spacing w:after="29"/>
        <w:ind w:hanging="360"/>
      </w:pPr>
      <w:r>
        <w:t>tutustumaan alueen turvallisuusmääräyksiin ja noudattamaan niitä. Alueella noudatetaan aina suositusten mukaista 4 m turvaväliä</w:t>
      </w:r>
    </w:p>
    <w:p w14:paraId="05F90866" w14:textId="77777777" w:rsidR="00AF019D" w:rsidRDefault="00AF019D" w:rsidP="00AF019D">
      <w:pPr>
        <w:numPr>
          <w:ilvl w:val="0"/>
          <w:numId w:val="1"/>
        </w:numPr>
        <w:ind w:hanging="360"/>
      </w:pPr>
      <w:r>
        <w:t>noudattamaan Yhdistyksen asettamien isäntien antamia ohjeita ja määräyksiä</w:t>
      </w:r>
    </w:p>
    <w:p w14:paraId="3DC3F77D" w14:textId="77777777" w:rsidR="00AF019D" w:rsidRDefault="00AF019D" w:rsidP="00AF019D">
      <w:pPr>
        <w:numPr>
          <w:ilvl w:val="0"/>
          <w:numId w:val="1"/>
        </w:numPr>
        <w:spacing w:after="29"/>
        <w:ind w:hanging="360"/>
      </w:pPr>
      <w:r>
        <w:t xml:space="preserve">suorittamaan tämän sopimuksen mukaiset maksut ja täyttämään velvoitteensa tekemänsä sopimuksen mukaisesti. </w:t>
      </w:r>
    </w:p>
    <w:p w14:paraId="21FA465C" w14:textId="77777777" w:rsidR="00AF019D" w:rsidRDefault="00AF019D" w:rsidP="00AF019D">
      <w:pPr>
        <w:numPr>
          <w:ilvl w:val="0"/>
          <w:numId w:val="1"/>
        </w:numPr>
        <w:ind w:hanging="360"/>
      </w:pPr>
      <w:r>
        <w:t>tekemään Yhdistyksen asettaman isäntävuoron tai vastaamaan sen hoitamisesta (ks. ehto 6.)</w:t>
      </w:r>
    </w:p>
    <w:p w14:paraId="196A09FF" w14:textId="77777777" w:rsidR="00AF019D" w:rsidRDefault="00AF019D" w:rsidP="00AF019D">
      <w:pPr>
        <w:numPr>
          <w:ilvl w:val="0"/>
          <w:numId w:val="1"/>
        </w:numPr>
        <w:ind w:hanging="360"/>
      </w:pPr>
      <w:r>
        <w:t>hoitamaan hyvin omaa tonttialuettaan ja vaalimaan koko yhteisen alueen ja yhteisten tilojen siisteyttä</w:t>
      </w:r>
    </w:p>
    <w:p w14:paraId="140E358F" w14:textId="77777777" w:rsidR="00AF019D" w:rsidRDefault="00AF019D" w:rsidP="00AF019D">
      <w:pPr>
        <w:numPr>
          <w:ilvl w:val="0"/>
          <w:numId w:val="1"/>
        </w:numPr>
        <w:ind w:hanging="360"/>
      </w:pPr>
      <w:r>
        <w:t>merkkaamaan yöpymisensä kirjaan ja suorittamaan sähkömaksut säännöllisesti</w:t>
      </w:r>
    </w:p>
    <w:p w14:paraId="00297217" w14:textId="77777777" w:rsidR="00AF019D" w:rsidRDefault="00AF019D" w:rsidP="00AF019D">
      <w:pPr>
        <w:numPr>
          <w:ilvl w:val="0"/>
          <w:numId w:val="1"/>
        </w:numPr>
        <w:ind w:hanging="360"/>
      </w:pPr>
      <w:r>
        <w:t>varustamaan matkailuajoneuvonsa kiinteällä sähkömittarilla</w:t>
      </w:r>
    </w:p>
    <w:p w14:paraId="510A863D" w14:textId="77777777" w:rsidR="00AF019D" w:rsidRDefault="00AF019D" w:rsidP="00AF019D">
      <w:pPr>
        <w:numPr>
          <w:ilvl w:val="0"/>
          <w:numId w:val="1"/>
        </w:numPr>
        <w:spacing w:after="30"/>
        <w:ind w:hanging="360"/>
      </w:pPr>
      <w:r>
        <w:t>siihen, että hänen ajoneuvonsa liittyminen alueen sähköverkkoon tapahtuu ainoastaan voimassa olevien sähköturvallisuusmääräysten mukaisilla liityntäkaapeleilla</w:t>
      </w:r>
    </w:p>
    <w:p w14:paraId="1BCCC09C" w14:textId="77777777" w:rsidR="00AF019D" w:rsidRDefault="00AF019D" w:rsidP="00AF019D">
      <w:pPr>
        <w:numPr>
          <w:ilvl w:val="0"/>
          <w:numId w:val="1"/>
        </w:numPr>
        <w:spacing w:after="29"/>
        <w:ind w:hanging="360"/>
      </w:pPr>
      <w:r>
        <w:t>huolehtimaan siitä, hänen matkailuajoneuvonsa nestekaasulaitteet ovat asianmukaisesti huollettu ja koeponnistettu 2 vuoden välein</w:t>
      </w:r>
    </w:p>
    <w:p w14:paraId="1905D87F" w14:textId="77777777" w:rsidR="00AF019D" w:rsidRDefault="00AF019D" w:rsidP="00AF019D">
      <w:pPr>
        <w:numPr>
          <w:ilvl w:val="0"/>
          <w:numId w:val="1"/>
        </w:numPr>
        <w:ind w:hanging="360"/>
      </w:pPr>
      <w:r>
        <w:t>huolehtimaan siitä, että hänen matkailuajoneuvossaan on tarkastettu ja voimassa oleva käsisammutin</w:t>
      </w:r>
    </w:p>
    <w:p w14:paraId="104F3FFB" w14:textId="77777777" w:rsidR="00AF019D" w:rsidRDefault="00AF019D" w:rsidP="00AF019D">
      <w:pPr>
        <w:numPr>
          <w:ilvl w:val="0"/>
          <w:numId w:val="1"/>
        </w:numPr>
        <w:ind w:hanging="360"/>
      </w:pPr>
      <w:r>
        <w:t>huolehtimaan siitä, että hänen matkailuajoneuvonsa ja omaisuutensa ovat asianmukaisesti vakuutettuja</w:t>
      </w:r>
    </w:p>
    <w:p w14:paraId="4B562A5E" w14:textId="77777777" w:rsidR="00AF019D" w:rsidRDefault="00AF019D" w:rsidP="00AF019D">
      <w:pPr>
        <w:numPr>
          <w:ilvl w:val="0"/>
          <w:numId w:val="1"/>
        </w:numPr>
        <w:ind w:hanging="360"/>
      </w:pPr>
      <w:r>
        <w:t xml:space="preserve">vastaamaan omasta, perheenjäsentensä ja vieraittensa käyttäytymisestä alueella. Yöpyvistä vieraista on ilmoitettava vastuuhenkilöille. </w:t>
      </w:r>
    </w:p>
    <w:p w14:paraId="43A43C1A" w14:textId="77777777" w:rsidR="00AF019D" w:rsidRDefault="00AF019D" w:rsidP="00AF019D">
      <w:pPr>
        <w:numPr>
          <w:ilvl w:val="0"/>
          <w:numId w:val="1"/>
        </w:numPr>
        <w:spacing w:after="0"/>
        <w:ind w:hanging="360"/>
      </w:pPr>
      <w:r>
        <w:t>suorittamaan tapahtuman järjestäjän asettamat Juhannus- ja Elotapahtumamaksut mikäli oleskelee alueella.</w:t>
      </w:r>
    </w:p>
    <w:p w14:paraId="0EA29720" w14:textId="77777777" w:rsidR="00AF019D" w:rsidRDefault="00AF019D" w:rsidP="00AF019D">
      <w:pPr>
        <w:spacing w:after="0"/>
        <w:ind w:left="729" w:firstLine="0"/>
      </w:pPr>
    </w:p>
    <w:p w14:paraId="0E8C6CC3" w14:textId="77777777" w:rsidR="00AF019D" w:rsidRDefault="00AF019D" w:rsidP="00AF019D">
      <w:pPr>
        <w:spacing w:after="0"/>
        <w:ind w:left="729" w:firstLine="0"/>
      </w:pPr>
    </w:p>
    <w:p w14:paraId="3C3528EA" w14:textId="77777777" w:rsidR="00AF019D" w:rsidRDefault="00AF019D" w:rsidP="00AF019D">
      <w:pPr>
        <w:spacing w:after="209" w:line="259" w:lineRule="auto"/>
        <w:ind w:left="19"/>
      </w:pPr>
      <w:r>
        <w:rPr>
          <w:sz w:val="24"/>
        </w:rPr>
        <w:t xml:space="preserve">Muut ehdot: </w:t>
      </w:r>
    </w:p>
    <w:p w14:paraId="5E6F7C10" w14:textId="77777777" w:rsidR="00AF019D" w:rsidRDefault="00AF019D" w:rsidP="00AF019D">
      <w:pPr>
        <w:numPr>
          <w:ilvl w:val="0"/>
          <w:numId w:val="2"/>
        </w:numPr>
        <w:spacing w:after="233"/>
        <w:ind w:hanging="361"/>
      </w:pPr>
      <w:r>
        <w:t xml:space="preserve">Kausipaikalla olevaa matkailuajoneuvoa saa käyttää majoittumiseen ja oleskeluun ainoastaan kausipaikkalaisen ruokakunta vieraineen. Ruokakuntaan kuuluvat samassa osoitteessa asuvat perheenjäsenet. </w:t>
      </w:r>
      <w:r w:rsidRPr="005A360C">
        <w:t>Tätä sopimusta ei voi siirtää ilman molempien osapuolten suostumusta kolmannelle osapuolelle, koska tämä sopimus perustuu jäsenyyteen vuokranantajayhdistyksessä.</w:t>
      </w:r>
      <w:r>
        <w:t xml:space="preserve"> Kausipaikkalaisen ollessa poissa matkailuajoneuvoa käyttävät vieraat maksavat leirintämaksut voimassa olevan hinnaston mukaisesti.</w:t>
      </w:r>
    </w:p>
    <w:p w14:paraId="75F75098" w14:textId="77777777" w:rsidR="00AF019D" w:rsidRDefault="00AF019D" w:rsidP="00AF019D">
      <w:pPr>
        <w:numPr>
          <w:ilvl w:val="0"/>
          <w:numId w:val="2"/>
        </w:numPr>
        <w:spacing w:after="235"/>
        <w:ind w:hanging="361"/>
      </w:pPr>
      <w:r>
        <w:t>Kausipaikkalainen maksaa sähkön kulutuksensa kWh-mittarin mukaan.</w:t>
      </w:r>
    </w:p>
    <w:p w14:paraId="2BDBCECE" w14:textId="77777777" w:rsidR="00AF019D" w:rsidRDefault="00AF019D" w:rsidP="00AF019D">
      <w:pPr>
        <w:numPr>
          <w:ilvl w:val="0"/>
          <w:numId w:val="2"/>
        </w:numPr>
        <w:spacing w:after="230"/>
        <w:ind w:hanging="361"/>
      </w:pPr>
      <w:r>
        <w:t>Matkailuajoneuvon poistuessa alueelta ilmoitetaan isännälle ’LÄHTÖ ALUEELTA’ ja maksetaan sähkö. Kausipaikkalainen merkitsee paluuajankohtansa omalle paikalleen selkeästi ja säänkestävästi. Paikka on vapaasti muiden käytettävissä merkattuun paluupäivään asti.  Vuokranantajalla on oikeus sijoittaa paikalle poissaolon ajaksi muita matkailuajoneuvoja. Vierailijaa ei saa hätistää pois paikalta, jos kausipaikkalainen saapuu alueelle ilmoitettua aikaisemmin vaan kausipaikkalaisen tulee majoittua avoimelle paikalle siksi aikaa, kunnes paikka vapautuu.</w:t>
      </w:r>
    </w:p>
    <w:p w14:paraId="2A998AC8" w14:textId="77777777" w:rsidR="00AF019D" w:rsidRDefault="00AF019D" w:rsidP="00AF019D">
      <w:pPr>
        <w:numPr>
          <w:ilvl w:val="0"/>
          <w:numId w:val="2"/>
        </w:numPr>
        <w:ind w:hanging="361"/>
      </w:pPr>
      <w:r>
        <w:t>Yhdistys ei ole vastuussa leirintäalueella olevista matkailuajoneuvoista, lisävarusteista eikä muusta</w:t>
      </w:r>
    </w:p>
    <w:p w14:paraId="5F6DDB3E" w14:textId="77777777" w:rsidR="00AF019D" w:rsidRDefault="00AF019D" w:rsidP="00AF019D">
      <w:pPr>
        <w:spacing w:after="230"/>
        <w:ind w:left="733"/>
      </w:pPr>
      <w:r>
        <w:t xml:space="preserve">Kausipaikkalaisen omaisuudesta lukuun ottamatta yhdistyksen aiheuttamaa vahinkoa. </w:t>
      </w:r>
    </w:p>
    <w:p w14:paraId="1480C965" w14:textId="77777777" w:rsidR="00AF019D" w:rsidRDefault="00AF019D" w:rsidP="00AF019D">
      <w:pPr>
        <w:spacing w:after="230"/>
        <w:ind w:left="733"/>
      </w:pPr>
    </w:p>
    <w:p w14:paraId="2BBAE270" w14:textId="77777777" w:rsidR="00AF019D" w:rsidRDefault="00AF019D" w:rsidP="00AF019D">
      <w:pPr>
        <w:spacing w:after="485" w:line="265" w:lineRule="auto"/>
        <w:ind w:left="2608" w:right="6" w:firstLine="1304"/>
      </w:pPr>
      <w:r>
        <w:rPr>
          <w:sz w:val="20"/>
        </w:rPr>
        <w:lastRenderedPageBreak/>
        <w:t>Kausipaikkasopimus 2026</w:t>
      </w:r>
    </w:p>
    <w:p w14:paraId="3B8DA5C0" w14:textId="77777777" w:rsidR="00AF019D" w:rsidRDefault="00AF019D" w:rsidP="00AF019D">
      <w:pPr>
        <w:numPr>
          <w:ilvl w:val="0"/>
          <w:numId w:val="2"/>
        </w:numPr>
        <w:spacing w:after="0" w:line="254" w:lineRule="auto"/>
        <w:ind w:hanging="361"/>
      </w:pPr>
      <w:r>
        <w:t xml:space="preserve">Kausipaikkalainen on velvollinen pyydettäessä poistamaan telttansa, katoksensa ja muut esteet, kuten laverit sekä siirtämään matkailuajoneuvonsa treffien ajaksi treffikäytännön mukaiseen paikkaan. Mikäli henkilö lähtee pysyvästi alueelta, hän siivoaa pyydettäessä paikkansa lavereineen pois tai vie tavarat aluevastaavan määräämään paikkaan. </w:t>
      </w:r>
    </w:p>
    <w:p w14:paraId="441C8008" w14:textId="77777777" w:rsidR="00AF019D" w:rsidRDefault="00AF019D" w:rsidP="00AF019D">
      <w:pPr>
        <w:spacing w:after="0" w:line="254" w:lineRule="auto"/>
        <w:ind w:left="730" w:firstLine="0"/>
      </w:pPr>
    </w:p>
    <w:p w14:paraId="14687F1C" w14:textId="77777777" w:rsidR="00AF019D" w:rsidRDefault="00AF019D" w:rsidP="00AF019D">
      <w:pPr>
        <w:numPr>
          <w:ilvl w:val="0"/>
          <w:numId w:val="2"/>
        </w:numPr>
        <w:spacing w:after="229"/>
        <w:ind w:hanging="361"/>
      </w:pPr>
      <w:r>
        <w:t>Isäntävelvoite: Kausipaikkalainen on vastuussa isäntävuorostaan. Jos hän ei voi itse hoitaa isäntävelvoitettaan, hän on velvollinen järjestämään jonkun toisen tilalleen hoitamaan isäntävuoron tai maksettava yhdistyksen määräämä isäntävelvoitemaksu. Henkilötietojen käsittely on luottamuksellista ja noudattaa tietosuojalakia. Myös isäntävuoroa hoitavia sitoo vaitiolovelvollisuus.</w:t>
      </w:r>
    </w:p>
    <w:p w14:paraId="07E1249A" w14:textId="77777777" w:rsidR="00AF019D" w:rsidRDefault="00AF019D" w:rsidP="00AF019D">
      <w:pPr>
        <w:numPr>
          <w:ilvl w:val="0"/>
          <w:numId w:val="2"/>
        </w:numPr>
        <w:spacing w:after="229"/>
        <w:ind w:hanging="361"/>
      </w:pPr>
      <w:r>
        <w:t>Yhdistys ei ole velvollinen palauttamaan kausipaikkamaksua tai sen osaa, mikäli Kausipaikkalainen poistuu alueelta tai poistetaan alueelta Kausipaikkalaisesta itsestään johtuvista syistä kesken sopimuskauden.</w:t>
      </w:r>
    </w:p>
    <w:p w14:paraId="6345C9BC" w14:textId="77777777" w:rsidR="00AF019D" w:rsidRDefault="00AF019D" w:rsidP="00AF019D">
      <w:pPr>
        <w:numPr>
          <w:ilvl w:val="0"/>
          <w:numId w:val="2"/>
        </w:numPr>
        <w:spacing w:after="230"/>
        <w:ind w:hanging="361"/>
      </w:pPr>
      <w:r>
        <w:t>Kausipaikka edellyttää SF-</w:t>
      </w:r>
      <w:proofErr w:type="spellStart"/>
      <w:r>
        <w:t>Caravan</w:t>
      </w:r>
      <w:proofErr w:type="spellEnd"/>
      <w:r>
        <w:t xml:space="preserve"> jäsenyhdistyksen jäsenyyttä. Sopimus raukeaa, mikäli SF-</w:t>
      </w:r>
      <w:proofErr w:type="spellStart"/>
      <w:r>
        <w:t>Caravan</w:t>
      </w:r>
      <w:proofErr w:type="spellEnd"/>
      <w:r>
        <w:t xml:space="preserve"> jäsenmaksu jää maksamatta, tai jos edullisemman hinnan kausipaikkalainen vaihtaa pois Yhdistyksestä kesken sopimuskauden.</w:t>
      </w:r>
    </w:p>
    <w:p w14:paraId="07592E6E" w14:textId="77777777" w:rsidR="00AF019D" w:rsidRDefault="00AF019D" w:rsidP="00AF019D">
      <w:pPr>
        <w:numPr>
          <w:ilvl w:val="0"/>
          <w:numId w:val="2"/>
        </w:numPr>
        <w:spacing w:after="231"/>
        <w:ind w:hanging="361"/>
      </w:pPr>
      <w:r>
        <w:t>Hallituksella on oikeus siirtää matkailuajoneuvo sopivaksi katsomalleen paikalle alueen ulkopuolelle vuokralaisen kustannuksella, mikäli Kausipaikkalainen laiminlyö oman paikkansa hoidon tai jättää matkailuajoneuvonsa paikalleen sovitun vuokra-ajan umpeuduttua siirtokehotuksesta huolimatta.</w:t>
      </w:r>
    </w:p>
    <w:p w14:paraId="0356F27A" w14:textId="77777777" w:rsidR="00AF019D" w:rsidRDefault="00AF019D" w:rsidP="00AF019D">
      <w:pPr>
        <w:numPr>
          <w:ilvl w:val="0"/>
          <w:numId w:val="2"/>
        </w:numPr>
        <w:spacing w:after="230"/>
        <w:ind w:hanging="361"/>
      </w:pPr>
      <w:r>
        <w:t>Hallituksella on oikeus kohdistaa kausipaikkalaiseen yhdistyksen sääntöjen kohdassa 5 § määriteltyjä kurinpitotoimenpiteitä.</w:t>
      </w:r>
    </w:p>
    <w:p w14:paraId="39A0F4DB" w14:textId="77777777" w:rsidR="00AF019D" w:rsidRDefault="00AF019D" w:rsidP="00AF019D">
      <w:pPr>
        <w:numPr>
          <w:ilvl w:val="0"/>
          <w:numId w:val="2"/>
        </w:numPr>
        <w:spacing w:after="0"/>
        <w:ind w:hanging="361"/>
      </w:pPr>
      <w:r>
        <w:t>Tätä sopimusta ei voi siirtää ilman molempien osapuolien suostumusta kolmannelle osapuolelle, koska tämä sopimus perustuu jäsenyyteen SF-</w:t>
      </w:r>
      <w:proofErr w:type="spellStart"/>
      <w:r>
        <w:t>Caravan</w:t>
      </w:r>
      <w:proofErr w:type="spellEnd"/>
      <w:r>
        <w:t xml:space="preserve"> jäsenyhdistyksessä.</w:t>
      </w:r>
    </w:p>
    <w:p w14:paraId="6EDE5AC9" w14:textId="77777777" w:rsidR="00AF019D" w:rsidRDefault="00AF019D" w:rsidP="00AF019D">
      <w:pPr>
        <w:spacing w:after="0"/>
        <w:ind w:left="730" w:firstLine="0"/>
      </w:pPr>
    </w:p>
    <w:p w14:paraId="634DBA11" w14:textId="77777777" w:rsidR="00AF019D" w:rsidRDefault="00AF019D" w:rsidP="00AF019D">
      <w:pPr>
        <w:numPr>
          <w:ilvl w:val="0"/>
          <w:numId w:val="2"/>
        </w:numPr>
        <w:spacing w:after="0"/>
        <w:ind w:hanging="361"/>
      </w:pPr>
      <w:r>
        <w:t>Seuraavat asiat voivat johtaa vuokrasopimuksen purkamiseen kesken kauden tai siihen että vuokrasopimusta ei enää tehdä vuokralaisen kanssa. Vuokralainen on aiheuttanut huomattavaa vahinkoa yhdistykselle/alueelle. Vuokralainen on toiminnallaan halventanut yhdistyksen ja/tai alueen toimintaa ja arvostusta. Vuokralasien käytös on ollut häiritsevää: jatkuvaa huutaminen, muiden asiakkaiden ahdistelu tai yleiseen viihtyvyyden pilaaminen. Paikkojen rikkominen: Tahallinen irtaimiston vahingoittaminen (ilkivalta). Toistuvasti alueella päihtyneenä esiintyminen ja päihtyneenä järjestyshäiriöiden aiheuttaminen.</w:t>
      </w:r>
    </w:p>
    <w:p w14:paraId="37E8117E" w14:textId="77777777" w:rsidR="00AF019D" w:rsidRDefault="00AF019D" w:rsidP="00AF019D">
      <w:pPr>
        <w:spacing w:after="0"/>
        <w:ind w:left="730" w:firstLine="0"/>
      </w:pPr>
    </w:p>
    <w:p w14:paraId="5CF3D727" w14:textId="77777777" w:rsidR="00AF019D" w:rsidRDefault="00AF019D" w:rsidP="00AF019D">
      <w:pPr>
        <w:pStyle w:val="Otsikko1"/>
        <w:spacing w:after="0"/>
        <w:ind w:left="9"/>
      </w:pPr>
      <w:r>
        <w:t>Allekirjoitukset</w:t>
      </w:r>
      <w:r>
        <w:rPr>
          <w:u w:val="none"/>
        </w:rPr>
        <w:t xml:space="preserve"> </w:t>
      </w:r>
    </w:p>
    <w:p w14:paraId="1191DED8" w14:textId="77777777" w:rsidR="00AF019D" w:rsidRDefault="00AF019D" w:rsidP="00AF019D">
      <w:pPr>
        <w:spacing w:after="0" w:line="330" w:lineRule="auto"/>
      </w:pPr>
      <w:r>
        <w:rPr>
          <w:rFonts w:ascii="MS Gothic" w:eastAsia="MS Gothic" w:hAnsi="MS Gothic" w:cs="MS Gothic"/>
          <w:sz w:val="40"/>
        </w:rPr>
        <w:t>☐</w:t>
      </w:r>
      <w:r>
        <w:t xml:space="preserve">Annan suostumukseni Yhdistyksen hallitukselle, toimikuntien jäsenille ja alueisännille käsitellä tietojani yhdistyksen toiminnan kannalta välttämättömissä asioissa tietosuoja-asetuksen ja rekisteriselosteiden mukaisesti. </w:t>
      </w:r>
    </w:p>
    <w:p w14:paraId="241EB89F" w14:textId="77777777" w:rsidR="00AF019D" w:rsidRDefault="00AF019D" w:rsidP="00AF019D">
      <w:pPr>
        <w:spacing w:after="0" w:line="330" w:lineRule="auto"/>
      </w:pPr>
    </w:p>
    <w:p w14:paraId="499D6F6C" w14:textId="77777777" w:rsidR="00AF019D" w:rsidRDefault="00AF019D" w:rsidP="00AF019D">
      <w:pPr>
        <w:tabs>
          <w:tab w:val="center" w:pos="5663"/>
        </w:tabs>
        <w:spacing w:after="0"/>
        <w:ind w:left="0" w:firstLine="0"/>
      </w:pPr>
      <w:r>
        <w:t xml:space="preserve">Paikka ja pvm: </w:t>
      </w:r>
      <w:r>
        <w:tab/>
        <w:t xml:space="preserve"> ………………………………………………………………………. </w:t>
      </w:r>
    </w:p>
    <w:p w14:paraId="37C85CE6" w14:textId="77777777" w:rsidR="00AF019D" w:rsidRDefault="00AF019D" w:rsidP="00AF019D">
      <w:pPr>
        <w:tabs>
          <w:tab w:val="center" w:pos="5663"/>
        </w:tabs>
        <w:spacing w:after="0"/>
        <w:ind w:left="0" w:firstLine="0"/>
      </w:pPr>
    </w:p>
    <w:p w14:paraId="1CA0B527" w14:textId="77777777" w:rsidR="00AF019D" w:rsidRDefault="00AF019D" w:rsidP="00AF019D">
      <w:pPr>
        <w:spacing w:after="539"/>
        <w:ind w:left="24"/>
      </w:pPr>
      <w:r>
        <w:t xml:space="preserve">KAUSIPAIKKALAINEN </w:t>
      </w:r>
    </w:p>
    <w:p w14:paraId="5C526B96" w14:textId="77777777" w:rsidR="00AF019D" w:rsidRDefault="00AF019D" w:rsidP="00AF019D">
      <w:pPr>
        <w:spacing w:after="228"/>
        <w:ind w:left="1328"/>
      </w:pPr>
      <w:r>
        <w:t xml:space="preserve">……………..………………………… </w:t>
      </w:r>
    </w:p>
    <w:p w14:paraId="60F65233" w14:textId="77777777" w:rsidR="00AF019D" w:rsidRDefault="00AF019D" w:rsidP="00AF019D">
      <w:pPr>
        <w:spacing w:after="0"/>
        <w:ind w:left="1328"/>
      </w:pPr>
      <w:r>
        <w:t xml:space="preserve">Nimenselvennys </w:t>
      </w:r>
    </w:p>
    <w:p w14:paraId="64BC6044" w14:textId="77777777" w:rsidR="00AF019D" w:rsidRDefault="00AF019D" w:rsidP="00AF019D">
      <w:pPr>
        <w:spacing w:after="0"/>
        <w:ind w:left="1328"/>
      </w:pPr>
    </w:p>
    <w:p w14:paraId="29C60691" w14:textId="77777777" w:rsidR="00AF019D" w:rsidRDefault="00AF019D" w:rsidP="00AF019D">
      <w:pPr>
        <w:spacing w:after="539"/>
        <w:ind w:left="24"/>
      </w:pPr>
      <w:r>
        <w:t>SF-CARAVAN PERÄPOHJOLA RY</w:t>
      </w:r>
    </w:p>
    <w:p w14:paraId="2CF6B7CD" w14:textId="77777777" w:rsidR="00AF019D" w:rsidRDefault="00AF019D" w:rsidP="00AF019D">
      <w:pPr>
        <w:tabs>
          <w:tab w:val="center" w:pos="3024"/>
          <w:tab w:val="center" w:pos="6937"/>
        </w:tabs>
        <w:spacing w:after="233"/>
        <w:ind w:left="0" w:firstLine="0"/>
      </w:pPr>
      <w:r>
        <w:rPr>
          <w:rFonts w:ascii="Calibri" w:eastAsia="Calibri" w:hAnsi="Calibri" w:cs="Calibri"/>
        </w:rPr>
        <w:tab/>
      </w:r>
      <w:r>
        <w:t xml:space="preserve">……………..………………………… </w:t>
      </w:r>
      <w:r>
        <w:tab/>
        <w:t xml:space="preserve">……………..………………………… </w:t>
      </w:r>
    </w:p>
    <w:p w14:paraId="0FF6061F" w14:textId="77777777" w:rsidR="00AF019D" w:rsidRDefault="00AF019D" w:rsidP="00AF019D">
      <w:pPr>
        <w:tabs>
          <w:tab w:val="center" w:pos="2052"/>
          <w:tab w:val="center" w:pos="5965"/>
        </w:tabs>
        <w:spacing w:after="0"/>
        <w:ind w:left="0" w:firstLine="0"/>
      </w:pPr>
      <w:r>
        <w:rPr>
          <w:rFonts w:ascii="Calibri" w:eastAsia="Calibri" w:hAnsi="Calibri" w:cs="Calibri"/>
        </w:rPr>
        <w:tab/>
      </w:r>
      <w:r>
        <w:t xml:space="preserve">Nimenselvennys </w:t>
      </w:r>
      <w:r>
        <w:tab/>
      </w:r>
      <w:proofErr w:type="spellStart"/>
      <w:r>
        <w:t>Nimenselvennys</w:t>
      </w:r>
      <w:proofErr w:type="spellEnd"/>
      <w:r>
        <w:t xml:space="preserve"> </w:t>
      </w:r>
    </w:p>
    <w:p w14:paraId="6C559426" w14:textId="77777777" w:rsidR="00AF019D" w:rsidRDefault="00AF019D" w:rsidP="00AF019D">
      <w:pPr>
        <w:tabs>
          <w:tab w:val="center" w:pos="2052"/>
          <w:tab w:val="center" w:pos="5965"/>
        </w:tabs>
        <w:spacing w:after="0"/>
        <w:ind w:left="0" w:firstLine="0"/>
      </w:pPr>
    </w:p>
    <w:p w14:paraId="6A84E3DC" w14:textId="2A215B2F" w:rsidR="0048697A" w:rsidRDefault="00AF019D" w:rsidP="00AF019D">
      <w:pPr>
        <w:tabs>
          <w:tab w:val="center" w:pos="2330"/>
        </w:tabs>
        <w:spacing w:after="846" w:line="259" w:lineRule="auto"/>
        <w:ind w:left="0" w:firstLine="0"/>
      </w:pPr>
      <w:r>
        <w:t xml:space="preserve">LIITTEET: </w:t>
      </w:r>
      <w:r>
        <w:tab/>
        <w:t>Säännöt ja turvallisuus</w:t>
      </w:r>
      <w:r w:rsidR="005E3FFC">
        <w:tab/>
      </w:r>
      <w:r w:rsidR="005E3FFC">
        <w:tab/>
      </w:r>
      <w:r w:rsidR="005E3FFC">
        <w:tab/>
      </w:r>
      <w:r w:rsidR="005069FE">
        <w:rPr>
          <w:sz w:val="20"/>
        </w:rPr>
        <w:t xml:space="preserve">3 </w:t>
      </w:r>
    </w:p>
    <w:sectPr w:rsidR="0048697A">
      <w:pgSz w:w="11906" w:h="16838"/>
      <w:pgMar w:top="12" w:right="704" w:bottom="228" w:left="70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63ABE"/>
    <w:multiLevelType w:val="hybridMultilevel"/>
    <w:tmpl w:val="8F9E36A2"/>
    <w:lvl w:ilvl="0" w:tplc="5E706F62">
      <w:start w:val="1"/>
      <w:numFmt w:val="decimal"/>
      <w:lvlText w:val="%1."/>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82C378">
      <w:start w:val="1"/>
      <w:numFmt w:val="lowerLetter"/>
      <w:lvlText w:val="%2"/>
      <w:lvlJc w:val="left"/>
      <w:pPr>
        <w:ind w:left="1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CCF504">
      <w:start w:val="1"/>
      <w:numFmt w:val="lowerRoman"/>
      <w:lvlText w:val="%3"/>
      <w:lvlJc w:val="left"/>
      <w:pPr>
        <w:ind w:left="2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2C1946">
      <w:start w:val="1"/>
      <w:numFmt w:val="decimal"/>
      <w:lvlText w:val="%4"/>
      <w:lvlJc w:val="left"/>
      <w:pPr>
        <w:ind w:left="2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E6AFA8">
      <w:start w:val="1"/>
      <w:numFmt w:val="lowerLetter"/>
      <w:lvlText w:val="%5"/>
      <w:lvlJc w:val="left"/>
      <w:pPr>
        <w:ind w:left="3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EA06BA">
      <w:start w:val="1"/>
      <w:numFmt w:val="lowerRoman"/>
      <w:lvlText w:val="%6"/>
      <w:lvlJc w:val="left"/>
      <w:pPr>
        <w:ind w:left="4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7EE338">
      <w:start w:val="1"/>
      <w:numFmt w:val="decimal"/>
      <w:lvlText w:val="%7"/>
      <w:lvlJc w:val="left"/>
      <w:pPr>
        <w:ind w:left="5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04CB44">
      <w:start w:val="1"/>
      <w:numFmt w:val="lowerLetter"/>
      <w:lvlText w:val="%8"/>
      <w:lvlJc w:val="left"/>
      <w:pPr>
        <w:ind w:left="5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468FA8">
      <w:start w:val="1"/>
      <w:numFmt w:val="lowerRoman"/>
      <w:lvlText w:val="%9"/>
      <w:lvlJc w:val="left"/>
      <w:pPr>
        <w:ind w:left="6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F00B11"/>
    <w:multiLevelType w:val="hybridMultilevel"/>
    <w:tmpl w:val="8B26C5B4"/>
    <w:lvl w:ilvl="0" w:tplc="4632659E">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D64754">
      <w:start w:val="1"/>
      <w:numFmt w:val="bullet"/>
      <w:lvlText w:val="o"/>
      <w:lvlJc w:val="left"/>
      <w:pPr>
        <w:ind w:left="1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B617E0">
      <w:start w:val="1"/>
      <w:numFmt w:val="bullet"/>
      <w:lvlText w:val="▪"/>
      <w:lvlJc w:val="left"/>
      <w:pPr>
        <w:ind w:left="2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32D3FA">
      <w:start w:val="1"/>
      <w:numFmt w:val="bullet"/>
      <w:lvlText w:val="•"/>
      <w:lvlJc w:val="left"/>
      <w:pPr>
        <w:ind w:left="2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783A8E">
      <w:start w:val="1"/>
      <w:numFmt w:val="bullet"/>
      <w:lvlText w:val="o"/>
      <w:lvlJc w:val="left"/>
      <w:pPr>
        <w:ind w:left="3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60DA9C">
      <w:start w:val="1"/>
      <w:numFmt w:val="bullet"/>
      <w:lvlText w:val="▪"/>
      <w:lvlJc w:val="left"/>
      <w:pPr>
        <w:ind w:left="4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64A2EA">
      <w:start w:val="1"/>
      <w:numFmt w:val="bullet"/>
      <w:lvlText w:val="•"/>
      <w:lvlJc w:val="left"/>
      <w:pPr>
        <w:ind w:left="5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C2DF92">
      <w:start w:val="1"/>
      <w:numFmt w:val="bullet"/>
      <w:lvlText w:val="o"/>
      <w:lvlJc w:val="left"/>
      <w:pPr>
        <w:ind w:left="5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BCB27A">
      <w:start w:val="1"/>
      <w:numFmt w:val="bullet"/>
      <w:lvlText w:val="▪"/>
      <w:lvlJc w:val="left"/>
      <w:pPr>
        <w:ind w:left="6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27975887">
    <w:abstractNumId w:val="1"/>
  </w:num>
  <w:num w:numId="2" w16cid:durableId="68544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7A"/>
    <w:rsid w:val="00091BE9"/>
    <w:rsid w:val="001E0648"/>
    <w:rsid w:val="002C3D42"/>
    <w:rsid w:val="003E2297"/>
    <w:rsid w:val="004011F6"/>
    <w:rsid w:val="004634B0"/>
    <w:rsid w:val="0048697A"/>
    <w:rsid w:val="004C01A7"/>
    <w:rsid w:val="005069FE"/>
    <w:rsid w:val="005A360C"/>
    <w:rsid w:val="005E3FFC"/>
    <w:rsid w:val="007A0590"/>
    <w:rsid w:val="0085077A"/>
    <w:rsid w:val="00AF019D"/>
    <w:rsid w:val="00B31715"/>
    <w:rsid w:val="00BA5456"/>
    <w:rsid w:val="00D02A72"/>
    <w:rsid w:val="00F364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33A3"/>
  <w15:docId w15:val="{9AB58FBD-120B-4B57-B0FF-503718CA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4" w:line="257" w:lineRule="auto"/>
      <w:ind w:left="10" w:hanging="10"/>
    </w:pPr>
    <w:rPr>
      <w:rFonts w:ascii="Times New Roman" w:eastAsia="Times New Roman" w:hAnsi="Times New Roman" w:cs="Times New Roman"/>
      <w:color w:val="000000"/>
      <w:sz w:val="22"/>
    </w:rPr>
  </w:style>
  <w:style w:type="paragraph" w:styleId="Otsikko1">
    <w:name w:val="heading 1"/>
    <w:next w:val="Normaali"/>
    <w:link w:val="Otsikko1Char"/>
    <w:uiPriority w:val="9"/>
    <w:qFormat/>
    <w:pPr>
      <w:keepNext/>
      <w:keepLines/>
      <w:spacing w:after="207" w:line="259" w:lineRule="auto"/>
      <w:ind w:left="24" w:hanging="10"/>
      <w:outlineLvl w:val="0"/>
    </w:pPr>
    <w:rPr>
      <w:rFonts w:ascii="Times New Roman" w:eastAsia="Times New Roman" w:hAnsi="Times New Roman" w:cs="Times New Roman"/>
      <w:color w:val="000000"/>
      <w:sz w:val="28"/>
      <w:u w:val="single" w:color="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Times New Roman" w:eastAsia="Times New Roman" w:hAnsi="Times New Roman" w:cs="Times New Roman"/>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890</Words>
  <Characters>8330</Characters>
  <Application>Microsoft Office Word</Application>
  <DocSecurity>0</DocSecurity>
  <Lines>134</Lines>
  <Paragraphs>98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TOIMISTO</dc:creator>
  <cp:keywords/>
  <cp:lastModifiedBy>SFC Peräpohjola</cp:lastModifiedBy>
  <cp:revision>3</cp:revision>
  <dcterms:created xsi:type="dcterms:W3CDTF">2026-05-01T10:02:00Z</dcterms:created>
  <dcterms:modified xsi:type="dcterms:W3CDTF">2026-05-02T09:29:00Z</dcterms:modified>
</cp:coreProperties>
</file>