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88F4" w14:textId="77777777" w:rsidR="00556BC9" w:rsidRPr="00194694" w:rsidRDefault="00556BC9" w:rsidP="00133E6C">
      <w:pPr>
        <w:jc w:val="center"/>
        <w:rPr>
          <w:b/>
          <w:color w:val="000090"/>
          <w:u w:val="single"/>
          <w:lang w:val="et-EE"/>
        </w:rPr>
      </w:pPr>
    </w:p>
    <w:p w14:paraId="443C577D" w14:textId="77777777" w:rsidR="00556BC9" w:rsidRDefault="00556BC9" w:rsidP="00133E6C">
      <w:pPr>
        <w:jc w:val="center"/>
        <w:rPr>
          <w:b/>
          <w:color w:val="000090"/>
          <w:u w:val="single"/>
        </w:rPr>
      </w:pPr>
    </w:p>
    <w:p w14:paraId="3109193D" w14:textId="77777777" w:rsidR="00556BC9" w:rsidRDefault="00556BC9" w:rsidP="00133E6C">
      <w:pPr>
        <w:jc w:val="center"/>
        <w:rPr>
          <w:b/>
          <w:color w:val="000090"/>
          <w:u w:val="single"/>
        </w:rPr>
      </w:pPr>
    </w:p>
    <w:p w14:paraId="1FB61FF8" w14:textId="59F5429B" w:rsidR="00135D93" w:rsidRDefault="00FB5AE2" w:rsidP="00133E6C">
      <w:pPr>
        <w:jc w:val="center"/>
        <w:rPr>
          <w:b/>
          <w:color w:val="000090"/>
          <w:u w:val="single"/>
        </w:rPr>
      </w:pPr>
      <w:r>
        <w:rPr>
          <w:b/>
          <w:color w:val="000090"/>
          <w:u w:val="single"/>
        </w:rPr>
        <w:t>Official Information Pack</w:t>
      </w:r>
    </w:p>
    <w:p w14:paraId="28F53D7E" w14:textId="77777777" w:rsidR="00135D93" w:rsidRDefault="00FB5AE2">
      <w:pPr>
        <w:jc w:val="center"/>
        <w:rPr>
          <w:b/>
          <w:color w:val="000090"/>
          <w:u w:val="single"/>
        </w:rPr>
      </w:pPr>
      <w:r>
        <w:rPr>
          <w:b/>
          <w:color w:val="000090"/>
          <w:u w:val="single"/>
        </w:rPr>
        <w:t>Sanctioned and approved by Estonian Taekwondo Federation</w:t>
      </w:r>
    </w:p>
    <w:p w14:paraId="6344E0CA" w14:textId="77777777" w:rsidR="00135D93" w:rsidRDefault="00135D93">
      <w:pPr>
        <w:jc w:val="center"/>
        <w:rPr>
          <w:b/>
          <w:color w:val="000090"/>
          <w:u w:val="single"/>
        </w:rPr>
      </w:pPr>
    </w:p>
    <w:p w14:paraId="6470934D" w14:textId="28F9F514" w:rsidR="00135D93" w:rsidRDefault="00FB68C9">
      <w:pPr>
        <w:jc w:val="center"/>
        <w:rPr>
          <w:b/>
          <w:color w:val="000090"/>
          <w:u w:val="single"/>
        </w:rPr>
      </w:pPr>
      <w:r>
        <w:rPr>
          <w:b/>
          <w:color w:val="000090"/>
          <w:u w:val="single"/>
        </w:rPr>
        <w:t>Korean Ambassador´s Cup</w:t>
      </w:r>
      <w:r w:rsidR="00743F80">
        <w:rPr>
          <w:b/>
          <w:color w:val="000090"/>
          <w:u w:val="single"/>
        </w:rPr>
        <w:t xml:space="preserve"> 202</w:t>
      </w:r>
      <w:r w:rsidR="009F3D03">
        <w:rPr>
          <w:b/>
          <w:color w:val="000090"/>
          <w:u w:val="single"/>
        </w:rPr>
        <w:t>3</w:t>
      </w:r>
    </w:p>
    <w:p w14:paraId="2AE13E01" w14:textId="77777777" w:rsidR="00743F80" w:rsidRDefault="00743F80">
      <w:pPr>
        <w:jc w:val="center"/>
        <w:rPr>
          <w:b/>
          <w:color w:val="000090"/>
          <w:u w:val="single"/>
        </w:rPr>
      </w:pPr>
    </w:p>
    <w:p w14:paraId="4DCFDCB8" w14:textId="77777777" w:rsidR="00135D93" w:rsidRDefault="00FB5AE2">
      <w:pPr>
        <w:jc w:val="center"/>
        <w:rPr>
          <w:b/>
          <w:color w:val="000090"/>
          <w:u w:val="single"/>
        </w:rPr>
      </w:pPr>
      <w:r>
        <w:rPr>
          <w:b/>
          <w:color w:val="000090"/>
          <w:u w:val="single"/>
        </w:rPr>
        <w:t>GENERAL INFORMATION</w:t>
      </w:r>
    </w:p>
    <w:p w14:paraId="3A536053" w14:textId="77777777" w:rsidR="00135D93" w:rsidRDefault="00135D93">
      <w:pPr>
        <w:rPr>
          <w:u w:val="single"/>
        </w:rPr>
      </w:pPr>
    </w:p>
    <w:tbl>
      <w:tblPr>
        <w:tblStyle w:val="a"/>
        <w:tblW w:w="8493" w:type="dxa"/>
        <w:tblInd w:w="284" w:type="dxa"/>
        <w:tblLayout w:type="fixed"/>
        <w:tblLook w:val="0000" w:firstRow="0" w:lastRow="0" w:firstColumn="0" w:lastColumn="0" w:noHBand="0" w:noVBand="0"/>
      </w:tblPr>
      <w:tblGrid>
        <w:gridCol w:w="8493"/>
      </w:tblGrid>
      <w:tr w:rsidR="00135D93" w14:paraId="27347118" w14:textId="77777777" w:rsidTr="00556BC9">
        <w:trPr>
          <w:trHeight w:val="1347"/>
        </w:trPr>
        <w:tc>
          <w:tcPr>
            <w:tcW w:w="8493" w:type="dxa"/>
          </w:tcPr>
          <w:p w14:paraId="2BA3360E" w14:textId="77777777" w:rsidR="00135D93" w:rsidRDefault="00FB5AE2">
            <w:pPr>
              <w:numPr>
                <w:ilvl w:val="0"/>
                <w:numId w:val="1"/>
              </w:numPr>
              <w:ind w:left="263" w:hanging="360"/>
              <w:rPr>
                <w:b/>
                <w:color w:val="000090"/>
                <w:u w:val="single"/>
              </w:rPr>
            </w:pPr>
            <w:r>
              <w:rPr>
                <w:b/>
                <w:color w:val="000090"/>
                <w:u w:val="single"/>
              </w:rPr>
              <w:t>PROMOTER</w:t>
            </w:r>
          </w:p>
          <w:p w14:paraId="2F5D9220" w14:textId="77777777" w:rsidR="00135D93" w:rsidRDefault="00FB5AE2">
            <w:pPr>
              <w:rPr>
                <w:b/>
                <w:sz w:val="22"/>
                <w:szCs w:val="22"/>
              </w:rPr>
            </w:pPr>
            <w:r>
              <w:rPr>
                <w:b/>
              </w:rPr>
              <w:t xml:space="preserve">    </w:t>
            </w:r>
            <w:r>
              <w:rPr>
                <w:b/>
                <w:sz w:val="22"/>
                <w:szCs w:val="22"/>
              </w:rPr>
              <w:t>Estonian Taekwondo Federation</w:t>
            </w:r>
          </w:p>
          <w:p w14:paraId="33BBA3B4" w14:textId="03979468" w:rsidR="00135D93" w:rsidRDefault="00FB5AE2">
            <w:pPr>
              <w:ind w:left="263"/>
              <w:rPr>
                <w:sz w:val="22"/>
                <w:szCs w:val="22"/>
              </w:rPr>
            </w:pPr>
            <w:r>
              <w:rPr>
                <w:sz w:val="22"/>
                <w:szCs w:val="22"/>
              </w:rPr>
              <w:t>Kaera 21a, 10318, Tallinn</w:t>
            </w:r>
          </w:p>
          <w:p w14:paraId="4083EE35" w14:textId="77777777" w:rsidR="00135D93" w:rsidRDefault="00FB5AE2">
            <w:r>
              <w:t xml:space="preserve">    </w:t>
            </w:r>
            <w:hyperlink r:id="rId8">
              <w:r>
                <w:rPr>
                  <w:color w:val="1155CC"/>
                  <w:u w:val="single"/>
                </w:rPr>
                <w:t>estwtftkd@gmail.com</w:t>
              </w:r>
            </w:hyperlink>
          </w:p>
          <w:p w14:paraId="20563B7A" w14:textId="77777777" w:rsidR="00135D93" w:rsidRDefault="00135D93" w:rsidP="00DA7332"/>
        </w:tc>
      </w:tr>
    </w:tbl>
    <w:p w14:paraId="6DC6C937" w14:textId="42F951CE" w:rsidR="00556BC9" w:rsidRPr="00556BC9" w:rsidRDefault="00556BC9" w:rsidP="00556BC9">
      <w:pPr>
        <w:pStyle w:val="ListParagraph"/>
        <w:numPr>
          <w:ilvl w:val="0"/>
          <w:numId w:val="1"/>
        </w:numPr>
        <w:rPr>
          <w:b/>
          <w:color w:val="000090"/>
        </w:rPr>
      </w:pPr>
      <w:r w:rsidRPr="00556BC9">
        <w:rPr>
          <w:b/>
          <w:color w:val="000090"/>
        </w:rPr>
        <w:t>DATE</w:t>
      </w:r>
      <w:r w:rsidR="00D74432">
        <w:rPr>
          <w:b/>
          <w:color w:val="000090"/>
          <w:lang w:val="ru-RU"/>
        </w:rPr>
        <w:t xml:space="preserve"> </w:t>
      </w:r>
      <w:r w:rsidR="00D74432">
        <w:rPr>
          <w:b/>
          <w:color w:val="000090"/>
          <w:lang w:val="et-EE"/>
        </w:rPr>
        <w:t>and Time</w:t>
      </w:r>
    </w:p>
    <w:p w14:paraId="2A23C1DD" w14:textId="00E39209" w:rsidR="00135D93" w:rsidRDefault="009F3D03" w:rsidP="00556BC9">
      <w:pPr>
        <w:ind w:firstLine="644"/>
        <w:rPr>
          <w:sz w:val="22"/>
          <w:szCs w:val="22"/>
        </w:rPr>
      </w:pPr>
      <w:r>
        <w:rPr>
          <w:sz w:val="22"/>
          <w:szCs w:val="22"/>
        </w:rPr>
        <w:t>18</w:t>
      </w:r>
      <w:r>
        <w:rPr>
          <w:sz w:val="22"/>
          <w:szCs w:val="22"/>
          <w:vertAlign w:val="superscript"/>
        </w:rPr>
        <w:t>th</w:t>
      </w:r>
      <w:r w:rsidR="00FB68C9">
        <w:rPr>
          <w:sz w:val="22"/>
          <w:szCs w:val="22"/>
        </w:rPr>
        <w:t xml:space="preserve"> </w:t>
      </w:r>
      <w:r w:rsidR="00FB5AE2">
        <w:rPr>
          <w:sz w:val="22"/>
          <w:szCs w:val="22"/>
        </w:rPr>
        <w:t xml:space="preserve">of  </w:t>
      </w:r>
      <w:r>
        <w:rPr>
          <w:sz w:val="22"/>
          <w:szCs w:val="22"/>
        </w:rPr>
        <w:t>November</w:t>
      </w:r>
      <w:r w:rsidR="00FB5AE2">
        <w:rPr>
          <w:sz w:val="22"/>
          <w:szCs w:val="22"/>
        </w:rPr>
        <w:t>, 202</w:t>
      </w:r>
      <w:r>
        <w:rPr>
          <w:sz w:val="22"/>
          <w:szCs w:val="22"/>
        </w:rPr>
        <w:t>3</w:t>
      </w:r>
      <w:r w:rsidR="00D74432">
        <w:rPr>
          <w:sz w:val="22"/>
          <w:szCs w:val="22"/>
        </w:rPr>
        <w:t xml:space="preserve"> at 9 AM</w:t>
      </w:r>
    </w:p>
    <w:p w14:paraId="38D1029E" w14:textId="77777777" w:rsidR="00135D93" w:rsidRDefault="00135D93">
      <w:pPr>
        <w:rPr>
          <w:b/>
        </w:rPr>
      </w:pPr>
    </w:p>
    <w:p w14:paraId="4F847123" w14:textId="74316CA5" w:rsidR="00556BC9" w:rsidRPr="00556BC9" w:rsidRDefault="00FB5AE2" w:rsidP="00556BC9">
      <w:pPr>
        <w:numPr>
          <w:ilvl w:val="0"/>
          <w:numId w:val="1"/>
        </w:numPr>
        <w:ind w:hanging="360"/>
        <w:rPr>
          <w:b/>
          <w:color w:val="000090"/>
        </w:rPr>
      </w:pPr>
      <w:r>
        <w:rPr>
          <w:b/>
          <w:color w:val="000090"/>
        </w:rPr>
        <w:t>PLACE</w:t>
      </w:r>
    </w:p>
    <w:p w14:paraId="05824325" w14:textId="706E4250" w:rsidR="00135D93" w:rsidRDefault="00FB68C9" w:rsidP="00C24E74">
      <w:pPr>
        <w:ind w:left="644"/>
        <w:jc w:val="both"/>
        <w:rPr>
          <w:sz w:val="22"/>
          <w:szCs w:val="22"/>
        </w:rPr>
      </w:pPr>
      <w:r>
        <w:rPr>
          <w:sz w:val="22"/>
          <w:szCs w:val="22"/>
        </w:rPr>
        <w:t xml:space="preserve">Lasnamäe </w:t>
      </w:r>
      <w:r w:rsidR="00E715E0">
        <w:rPr>
          <w:sz w:val="22"/>
          <w:szCs w:val="22"/>
        </w:rPr>
        <w:t>Kergejõustikuhall</w:t>
      </w:r>
      <w:r w:rsidR="00C24E74">
        <w:rPr>
          <w:sz w:val="22"/>
          <w:szCs w:val="22"/>
        </w:rPr>
        <w:t xml:space="preserve">, </w:t>
      </w:r>
      <w:r w:rsidR="00E715E0">
        <w:rPr>
          <w:sz w:val="22"/>
          <w:szCs w:val="22"/>
        </w:rPr>
        <w:t>Punane 45, Tallinn.</w:t>
      </w:r>
    </w:p>
    <w:p w14:paraId="7A0074FF" w14:textId="77777777" w:rsidR="00C24E74" w:rsidRDefault="00C24E74" w:rsidP="00C24E74">
      <w:pPr>
        <w:ind w:left="644"/>
        <w:jc w:val="both"/>
      </w:pPr>
    </w:p>
    <w:p w14:paraId="7156A1AE" w14:textId="77777777" w:rsidR="00135D93" w:rsidRDefault="00FB5AE2">
      <w:pPr>
        <w:numPr>
          <w:ilvl w:val="0"/>
          <w:numId w:val="1"/>
        </w:numPr>
        <w:ind w:hanging="360"/>
        <w:jc w:val="both"/>
        <w:rPr>
          <w:b/>
          <w:color w:val="000090"/>
        </w:rPr>
      </w:pPr>
      <w:r>
        <w:rPr>
          <w:b/>
          <w:color w:val="000090"/>
        </w:rPr>
        <w:t>REGISTRATION</w:t>
      </w:r>
    </w:p>
    <w:p w14:paraId="238575BE" w14:textId="63B3999B" w:rsidR="00135D93" w:rsidRDefault="00FB5AE2" w:rsidP="00354A56">
      <w:pPr>
        <w:ind w:left="644"/>
        <w:jc w:val="both"/>
        <w:rPr>
          <w:b/>
          <w:color w:val="FF0000"/>
        </w:rPr>
      </w:pPr>
      <w:r>
        <w:rPr>
          <w:b/>
          <w:color w:val="000090"/>
        </w:rPr>
        <w:t xml:space="preserve">Online registration at </w:t>
      </w:r>
      <w:hyperlink r:id="rId9" w:history="1">
        <w:r w:rsidR="003C365D" w:rsidRPr="00C10DA5">
          <w:rPr>
            <w:rStyle w:val="Hyperlink"/>
            <w:b/>
          </w:rPr>
          <w:t>www.tpss.eu</w:t>
        </w:r>
      </w:hyperlink>
      <w:r w:rsidR="003C365D">
        <w:rPr>
          <w:b/>
          <w:color w:val="000090"/>
        </w:rPr>
        <w:t xml:space="preserve"> </w:t>
      </w:r>
      <w:r w:rsidR="003C365D" w:rsidRPr="003C365D">
        <w:rPr>
          <w:b/>
          <w:color w:val="FF0000"/>
        </w:rPr>
        <w:t xml:space="preserve">by </w:t>
      </w:r>
      <w:r w:rsidR="00FB68C9">
        <w:rPr>
          <w:b/>
          <w:color w:val="FF0000"/>
        </w:rPr>
        <w:t>8</w:t>
      </w:r>
      <w:r w:rsidR="003C365D" w:rsidRPr="003C365D">
        <w:rPr>
          <w:b/>
          <w:color w:val="FF0000"/>
        </w:rPr>
        <w:t>.</w:t>
      </w:r>
      <w:r w:rsidR="00FB68C9">
        <w:rPr>
          <w:b/>
          <w:color w:val="FF0000"/>
        </w:rPr>
        <w:t>11</w:t>
      </w:r>
      <w:r w:rsidR="003C365D" w:rsidRPr="003C365D">
        <w:rPr>
          <w:b/>
          <w:color w:val="FF0000"/>
        </w:rPr>
        <w:t>.202</w:t>
      </w:r>
      <w:r w:rsidR="009F3D03">
        <w:rPr>
          <w:b/>
          <w:color w:val="FF0000"/>
        </w:rPr>
        <w:t>3</w:t>
      </w:r>
      <w:r w:rsidR="003C365D" w:rsidRPr="003C365D">
        <w:rPr>
          <w:b/>
          <w:color w:val="FF0000"/>
        </w:rPr>
        <w:t xml:space="preserve"> 23:59.</w:t>
      </w:r>
    </w:p>
    <w:p w14:paraId="7C18ABC4" w14:textId="598283F3" w:rsidR="009F3D03" w:rsidRDefault="009F3D03" w:rsidP="00354A56">
      <w:pPr>
        <w:ind w:left="644"/>
        <w:jc w:val="both"/>
        <w:rPr>
          <w:b/>
          <w:color w:val="000090"/>
        </w:rPr>
      </w:pPr>
    </w:p>
    <w:p w14:paraId="2C921050" w14:textId="77777777" w:rsidR="009F3D03" w:rsidRPr="002034B6" w:rsidRDefault="009F3D03" w:rsidP="009F3D03">
      <w:pPr>
        <w:rPr>
          <w:b/>
          <w:bCs/>
        </w:rPr>
      </w:pPr>
      <w:r w:rsidRPr="002034B6">
        <w:rPr>
          <w:b/>
          <w:bCs/>
        </w:rPr>
        <w:t>Divisions:</w:t>
      </w:r>
    </w:p>
    <w:p w14:paraId="7A888C86" w14:textId="77777777" w:rsidR="009F3D03" w:rsidRDefault="009F3D03" w:rsidP="009F3D03">
      <w:r>
        <w:t>Children 1 (2015 and before) – 2 x 1 min (30 second break)</w:t>
      </w:r>
    </w:p>
    <w:p w14:paraId="6383EB1C" w14:textId="77777777" w:rsidR="009F3D03" w:rsidRDefault="009F3D03" w:rsidP="009F3D03">
      <w:r>
        <w:t>Children 2 (2012, 2013, 2014) – 3 x 1 min (30 second break)</w:t>
      </w:r>
    </w:p>
    <w:p w14:paraId="56DF89E1" w14:textId="77777777" w:rsidR="009F3D03" w:rsidRDefault="009F3D03" w:rsidP="009F3D03">
      <w:r>
        <w:t>Cadets</w:t>
      </w:r>
      <w:r>
        <w:tab/>
        <w:t>(2009, 2010, 2011 ) – 3 x 1 min (30 second break)</w:t>
      </w:r>
    </w:p>
    <w:p w14:paraId="58B96E7A" w14:textId="77777777" w:rsidR="009F3D03" w:rsidRDefault="009F3D03" w:rsidP="009F3D03">
      <w:r>
        <w:t>Juniors (2006, 2007, 2008) – 3 x 1.30 min (45 second break)</w:t>
      </w:r>
    </w:p>
    <w:p w14:paraId="5CD0342E" w14:textId="77777777" w:rsidR="009F3D03" w:rsidRDefault="009F3D03" w:rsidP="009F3D03">
      <w:r>
        <w:t xml:space="preserve">Seniors (2006 and before) – 3 x 1.30 min (60 second break) </w:t>
      </w:r>
    </w:p>
    <w:p w14:paraId="3A6EBE33" w14:textId="77777777" w:rsidR="009F3D03" w:rsidRDefault="009F3D03" w:rsidP="009F3D03"/>
    <w:p w14:paraId="45837D2C" w14:textId="77777777" w:rsidR="009F3D03" w:rsidRDefault="009F3D03" w:rsidP="009F3D03">
      <w:r w:rsidRPr="0051568D">
        <w:rPr>
          <w:b/>
          <w:bCs/>
        </w:rPr>
        <w:t>Random Weigh-in</w:t>
      </w:r>
    </w:p>
    <w:p w14:paraId="1FD86016" w14:textId="77777777" w:rsidR="009F296D" w:rsidRDefault="009F3D03" w:rsidP="009F3D03">
      <w:r>
        <w:t xml:space="preserve">Random weight-in will be conducted according to WT rules. On competition day the randomly selected athletes will be called to </w:t>
      </w:r>
      <w:r w:rsidR="009F296D">
        <w:t>r</w:t>
      </w:r>
      <w:r>
        <w:t>andom Weigh-in. There is a random 5% selection per weight division. Heavy categories excluded from the procedure.</w:t>
      </w:r>
    </w:p>
    <w:p w14:paraId="6065E83C" w14:textId="79338C3C" w:rsidR="009F3D03" w:rsidRDefault="009F3D03" w:rsidP="009F3D03">
      <w:r>
        <w:t>Only random weight-in will be conducted at 8:</w:t>
      </w:r>
      <w:r w:rsidR="00335BB3">
        <w:t>0</w:t>
      </w:r>
      <w:r>
        <w:t xml:space="preserve">0 AM at </w:t>
      </w:r>
      <w:r w:rsidRPr="009F3D03">
        <w:t>Lasnamäe Kergejõustikuhall</w:t>
      </w:r>
      <w:r>
        <w:t>,</w:t>
      </w:r>
      <w:r w:rsidRPr="0051568D">
        <w:t xml:space="preserve"> </w:t>
      </w:r>
      <w:r>
        <w:t>Punane 45, Tallinn.</w:t>
      </w:r>
    </w:p>
    <w:p w14:paraId="408B2B2D" w14:textId="62E2AD34" w:rsidR="009F3D03" w:rsidRDefault="009F3D03" w:rsidP="009F3D03">
      <w:r>
        <w:t>Random weigh-in list will be published on Estonian Taekwondo Federation Facebook page and TPSS page on 17th of November by 10 PM.</w:t>
      </w:r>
    </w:p>
    <w:p w14:paraId="36042DF9" w14:textId="77777777" w:rsidR="009F3D03" w:rsidRDefault="009F3D03" w:rsidP="009F3D03"/>
    <w:p w14:paraId="59646E04" w14:textId="77777777" w:rsidR="009F3D03" w:rsidRPr="002034B6" w:rsidRDefault="009F3D03" w:rsidP="009F3D03">
      <w:pPr>
        <w:rPr>
          <w:b/>
          <w:bCs/>
        </w:rPr>
      </w:pPr>
      <w:r w:rsidRPr="002034B6">
        <w:rPr>
          <w:b/>
          <w:bCs/>
        </w:rPr>
        <w:t>Weight categories:</w:t>
      </w:r>
    </w:p>
    <w:p w14:paraId="7CDD7102" w14:textId="77777777" w:rsidR="009F3D03" w:rsidRDefault="009F3D03" w:rsidP="009F3D03">
      <w:r>
        <w:t>Children 1</w:t>
      </w:r>
    </w:p>
    <w:p w14:paraId="56454699" w14:textId="77777777" w:rsidR="009F3D03" w:rsidRDefault="009F3D03" w:rsidP="009F3D03">
      <w:r>
        <w:t>Male: -21kg, -23kg, -27kg, -30kg, -33kg, -36kg, -40kg, +40kg</w:t>
      </w:r>
      <w:r>
        <w:tab/>
      </w:r>
    </w:p>
    <w:p w14:paraId="3AB23293" w14:textId="77777777" w:rsidR="009F3D03" w:rsidRDefault="009F3D03" w:rsidP="009F3D03">
      <w:r>
        <w:t>Female: -21kg, -23kg, -28kg, -32kg, -36kg, -40kg +40kg</w:t>
      </w:r>
    </w:p>
    <w:p w14:paraId="614B06D2" w14:textId="77777777" w:rsidR="009F3D03" w:rsidRDefault="009F3D03" w:rsidP="009F3D03">
      <w:r>
        <w:tab/>
      </w:r>
    </w:p>
    <w:p w14:paraId="165182D4" w14:textId="77777777" w:rsidR="009F3D03" w:rsidRDefault="009F3D03" w:rsidP="009F3D03">
      <w:r>
        <w:t>Children 2</w:t>
      </w:r>
    </w:p>
    <w:p w14:paraId="5014BF01" w14:textId="77777777" w:rsidR="009F3D03" w:rsidRDefault="009F3D03" w:rsidP="009F3D03">
      <w:r>
        <w:t>Male: ,-27kg, -30kg, -33kg, -36kg, -40kg, -44kg, -48kg, -52kg, -57kg, +57kg</w:t>
      </w:r>
      <w:r>
        <w:tab/>
      </w:r>
    </w:p>
    <w:p w14:paraId="46F067D9" w14:textId="77777777" w:rsidR="009F3D03" w:rsidRDefault="009F3D03" w:rsidP="009F3D03">
      <w:r>
        <w:t>Female: -27kg, -30kg, -33kg, -36kg, -40kg -44kg, -48kg, -52kg, -57kg, +57kg</w:t>
      </w:r>
    </w:p>
    <w:p w14:paraId="0FCCCB8C" w14:textId="77777777" w:rsidR="009F3D03" w:rsidRDefault="009F3D03" w:rsidP="009F3D03">
      <w:r>
        <w:tab/>
      </w:r>
    </w:p>
    <w:p w14:paraId="3EA979EC" w14:textId="77777777" w:rsidR="009F3D03" w:rsidRDefault="009F3D03" w:rsidP="009F3D03">
      <w:r>
        <w:t>Cadets</w:t>
      </w:r>
    </w:p>
    <w:p w14:paraId="06B73831" w14:textId="77777777" w:rsidR="009F3D03" w:rsidRDefault="009F3D03" w:rsidP="009F3D03">
      <w:r>
        <w:t>Male: -33kg, -37kg, -41kg, -45kg, -49kg, -53kg, -57kg, -61kg, -65kg, +65kg</w:t>
      </w:r>
      <w:r>
        <w:tab/>
      </w:r>
    </w:p>
    <w:p w14:paraId="3DF36107" w14:textId="77777777" w:rsidR="009F3D03" w:rsidRDefault="009F3D03" w:rsidP="009F3D03">
      <w:r>
        <w:t>Female:-29kg, -33kg, -37kg, -41kg, -44kg, -47kg, -51kg, -55kg, -59kg, +59kg</w:t>
      </w:r>
    </w:p>
    <w:p w14:paraId="3CDE3058" w14:textId="77777777" w:rsidR="009F3D03" w:rsidRDefault="009F3D03" w:rsidP="009F3D03">
      <w:r>
        <w:tab/>
      </w:r>
    </w:p>
    <w:p w14:paraId="32F181E7" w14:textId="77777777" w:rsidR="009F3D03" w:rsidRDefault="009F3D03" w:rsidP="009F3D03">
      <w:r>
        <w:t>Juniors</w:t>
      </w:r>
    </w:p>
    <w:p w14:paraId="76113DE7" w14:textId="77777777" w:rsidR="009F3D03" w:rsidRDefault="009F3D03" w:rsidP="009F3D03">
      <w:r>
        <w:t>Male: -45kg, -48kg, -51kg, -55kg, +59kg, -63kg, -68kg, -73kg, -78kg, +78kg</w:t>
      </w:r>
      <w:r>
        <w:tab/>
      </w:r>
    </w:p>
    <w:p w14:paraId="0E80AF99" w14:textId="77777777" w:rsidR="009F3D03" w:rsidRDefault="009F3D03" w:rsidP="009F3D03">
      <w:r>
        <w:t>Female: -42kg, -44kg, -46kg, -49kg, -52kg, -55kg, -59kg, -63kg, -68kg, +68kg</w:t>
      </w:r>
    </w:p>
    <w:p w14:paraId="79DD2A9D" w14:textId="77777777" w:rsidR="009F3D03" w:rsidRDefault="009F3D03" w:rsidP="009F3D03">
      <w:r>
        <w:lastRenderedPageBreak/>
        <w:tab/>
      </w:r>
    </w:p>
    <w:p w14:paraId="34B8C56B" w14:textId="77777777" w:rsidR="009F3D03" w:rsidRDefault="009F3D03" w:rsidP="009F3D03">
      <w:r>
        <w:t>Seniors</w:t>
      </w:r>
    </w:p>
    <w:p w14:paraId="2F7A616E" w14:textId="77777777" w:rsidR="009F3D03" w:rsidRDefault="009F3D03" w:rsidP="009F3D03">
      <w:r>
        <w:t>Male: -54kg, -58</w:t>
      </w:r>
      <w:r w:rsidRPr="008458B1">
        <w:t>kg</w:t>
      </w:r>
      <w:r>
        <w:t>, -63</w:t>
      </w:r>
      <w:r w:rsidRPr="008458B1">
        <w:t>kg</w:t>
      </w:r>
      <w:r>
        <w:t>, -68</w:t>
      </w:r>
      <w:r w:rsidRPr="008458B1">
        <w:t>kg</w:t>
      </w:r>
      <w:r>
        <w:t>, -74</w:t>
      </w:r>
      <w:r w:rsidRPr="008458B1">
        <w:t>kg</w:t>
      </w:r>
      <w:r>
        <w:t>, -80</w:t>
      </w:r>
      <w:r w:rsidRPr="008458B1">
        <w:t>kg</w:t>
      </w:r>
      <w:r>
        <w:t>, -87</w:t>
      </w:r>
      <w:r w:rsidRPr="008458B1">
        <w:t>kg</w:t>
      </w:r>
      <w:r>
        <w:t>, +87</w:t>
      </w:r>
      <w:r w:rsidRPr="008458B1">
        <w:t>kg</w:t>
      </w:r>
      <w:r>
        <w:tab/>
      </w:r>
    </w:p>
    <w:p w14:paraId="04F87E59" w14:textId="77777777" w:rsidR="009F3D03" w:rsidRDefault="009F3D03" w:rsidP="009F3D03">
      <w:r>
        <w:t>Female: -46</w:t>
      </w:r>
      <w:r w:rsidRPr="008458B1">
        <w:t>kg</w:t>
      </w:r>
      <w:r>
        <w:t>, -49</w:t>
      </w:r>
      <w:r w:rsidRPr="008458B1">
        <w:t>kg</w:t>
      </w:r>
      <w:r>
        <w:t>, -53</w:t>
      </w:r>
      <w:r w:rsidRPr="008458B1">
        <w:t>kg</w:t>
      </w:r>
      <w:r>
        <w:t>, -57</w:t>
      </w:r>
      <w:r w:rsidRPr="008458B1">
        <w:t>kg</w:t>
      </w:r>
      <w:r>
        <w:t>, -62</w:t>
      </w:r>
      <w:r w:rsidRPr="008458B1">
        <w:t>kg</w:t>
      </w:r>
      <w:r>
        <w:t>, -67</w:t>
      </w:r>
      <w:r w:rsidRPr="008458B1">
        <w:t>kg</w:t>
      </w:r>
      <w:r>
        <w:t>, -73</w:t>
      </w:r>
      <w:r w:rsidRPr="008458B1">
        <w:t>kg</w:t>
      </w:r>
      <w:r>
        <w:t>, +73</w:t>
      </w:r>
      <w:r w:rsidRPr="008458B1">
        <w:t>kg</w:t>
      </w:r>
    </w:p>
    <w:p w14:paraId="4C13D773" w14:textId="77777777" w:rsidR="009F3D03" w:rsidRPr="002034B6" w:rsidRDefault="009F3D03" w:rsidP="009F3D03">
      <w:pPr>
        <w:rPr>
          <w:b/>
          <w:bCs/>
        </w:rPr>
      </w:pPr>
    </w:p>
    <w:p w14:paraId="303D3CAE" w14:textId="77777777" w:rsidR="009F3D03" w:rsidRPr="002034B6" w:rsidRDefault="009F3D03" w:rsidP="009F3D03">
      <w:pPr>
        <w:rPr>
          <w:b/>
          <w:bCs/>
        </w:rPr>
      </w:pPr>
      <w:r w:rsidRPr="002034B6">
        <w:rPr>
          <w:b/>
          <w:bCs/>
        </w:rPr>
        <w:t>Entry fee for individual participation:</w:t>
      </w:r>
    </w:p>
    <w:p w14:paraId="384DBA40" w14:textId="159871F5" w:rsidR="009F3D03" w:rsidRDefault="009F3D03" w:rsidP="009F3D03">
      <w:r w:rsidRPr="002034B6">
        <w:rPr>
          <w:u w:val="single"/>
        </w:rPr>
        <w:t>35 EUR</w:t>
      </w:r>
      <w:r>
        <w:t xml:space="preserve"> per person till </w:t>
      </w:r>
      <w:r>
        <w:rPr>
          <w:b/>
          <w:bCs/>
          <w:color w:val="FF0000"/>
        </w:rPr>
        <w:t>8</w:t>
      </w:r>
      <w:r w:rsidRPr="002034B6">
        <w:rPr>
          <w:b/>
          <w:bCs/>
          <w:color w:val="FF0000"/>
        </w:rPr>
        <w:t>.</w:t>
      </w:r>
      <w:r>
        <w:rPr>
          <w:b/>
          <w:bCs/>
          <w:color w:val="FF0000"/>
        </w:rPr>
        <w:t>11</w:t>
      </w:r>
      <w:r w:rsidRPr="002034B6">
        <w:rPr>
          <w:b/>
          <w:bCs/>
          <w:color w:val="FF0000"/>
        </w:rPr>
        <w:t>.2023 23:59</w:t>
      </w:r>
      <w:r w:rsidR="009F296D">
        <w:rPr>
          <w:b/>
          <w:bCs/>
          <w:color w:val="FF0000"/>
        </w:rPr>
        <w:t xml:space="preserve"> </w:t>
      </w:r>
      <w:r w:rsidR="009F296D" w:rsidRPr="009F296D">
        <w:rPr>
          <w:b/>
          <w:bCs/>
        </w:rPr>
        <w:t>(early bird)</w:t>
      </w:r>
    </w:p>
    <w:p w14:paraId="18EEF754" w14:textId="3CE7D97B" w:rsidR="009F3D03" w:rsidRDefault="009F3D03" w:rsidP="009F3D03">
      <w:pPr>
        <w:rPr>
          <w:b/>
          <w:bCs/>
          <w:color w:val="FF0000"/>
        </w:rPr>
      </w:pPr>
      <w:r w:rsidRPr="002034B6">
        <w:rPr>
          <w:u w:val="single"/>
        </w:rPr>
        <w:t>40 EUR</w:t>
      </w:r>
      <w:r>
        <w:t xml:space="preserve"> per person for competitor adding </w:t>
      </w:r>
      <w:r w:rsidRPr="002034B6">
        <w:rPr>
          <w:b/>
          <w:bCs/>
          <w:color w:val="FF0000"/>
        </w:rPr>
        <w:t>after Deadline.</w:t>
      </w:r>
    </w:p>
    <w:p w14:paraId="258F1CED" w14:textId="4997D428" w:rsidR="009F296D" w:rsidRDefault="009F296D" w:rsidP="009F3D03">
      <w:r>
        <w:rPr>
          <w:b/>
          <w:bCs/>
          <w:color w:val="FF0000"/>
        </w:rPr>
        <w:t>System close</w:t>
      </w:r>
      <w:r w:rsidR="00335BB3">
        <w:rPr>
          <w:b/>
          <w:bCs/>
          <w:color w:val="FF0000"/>
        </w:rPr>
        <w:t>s</w:t>
      </w:r>
      <w:r>
        <w:rPr>
          <w:b/>
          <w:bCs/>
          <w:color w:val="FF0000"/>
        </w:rPr>
        <w:t xml:space="preserve"> at 16.11.2023 23:59.</w:t>
      </w:r>
    </w:p>
    <w:p w14:paraId="22930F55" w14:textId="7C3FAAE5" w:rsidR="009F3D03" w:rsidRDefault="009F3D03" w:rsidP="009F3D03">
      <w:pPr>
        <w:rPr>
          <w:b/>
          <w:bCs/>
          <w:color w:val="FF0000"/>
        </w:rPr>
      </w:pPr>
      <w:r>
        <w:t xml:space="preserve">Player annual member fee is compulsory and should be paid </w:t>
      </w:r>
      <w:r w:rsidRPr="002034B6">
        <w:rPr>
          <w:b/>
          <w:bCs/>
          <w:color w:val="FF0000"/>
        </w:rPr>
        <w:t xml:space="preserve">by </w:t>
      </w:r>
      <w:r>
        <w:rPr>
          <w:b/>
          <w:bCs/>
          <w:color w:val="FF0000"/>
        </w:rPr>
        <w:t>8</w:t>
      </w:r>
      <w:r w:rsidRPr="002034B6">
        <w:rPr>
          <w:b/>
          <w:bCs/>
          <w:color w:val="FF0000"/>
        </w:rPr>
        <w:t>.</w:t>
      </w:r>
      <w:r>
        <w:rPr>
          <w:b/>
          <w:bCs/>
          <w:color w:val="FF0000"/>
        </w:rPr>
        <w:t>11</w:t>
      </w:r>
      <w:r w:rsidRPr="002034B6">
        <w:rPr>
          <w:b/>
          <w:bCs/>
          <w:color w:val="FF0000"/>
        </w:rPr>
        <w:t>.2023.</w:t>
      </w:r>
    </w:p>
    <w:p w14:paraId="318BFB45" w14:textId="2615138B" w:rsidR="003C4E68" w:rsidRPr="003C4E68" w:rsidRDefault="003C4E68" w:rsidP="009F3D03">
      <w:pPr>
        <w:rPr>
          <w:b/>
          <w:bCs/>
          <w:lang w:val="et-EE"/>
        </w:rPr>
      </w:pPr>
      <w:r w:rsidRPr="003C4E68">
        <w:rPr>
          <w:b/>
          <w:bCs/>
          <w:lang w:val="et-EE"/>
        </w:rPr>
        <w:t>Athletes who do not belong no official MNA</w:t>
      </w:r>
      <w:r w:rsidR="00335BB3">
        <w:rPr>
          <w:b/>
          <w:bCs/>
          <w:lang w:val="et-EE"/>
        </w:rPr>
        <w:t xml:space="preserve"> club of citizenship country</w:t>
      </w:r>
      <w:r w:rsidRPr="003C4E68">
        <w:rPr>
          <w:b/>
          <w:bCs/>
          <w:lang w:val="et-EE"/>
        </w:rPr>
        <w:t xml:space="preserve"> pay double price: 70 eur till 8.11.2023,</w:t>
      </w:r>
      <w:r w:rsidR="000829CB">
        <w:rPr>
          <w:b/>
          <w:bCs/>
          <w:lang w:val="et-EE"/>
        </w:rPr>
        <w:t xml:space="preserve"> and</w:t>
      </w:r>
      <w:r w:rsidRPr="003C4E68">
        <w:rPr>
          <w:b/>
          <w:bCs/>
          <w:lang w:val="et-EE"/>
        </w:rPr>
        <w:t xml:space="preserve"> 80 eur after </w:t>
      </w:r>
      <w:r>
        <w:rPr>
          <w:b/>
          <w:bCs/>
          <w:lang w:val="et-EE"/>
        </w:rPr>
        <w:t xml:space="preserve">the </w:t>
      </w:r>
      <w:r w:rsidRPr="003C4E68">
        <w:rPr>
          <w:b/>
          <w:bCs/>
          <w:lang w:val="et-EE"/>
        </w:rPr>
        <w:t>deadline.</w:t>
      </w:r>
    </w:p>
    <w:p w14:paraId="7EC00418" w14:textId="77777777" w:rsidR="009F3D03" w:rsidRDefault="009F3D03" w:rsidP="009F3D03"/>
    <w:p w14:paraId="276A1338" w14:textId="77777777" w:rsidR="009F3D03" w:rsidRDefault="009F3D03" w:rsidP="009F3D03">
      <w:r>
        <w:t>Equipment for sparring: mandatory equipment: helmet, protector, mouthpiece, groin-protector, the soft protectors on the lower leg and foot, and forearm, as well as sensory socks «Daedo». Electronic chest and helmet protectors «Daedo» will be provided by the organizers of the tournament, the remaining equipment should be personalized for each athlete. The participants shall wear only the WT recognized Taekwondo Uniform. Athletes can only use WT recognized products while participating at the event. See a list of recognized products at: http://www.worldtaekwondo.org/wtf-partners/recognized/</w:t>
      </w:r>
    </w:p>
    <w:p w14:paraId="2B70009F" w14:textId="77777777" w:rsidR="009F3D03" w:rsidRDefault="009F3D03" w:rsidP="009F3D03"/>
    <w:p w14:paraId="02D48CDC" w14:textId="77777777" w:rsidR="009F3D03" w:rsidRDefault="009F3D03" w:rsidP="009F3D03">
      <w:r w:rsidRPr="002034B6">
        <w:rPr>
          <w:b/>
          <w:bCs/>
        </w:rPr>
        <w:t>Awards ceremony:</w:t>
      </w:r>
      <w:r>
        <w:t xml:space="preserve"> The winners will be awarded with medals and diplomas after fights.</w:t>
      </w:r>
    </w:p>
    <w:p w14:paraId="2F2C9722" w14:textId="77777777" w:rsidR="009F3D03" w:rsidRDefault="009F3D03" w:rsidP="009F3D03">
      <w:r>
        <w:t>Individual awards 1st place – gold medal and certificate; 2nd place – silver medal and certificate;  two 3rd places – bronze medals and certificates.</w:t>
      </w:r>
    </w:p>
    <w:p w14:paraId="5CAECA92" w14:textId="77777777" w:rsidR="009F3D03" w:rsidRDefault="009F3D03" w:rsidP="009F3D03"/>
    <w:p w14:paraId="389E1E01" w14:textId="7365AAE1" w:rsidR="009F3D03" w:rsidRDefault="009F3D03" w:rsidP="009F3D03">
      <w:r w:rsidRPr="002034B6">
        <w:rPr>
          <w:b/>
          <w:bCs/>
        </w:rPr>
        <w:t>Protest:</w:t>
      </w:r>
      <w:r>
        <w:t xml:space="preserve"> A protest (epistolary objection submitted to the judging committee) must be provided only by the representative of a team within 5 minutes after the match, and with a deposit - 50 euro. The deposit will be returned if protest is accepted, if protest is rejected, the deposit will not be returned.</w:t>
      </w:r>
    </w:p>
    <w:p w14:paraId="24F1D379" w14:textId="77777777" w:rsidR="009F3D03" w:rsidRDefault="009F3D03" w:rsidP="009F3D03"/>
    <w:p w14:paraId="6C4A8AE4" w14:textId="77777777" w:rsidR="009F3D03" w:rsidRDefault="009F3D03" w:rsidP="009F3D03">
      <w:r w:rsidRPr="00504B4E">
        <w:rPr>
          <w:b/>
          <w:bCs/>
        </w:rPr>
        <w:t>Participants</w:t>
      </w:r>
      <w:r>
        <w:t>: only members of MNA official clubs are allowed to participate.</w:t>
      </w:r>
    </w:p>
    <w:p w14:paraId="02BF470A" w14:textId="77777777" w:rsidR="009F3D03" w:rsidRDefault="009F3D03" w:rsidP="009F3D03"/>
    <w:p w14:paraId="7F1507FF" w14:textId="77777777" w:rsidR="009F3D03" w:rsidRDefault="009F3D03" w:rsidP="009F3D03">
      <w:r w:rsidRPr="002034B6">
        <w:rPr>
          <w:b/>
          <w:bCs/>
        </w:rPr>
        <w:t>Coaches:</w:t>
      </w:r>
      <w:r>
        <w:t xml:space="preserve"> Minimum age of 16 years. Only one person is permitted to accompany the athlete to the fight. He or she should be dressed in sportswear and sports shoes, and must participate in the coach meeting.</w:t>
      </w:r>
    </w:p>
    <w:p w14:paraId="64E0B8C6" w14:textId="77777777" w:rsidR="009F3D03" w:rsidRDefault="009F3D03" w:rsidP="009F3D03">
      <w:r w:rsidRPr="002034B6">
        <w:rPr>
          <w:b/>
          <w:bCs/>
        </w:rPr>
        <w:t>Umpires:</w:t>
      </w:r>
      <w:r>
        <w:t xml:space="preserve"> Each team may provide two referees. Umpire uniform includes dark pants, white shirt and sport shoes.</w:t>
      </w:r>
    </w:p>
    <w:p w14:paraId="1C1D6D82" w14:textId="77777777" w:rsidR="009F3D03" w:rsidRDefault="009F3D03" w:rsidP="009F3D03"/>
    <w:p w14:paraId="2FFEC515" w14:textId="77777777" w:rsidR="009F3D03" w:rsidRDefault="009F3D03" w:rsidP="009F3D03">
      <w:r w:rsidRPr="002034B6">
        <w:rPr>
          <w:b/>
          <w:bCs/>
        </w:rPr>
        <w:t>Insurance and medical admission:</w:t>
      </w:r>
      <w:r>
        <w:t xml:space="preserve"> All athletes must have no medical restrictions for participation in the competition. Every competitor should have medical insurance. The team representative is responsible for veracity of medical insurance documents.</w:t>
      </w:r>
    </w:p>
    <w:p w14:paraId="5BDB7A96" w14:textId="77777777" w:rsidR="009F3D03" w:rsidRDefault="009F3D03" w:rsidP="009F3D03"/>
    <w:p w14:paraId="0DFAC308" w14:textId="77777777" w:rsidR="009F3D03" w:rsidRDefault="009F3D03" w:rsidP="009F3D03">
      <w:r w:rsidRPr="002034B6">
        <w:rPr>
          <w:b/>
          <w:bCs/>
        </w:rPr>
        <w:t>Injuries:</w:t>
      </w:r>
      <w:r>
        <w:t xml:space="preserve"> All competitors take part in competitions at their own risk. The organizers do not assume responsibility for any injuries of participants. Athletes will be provided with necessary medical first aid.</w:t>
      </w:r>
    </w:p>
    <w:p w14:paraId="6818CB04" w14:textId="77777777" w:rsidR="009F3D03" w:rsidRDefault="009F3D03" w:rsidP="009F3D03"/>
    <w:p w14:paraId="1A3152BD" w14:textId="3C55F8AA" w:rsidR="00194694" w:rsidRDefault="009F3D03" w:rsidP="009F3D03">
      <w:r w:rsidRPr="002034B6">
        <w:rPr>
          <w:b/>
          <w:bCs/>
        </w:rPr>
        <w:t>EOC procedure:</w:t>
      </w:r>
      <w:r>
        <w:t xml:space="preserve"> min of 4 athletes in the weight category to reveal the Estonian champion. Weight categories up to 4 athletes compete for Martial Arts Games medal, not for Estonian champion title.</w:t>
      </w:r>
    </w:p>
    <w:p w14:paraId="49315558" w14:textId="77777777" w:rsidR="00194694" w:rsidRDefault="00194694">
      <w:r>
        <w:br w:type="page"/>
      </w:r>
    </w:p>
    <w:p w14:paraId="283CB76F" w14:textId="77777777" w:rsidR="009F3D03" w:rsidRDefault="009F3D03" w:rsidP="009F3D03"/>
    <w:p w14:paraId="7F0CE3F4" w14:textId="77777777" w:rsidR="009F3D03" w:rsidRDefault="009F3D03" w:rsidP="00354A56">
      <w:pPr>
        <w:ind w:left="644"/>
        <w:jc w:val="both"/>
        <w:rPr>
          <w:b/>
          <w:color w:val="000090"/>
        </w:rPr>
      </w:pPr>
    </w:p>
    <w:p w14:paraId="4F667588" w14:textId="77777777" w:rsidR="003C5A41" w:rsidRDefault="003C5A41" w:rsidP="003C5A41">
      <w:pPr>
        <w:jc w:val="both"/>
        <w:rPr>
          <w:b/>
          <w:color w:val="000090"/>
        </w:rPr>
      </w:pPr>
    </w:p>
    <w:p w14:paraId="16C2D333" w14:textId="03BBD130" w:rsidR="00135D93" w:rsidRDefault="00FB5AE2" w:rsidP="000E7D9A">
      <w:pPr>
        <w:rPr>
          <w:b/>
          <w:color w:val="1F4E79"/>
          <w:u w:val="single"/>
        </w:rPr>
      </w:pPr>
      <w:r>
        <w:t xml:space="preserve"> </w:t>
      </w:r>
      <w:r>
        <w:rPr>
          <w:b/>
          <w:color w:val="1F4E79"/>
          <w:u w:val="single"/>
        </w:rPr>
        <w:t>POOMSAE TOURNAMENT</w:t>
      </w:r>
    </w:p>
    <w:p w14:paraId="4B2D0200" w14:textId="77777777" w:rsidR="00135D93" w:rsidRDefault="00135D93">
      <w:pPr>
        <w:widowControl w:val="0"/>
        <w:rPr>
          <w:b/>
          <w:color w:val="1F4E79"/>
          <w:u w:val="single"/>
        </w:rPr>
      </w:pPr>
    </w:p>
    <w:tbl>
      <w:tblPr>
        <w:tblStyle w:val="a1"/>
        <w:tblW w:w="8572" w:type="dxa"/>
        <w:tblInd w:w="446" w:type="dxa"/>
        <w:tblLayout w:type="fixed"/>
        <w:tblLook w:val="0000" w:firstRow="0" w:lastRow="0" w:firstColumn="0" w:lastColumn="0" w:noHBand="0" w:noVBand="0"/>
      </w:tblPr>
      <w:tblGrid>
        <w:gridCol w:w="8572"/>
      </w:tblGrid>
      <w:tr w:rsidR="00135D93" w14:paraId="64F13930" w14:textId="77777777">
        <w:trPr>
          <w:trHeight w:val="1228"/>
        </w:trPr>
        <w:tc>
          <w:tcPr>
            <w:tcW w:w="8572" w:type="dxa"/>
          </w:tcPr>
          <w:p w14:paraId="18B295DD" w14:textId="77777777" w:rsidR="00135D93" w:rsidRDefault="00FB5AE2">
            <w:pPr>
              <w:numPr>
                <w:ilvl w:val="0"/>
                <w:numId w:val="1"/>
              </w:numPr>
              <w:ind w:left="263" w:hanging="360"/>
              <w:rPr>
                <w:b/>
                <w:color w:val="000090"/>
                <w:u w:val="single"/>
              </w:rPr>
            </w:pPr>
            <w:r>
              <w:rPr>
                <w:b/>
                <w:color w:val="000090"/>
                <w:u w:val="single"/>
              </w:rPr>
              <w:t>PROMOTER</w:t>
            </w:r>
          </w:p>
          <w:p w14:paraId="162C0D4A" w14:textId="77777777" w:rsidR="00135D93" w:rsidRDefault="00FB5AE2">
            <w:pPr>
              <w:rPr>
                <w:b/>
                <w:sz w:val="22"/>
                <w:szCs w:val="22"/>
              </w:rPr>
            </w:pPr>
            <w:r>
              <w:rPr>
                <w:b/>
              </w:rPr>
              <w:t xml:space="preserve">    </w:t>
            </w:r>
            <w:r>
              <w:rPr>
                <w:b/>
                <w:sz w:val="22"/>
                <w:szCs w:val="22"/>
              </w:rPr>
              <w:t>Estonian Taekwondo Federation</w:t>
            </w:r>
          </w:p>
          <w:p w14:paraId="330686BB" w14:textId="77777777" w:rsidR="00135D93" w:rsidRDefault="00FB5AE2">
            <w:pPr>
              <w:ind w:left="263"/>
              <w:rPr>
                <w:sz w:val="22"/>
                <w:szCs w:val="22"/>
              </w:rPr>
            </w:pPr>
            <w:r>
              <w:rPr>
                <w:sz w:val="22"/>
                <w:szCs w:val="22"/>
              </w:rPr>
              <w:t xml:space="preserve">Kaera 21a, 10318, Tallinn  </w:t>
            </w:r>
          </w:p>
          <w:p w14:paraId="1C6B8C47" w14:textId="77777777" w:rsidR="00135D93" w:rsidRDefault="00FB5AE2">
            <w:r>
              <w:t xml:space="preserve">    estwtftkd@gmail.com</w:t>
            </w:r>
          </w:p>
        </w:tc>
      </w:tr>
    </w:tbl>
    <w:p w14:paraId="4EE468A1" w14:textId="77777777" w:rsidR="00354A56" w:rsidRPr="00556BC9" w:rsidRDefault="00354A56" w:rsidP="00354A56">
      <w:pPr>
        <w:pStyle w:val="ListParagraph"/>
        <w:numPr>
          <w:ilvl w:val="0"/>
          <w:numId w:val="1"/>
        </w:numPr>
        <w:rPr>
          <w:b/>
          <w:color w:val="000090"/>
        </w:rPr>
      </w:pPr>
      <w:r w:rsidRPr="00556BC9">
        <w:rPr>
          <w:b/>
          <w:color w:val="000090"/>
        </w:rPr>
        <w:t>DATE</w:t>
      </w:r>
    </w:p>
    <w:p w14:paraId="2B8EC939" w14:textId="7904129D" w:rsidR="00354A56" w:rsidRDefault="009F3D03" w:rsidP="00354A56">
      <w:pPr>
        <w:ind w:firstLine="644"/>
        <w:rPr>
          <w:sz w:val="22"/>
          <w:szCs w:val="22"/>
        </w:rPr>
      </w:pPr>
      <w:r>
        <w:rPr>
          <w:sz w:val="22"/>
          <w:szCs w:val="22"/>
        </w:rPr>
        <w:t>18th</w:t>
      </w:r>
      <w:r w:rsidR="00354A56">
        <w:rPr>
          <w:sz w:val="22"/>
          <w:szCs w:val="22"/>
        </w:rPr>
        <w:t xml:space="preserve"> of  </w:t>
      </w:r>
      <w:r>
        <w:rPr>
          <w:sz w:val="22"/>
          <w:szCs w:val="22"/>
        </w:rPr>
        <w:t>November</w:t>
      </w:r>
      <w:r w:rsidR="00354A56">
        <w:rPr>
          <w:sz w:val="22"/>
          <w:szCs w:val="22"/>
        </w:rPr>
        <w:t>, 202</w:t>
      </w:r>
      <w:r>
        <w:rPr>
          <w:sz w:val="22"/>
          <w:szCs w:val="22"/>
        </w:rPr>
        <w:t>3</w:t>
      </w:r>
    </w:p>
    <w:p w14:paraId="1FCA564B" w14:textId="77777777" w:rsidR="00354A56" w:rsidRDefault="00354A56" w:rsidP="00354A56">
      <w:pPr>
        <w:rPr>
          <w:b/>
        </w:rPr>
      </w:pPr>
    </w:p>
    <w:p w14:paraId="305D32C5" w14:textId="77777777" w:rsidR="00354A56" w:rsidRPr="00556BC9" w:rsidRDefault="00354A56" w:rsidP="00354A56">
      <w:pPr>
        <w:numPr>
          <w:ilvl w:val="0"/>
          <w:numId w:val="1"/>
        </w:numPr>
        <w:ind w:hanging="360"/>
        <w:rPr>
          <w:b/>
          <w:color w:val="000090"/>
        </w:rPr>
      </w:pPr>
      <w:r>
        <w:rPr>
          <w:b/>
          <w:color w:val="000090"/>
        </w:rPr>
        <w:t>PLACE</w:t>
      </w:r>
    </w:p>
    <w:p w14:paraId="027179E6" w14:textId="77777777" w:rsidR="00354A56" w:rsidRDefault="00354A56" w:rsidP="00354A56">
      <w:pPr>
        <w:ind w:left="644"/>
        <w:jc w:val="both"/>
        <w:rPr>
          <w:sz w:val="22"/>
          <w:szCs w:val="22"/>
        </w:rPr>
      </w:pPr>
      <w:r>
        <w:rPr>
          <w:sz w:val="22"/>
          <w:szCs w:val="22"/>
        </w:rPr>
        <w:t>Lasnamäe Kergejõustikuhall, Punane 45, Tallinn.</w:t>
      </w:r>
    </w:p>
    <w:p w14:paraId="565E2739" w14:textId="77777777" w:rsidR="00354A56" w:rsidRDefault="00354A56" w:rsidP="00354A56">
      <w:pPr>
        <w:ind w:left="644"/>
        <w:jc w:val="both"/>
      </w:pPr>
    </w:p>
    <w:p w14:paraId="7513982A" w14:textId="77777777" w:rsidR="00354A56" w:rsidRDefault="00354A56" w:rsidP="00354A56">
      <w:pPr>
        <w:numPr>
          <w:ilvl w:val="0"/>
          <w:numId w:val="1"/>
        </w:numPr>
        <w:ind w:hanging="360"/>
        <w:jc w:val="both"/>
        <w:rPr>
          <w:b/>
          <w:color w:val="000090"/>
        </w:rPr>
      </w:pPr>
      <w:r>
        <w:rPr>
          <w:b/>
          <w:color w:val="000090"/>
        </w:rPr>
        <w:t>REGISTRATION</w:t>
      </w:r>
    </w:p>
    <w:p w14:paraId="0BC167AA" w14:textId="7EB5D971" w:rsidR="00354A56" w:rsidRDefault="00354A56" w:rsidP="00354A56">
      <w:pPr>
        <w:ind w:left="644"/>
        <w:jc w:val="both"/>
        <w:rPr>
          <w:b/>
          <w:color w:val="000090"/>
        </w:rPr>
      </w:pPr>
      <w:r>
        <w:rPr>
          <w:b/>
          <w:color w:val="000090"/>
        </w:rPr>
        <w:t xml:space="preserve">Online registration at </w:t>
      </w:r>
      <w:hyperlink r:id="rId10" w:history="1">
        <w:r w:rsidRPr="00C10DA5">
          <w:rPr>
            <w:rStyle w:val="Hyperlink"/>
            <w:b/>
          </w:rPr>
          <w:t>www.tpss.eu</w:t>
        </w:r>
      </w:hyperlink>
      <w:r>
        <w:rPr>
          <w:b/>
          <w:color w:val="000090"/>
        </w:rPr>
        <w:t xml:space="preserve"> </w:t>
      </w:r>
      <w:r w:rsidRPr="003C365D">
        <w:rPr>
          <w:b/>
          <w:color w:val="FF0000"/>
        </w:rPr>
        <w:t xml:space="preserve">by </w:t>
      </w:r>
      <w:r>
        <w:rPr>
          <w:b/>
          <w:color w:val="FF0000"/>
        </w:rPr>
        <w:t>8</w:t>
      </w:r>
      <w:r w:rsidRPr="003C365D">
        <w:rPr>
          <w:b/>
          <w:color w:val="FF0000"/>
        </w:rPr>
        <w:t>.</w:t>
      </w:r>
      <w:r>
        <w:rPr>
          <w:b/>
          <w:color w:val="FF0000"/>
        </w:rPr>
        <w:t>11</w:t>
      </w:r>
      <w:r w:rsidRPr="003C365D">
        <w:rPr>
          <w:b/>
          <w:color w:val="FF0000"/>
        </w:rPr>
        <w:t>.202</w:t>
      </w:r>
      <w:r w:rsidR="009F3D03">
        <w:rPr>
          <w:b/>
          <w:color w:val="FF0000"/>
        </w:rPr>
        <w:t>3</w:t>
      </w:r>
      <w:r w:rsidRPr="003C365D">
        <w:rPr>
          <w:b/>
          <w:color w:val="FF0000"/>
        </w:rPr>
        <w:t xml:space="preserve"> 23:59.</w:t>
      </w:r>
    </w:p>
    <w:p w14:paraId="35E6B52A" w14:textId="77777777" w:rsidR="003C5A41" w:rsidRDefault="003C5A41" w:rsidP="003C5A41">
      <w:pPr>
        <w:ind w:left="720"/>
        <w:jc w:val="both"/>
        <w:rPr>
          <w:sz w:val="22"/>
          <w:szCs w:val="22"/>
        </w:rPr>
      </w:pPr>
    </w:p>
    <w:p w14:paraId="364AE363" w14:textId="77777777" w:rsidR="00135D93" w:rsidRDefault="00FB5AE2" w:rsidP="00354A56">
      <w:pPr>
        <w:ind w:left="644"/>
        <w:jc w:val="both"/>
        <w:rPr>
          <w:b/>
          <w:color w:val="000090"/>
        </w:rPr>
      </w:pPr>
      <w:r>
        <w:rPr>
          <w:b/>
          <w:color w:val="000090"/>
        </w:rPr>
        <w:t>Entry fee for individual participation</w:t>
      </w:r>
      <w:r>
        <w:rPr>
          <w:color w:val="000090"/>
        </w:rPr>
        <w:t>:</w:t>
      </w:r>
      <w:r>
        <w:rPr>
          <w:color w:val="000000"/>
        </w:rPr>
        <w:t xml:space="preserve"> </w:t>
      </w:r>
      <w:r>
        <w:rPr>
          <w:b/>
          <w:color w:val="000000"/>
        </w:rPr>
        <w:t xml:space="preserve"> </w:t>
      </w:r>
    </w:p>
    <w:p w14:paraId="6873036D" w14:textId="27549766" w:rsidR="009F3D03" w:rsidRDefault="009F3D03" w:rsidP="009F3D03">
      <w:r w:rsidRPr="002034B6">
        <w:rPr>
          <w:u w:val="single"/>
        </w:rPr>
        <w:t>35 EUR</w:t>
      </w:r>
      <w:r>
        <w:t xml:space="preserve"> per person till </w:t>
      </w:r>
      <w:r>
        <w:rPr>
          <w:b/>
          <w:bCs/>
          <w:color w:val="FF0000"/>
        </w:rPr>
        <w:t>8</w:t>
      </w:r>
      <w:r w:rsidRPr="002034B6">
        <w:rPr>
          <w:b/>
          <w:bCs/>
          <w:color w:val="FF0000"/>
        </w:rPr>
        <w:t>.</w:t>
      </w:r>
      <w:r>
        <w:rPr>
          <w:b/>
          <w:bCs/>
          <w:color w:val="FF0000"/>
        </w:rPr>
        <w:t>11</w:t>
      </w:r>
      <w:r w:rsidRPr="002034B6">
        <w:rPr>
          <w:b/>
          <w:bCs/>
          <w:color w:val="FF0000"/>
        </w:rPr>
        <w:t>.2023 23:59</w:t>
      </w:r>
      <w:r w:rsidR="009F296D">
        <w:rPr>
          <w:b/>
          <w:bCs/>
          <w:color w:val="FF0000"/>
        </w:rPr>
        <w:t xml:space="preserve"> (early bird).</w:t>
      </w:r>
    </w:p>
    <w:p w14:paraId="1F576B87" w14:textId="0E423D80" w:rsidR="009F3D03" w:rsidRDefault="009F3D03" w:rsidP="009F3D03">
      <w:pPr>
        <w:rPr>
          <w:b/>
          <w:bCs/>
          <w:color w:val="FF0000"/>
        </w:rPr>
      </w:pPr>
      <w:r w:rsidRPr="002034B6">
        <w:rPr>
          <w:u w:val="single"/>
        </w:rPr>
        <w:t>40 EUR</w:t>
      </w:r>
      <w:r>
        <w:t xml:space="preserve"> per person for competitor adding </w:t>
      </w:r>
      <w:r w:rsidRPr="002034B6">
        <w:rPr>
          <w:b/>
          <w:bCs/>
          <w:color w:val="FF0000"/>
        </w:rPr>
        <w:t>after Deadline.</w:t>
      </w:r>
    </w:p>
    <w:p w14:paraId="00F26CDF" w14:textId="77777777" w:rsidR="009F296D" w:rsidRDefault="009F296D" w:rsidP="009F296D">
      <w:r>
        <w:rPr>
          <w:b/>
          <w:bCs/>
          <w:color w:val="FF0000"/>
        </w:rPr>
        <w:t>System close at 16.11.2023 23:59.</w:t>
      </w:r>
    </w:p>
    <w:p w14:paraId="1E3E0C8D" w14:textId="77777777" w:rsidR="009F296D" w:rsidRDefault="009F296D" w:rsidP="009F3D03"/>
    <w:p w14:paraId="77C4E857" w14:textId="59BEDF99" w:rsidR="009F3D03" w:rsidRDefault="009F3D03" w:rsidP="009F3D03">
      <w:pPr>
        <w:rPr>
          <w:b/>
          <w:bCs/>
          <w:color w:val="FF0000"/>
        </w:rPr>
      </w:pPr>
      <w:r>
        <w:t xml:space="preserve">Player annual member fee is compulsory and should be paid </w:t>
      </w:r>
      <w:r w:rsidRPr="002034B6">
        <w:rPr>
          <w:b/>
          <w:bCs/>
          <w:color w:val="FF0000"/>
        </w:rPr>
        <w:t xml:space="preserve">by </w:t>
      </w:r>
      <w:r>
        <w:rPr>
          <w:b/>
          <w:bCs/>
          <w:color w:val="FF0000"/>
        </w:rPr>
        <w:t>8</w:t>
      </w:r>
      <w:r w:rsidRPr="002034B6">
        <w:rPr>
          <w:b/>
          <w:bCs/>
          <w:color w:val="FF0000"/>
        </w:rPr>
        <w:t>.</w:t>
      </w:r>
      <w:r>
        <w:rPr>
          <w:b/>
          <w:bCs/>
          <w:color w:val="FF0000"/>
        </w:rPr>
        <w:t>11</w:t>
      </w:r>
      <w:r w:rsidRPr="002034B6">
        <w:rPr>
          <w:b/>
          <w:bCs/>
          <w:color w:val="FF0000"/>
        </w:rPr>
        <w:t>.2023.</w:t>
      </w:r>
    </w:p>
    <w:p w14:paraId="119B77D1" w14:textId="4BA35C86" w:rsidR="000829CB" w:rsidRPr="003C4E68" w:rsidRDefault="000829CB" w:rsidP="000829CB">
      <w:pPr>
        <w:rPr>
          <w:b/>
          <w:bCs/>
          <w:lang w:val="et-EE"/>
        </w:rPr>
      </w:pPr>
      <w:r w:rsidRPr="003C4E68">
        <w:rPr>
          <w:b/>
          <w:bCs/>
          <w:lang w:val="et-EE"/>
        </w:rPr>
        <w:t>Athletes who do not belong no official MNA</w:t>
      </w:r>
      <w:r>
        <w:rPr>
          <w:b/>
          <w:bCs/>
          <w:lang w:val="et-EE"/>
        </w:rPr>
        <w:t xml:space="preserve"> club of citizenship country</w:t>
      </w:r>
      <w:r w:rsidRPr="003C4E68">
        <w:rPr>
          <w:b/>
          <w:bCs/>
          <w:lang w:val="et-EE"/>
        </w:rPr>
        <w:t xml:space="preserve"> pay double price: 70 eur till 8.11.2023, </w:t>
      </w:r>
      <w:r>
        <w:rPr>
          <w:b/>
          <w:bCs/>
          <w:lang w:val="et-EE"/>
        </w:rPr>
        <w:t xml:space="preserve">and </w:t>
      </w:r>
      <w:r w:rsidRPr="003C4E68">
        <w:rPr>
          <w:b/>
          <w:bCs/>
          <w:lang w:val="et-EE"/>
        </w:rPr>
        <w:t xml:space="preserve">80 eur after </w:t>
      </w:r>
      <w:r>
        <w:rPr>
          <w:b/>
          <w:bCs/>
          <w:lang w:val="et-EE"/>
        </w:rPr>
        <w:t xml:space="preserve">the </w:t>
      </w:r>
      <w:r w:rsidRPr="003C4E68">
        <w:rPr>
          <w:b/>
          <w:bCs/>
          <w:lang w:val="et-EE"/>
        </w:rPr>
        <w:t>deadline.</w:t>
      </w:r>
    </w:p>
    <w:p w14:paraId="433B5331" w14:textId="77777777" w:rsidR="00135D93" w:rsidRPr="000829CB" w:rsidRDefault="00135D93">
      <w:pPr>
        <w:ind w:left="720"/>
        <w:jc w:val="both"/>
        <w:rPr>
          <w:color w:val="000000"/>
          <w:lang w:val="et-EE"/>
        </w:rPr>
      </w:pPr>
    </w:p>
    <w:p w14:paraId="4A13773C" w14:textId="77777777" w:rsidR="00354A56" w:rsidRDefault="00354A56" w:rsidP="009F3D03">
      <w:pPr>
        <w:jc w:val="both"/>
        <w:rPr>
          <w:color w:val="000000"/>
        </w:rPr>
      </w:pPr>
    </w:p>
    <w:p w14:paraId="71E77C5E" w14:textId="77777777" w:rsidR="00135D93" w:rsidRDefault="00135D93">
      <w:pPr>
        <w:ind w:left="720"/>
        <w:jc w:val="both"/>
        <w:rPr>
          <w:sz w:val="22"/>
          <w:szCs w:val="22"/>
        </w:rPr>
      </w:pPr>
    </w:p>
    <w:p w14:paraId="0FACC25E" w14:textId="77777777" w:rsidR="000829CB" w:rsidRDefault="00FB5AE2" w:rsidP="000829CB">
      <w:pPr>
        <w:widowControl w:val="0"/>
        <w:jc w:val="both"/>
        <w:rPr>
          <w:b/>
          <w:u w:val="single"/>
        </w:rPr>
      </w:pPr>
      <w:r w:rsidRPr="00733751">
        <w:rPr>
          <w:b/>
          <w:color w:val="FF0000"/>
          <w:sz w:val="28"/>
          <w:szCs w:val="28"/>
          <w:u w:val="single"/>
        </w:rPr>
        <w:t xml:space="preserve">NB! </w:t>
      </w:r>
      <w:r w:rsidRPr="000829CB">
        <w:rPr>
          <w:b/>
          <w:u w:val="single"/>
        </w:rPr>
        <w:t xml:space="preserve">Kyrogi and Poomsae both events </w:t>
      </w:r>
      <w:r w:rsidR="000E7D9A" w:rsidRPr="000829CB">
        <w:rPr>
          <w:b/>
          <w:u w:val="single"/>
        </w:rPr>
        <w:t xml:space="preserve">participation </w:t>
      </w:r>
      <w:r w:rsidRPr="000829CB">
        <w:rPr>
          <w:b/>
          <w:u w:val="single"/>
        </w:rPr>
        <w:t xml:space="preserve">entry fee together is </w:t>
      </w:r>
      <w:r w:rsidR="000E7D9A" w:rsidRPr="000829CB">
        <w:rPr>
          <w:b/>
          <w:u w:val="single"/>
        </w:rPr>
        <w:t>3</w:t>
      </w:r>
      <w:r w:rsidRPr="000829CB">
        <w:rPr>
          <w:b/>
          <w:u w:val="single"/>
        </w:rPr>
        <w:t>5+15 eur</w:t>
      </w:r>
      <w:r w:rsidR="000E7D9A" w:rsidRPr="000829CB">
        <w:rPr>
          <w:b/>
          <w:u w:val="single"/>
        </w:rPr>
        <w:t xml:space="preserve"> (in Total: 50 eur, not 35+35)</w:t>
      </w:r>
      <w:r w:rsidR="009F3D03" w:rsidRPr="000829CB">
        <w:rPr>
          <w:b/>
          <w:u w:val="single"/>
        </w:rPr>
        <w:t>.</w:t>
      </w:r>
    </w:p>
    <w:p w14:paraId="4FAC1122" w14:textId="77777777" w:rsidR="000829CB" w:rsidRDefault="009F3D03" w:rsidP="000829CB">
      <w:pPr>
        <w:widowControl w:val="0"/>
        <w:jc w:val="both"/>
        <w:rPr>
          <w:b/>
          <w:u w:val="single"/>
        </w:rPr>
      </w:pPr>
      <w:r w:rsidRPr="000829CB">
        <w:rPr>
          <w:b/>
          <w:u w:val="single"/>
        </w:rPr>
        <w:t>If registration is after deadline Poomsae + Kyrogi 40+40 eur.</w:t>
      </w:r>
    </w:p>
    <w:p w14:paraId="589B2678" w14:textId="550E6B4D" w:rsidR="00135D93" w:rsidRDefault="000829CB" w:rsidP="000829CB">
      <w:pPr>
        <w:widowControl w:val="0"/>
        <w:jc w:val="both"/>
        <w:rPr>
          <w:b/>
          <w:color w:val="FF0000"/>
          <w:sz w:val="28"/>
          <w:szCs w:val="28"/>
          <w:u w:val="single"/>
        </w:rPr>
      </w:pPr>
      <w:r w:rsidRPr="000829CB">
        <w:rPr>
          <w:b/>
          <w:u w:val="single"/>
        </w:rPr>
        <w:t>Athletes who do not belong no official MNA club of citizenship country pay</w:t>
      </w:r>
      <w:r>
        <w:rPr>
          <w:b/>
          <w:u w:val="single"/>
        </w:rPr>
        <w:t xml:space="preserve"> full</w:t>
      </w:r>
      <w:r w:rsidRPr="000829CB">
        <w:rPr>
          <w:b/>
          <w:u w:val="single"/>
        </w:rPr>
        <w:t xml:space="preserve"> double price: 70 </w:t>
      </w:r>
      <w:r>
        <w:rPr>
          <w:b/>
          <w:u w:val="single"/>
        </w:rPr>
        <w:t xml:space="preserve">+70 </w:t>
      </w:r>
      <w:r w:rsidRPr="000829CB">
        <w:rPr>
          <w:b/>
          <w:u w:val="single"/>
        </w:rPr>
        <w:t>eur till 8.11.2023,</w:t>
      </w:r>
      <w:r>
        <w:rPr>
          <w:b/>
          <w:u w:val="single"/>
        </w:rPr>
        <w:t xml:space="preserve"> and </w:t>
      </w:r>
      <w:r w:rsidRPr="000829CB">
        <w:rPr>
          <w:b/>
          <w:u w:val="single"/>
        </w:rPr>
        <w:t xml:space="preserve"> 80 </w:t>
      </w:r>
      <w:r>
        <w:rPr>
          <w:b/>
          <w:u w:val="single"/>
        </w:rPr>
        <w:t xml:space="preserve">+80 </w:t>
      </w:r>
      <w:r w:rsidRPr="000829CB">
        <w:rPr>
          <w:b/>
          <w:u w:val="single"/>
        </w:rPr>
        <w:t>eur after the deadline.</w:t>
      </w:r>
    </w:p>
    <w:p w14:paraId="35B75C45" w14:textId="565B853A" w:rsidR="00354A56" w:rsidRDefault="00354A56" w:rsidP="009F3D03">
      <w:pPr>
        <w:widowControl w:val="0"/>
        <w:rPr>
          <w:b/>
          <w:color w:val="FF0000"/>
          <w:sz w:val="28"/>
          <w:szCs w:val="28"/>
          <w:u w:val="single"/>
        </w:rPr>
      </w:pPr>
    </w:p>
    <w:p w14:paraId="1012EAD3" w14:textId="77777777" w:rsidR="00354A56" w:rsidRPr="00733751" w:rsidRDefault="00354A56" w:rsidP="00733751">
      <w:pPr>
        <w:widowControl w:val="0"/>
        <w:jc w:val="center"/>
        <w:rPr>
          <w:b/>
          <w:color w:val="FF0000"/>
          <w:sz w:val="28"/>
          <w:szCs w:val="28"/>
          <w:u w:val="single"/>
        </w:rPr>
      </w:pPr>
    </w:p>
    <w:p w14:paraId="531FC167" w14:textId="77777777" w:rsidR="00135D93" w:rsidRDefault="00135D93">
      <w:pPr>
        <w:widowControl w:val="0"/>
        <w:ind w:firstLine="720"/>
        <w:rPr>
          <w:b/>
          <w:color w:val="FF0000"/>
          <w:u w:val="single"/>
        </w:rPr>
      </w:pPr>
    </w:p>
    <w:p w14:paraId="044B7745" w14:textId="22373FCB" w:rsidR="00135D93" w:rsidRDefault="00FB5AE2">
      <w:pPr>
        <w:numPr>
          <w:ilvl w:val="0"/>
          <w:numId w:val="1"/>
        </w:numPr>
        <w:ind w:hanging="360"/>
        <w:jc w:val="both"/>
        <w:rPr>
          <w:b/>
          <w:color w:val="000090"/>
        </w:rPr>
      </w:pPr>
      <w:r>
        <w:rPr>
          <w:b/>
          <w:color w:val="000090"/>
        </w:rPr>
        <w:t>Awards ceremony</w:t>
      </w:r>
      <w:r>
        <w:rPr>
          <w:color w:val="000090"/>
        </w:rPr>
        <w:t>:</w:t>
      </w:r>
      <w:r>
        <w:rPr>
          <w:color w:val="000000"/>
        </w:rPr>
        <w:t xml:space="preserve"> The winners will be awarded with </w:t>
      </w:r>
      <w:r w:rsidR="000E7D9A">
        <w:rPr>
          <w:color w:val="000000"/>
        </w:rPr>
        <w:t>medals and certificates</w:t>
      </w:r>
      <w:r>
        <w:rPr>
          <w:color w:val="000000"/>
        </w:rPr>
        <w:t>.</w:t>
      </w:r>
    </w:p>
    <w:p w14:paraId="5E2B464A" w14:textId="77777777" w:rsidR="00135D93" w:rsidRDefault="00135D93">
      <w:pPr>
        <w:jc w:val="both"/>
        <w:rPr>
          <w:b/>
          <w:color w:val="000090"/>
        </w:rPr>
      </w:pPr>
    </w:p>
    <w:p w14:paraId="3D3475E0" w14:textId="0F73D3EE" w:rsidR="00135D93" w:rsidRDefault="00FB5AE2">
      <w:pPr>
        <w:numPr>
          <w:ilvl w:val="0"/>
          <w:numId w:val="1"/>
        </w:numPr>
        <w:ind w:hanging="360"/>
        <w:jc w:val="both"/>
        <w:rPr>
          <w:b/>
          <w:color w:val="000090"/>
        </w:rPr>
      </w:pPr>
      <w:r>
        <w:rPr>
          <w:b/>
          <w:color w:val="000090"/>
        </w:rPr>
        <w:t>Protest</w:t>
      </w:r>
      <w:r>
        <w:rPr>
          <w:color w:val="000090"/>
        </w:rPr>
        <w:t>:</w:t>
      </w:r>
      <w:r>
        <w:rPr>
          <w:color w:val="000000"/>
        </w:rPr>
        <w:t xml:space="preserve"> A protest (epistolary objection </w:t>
      </w:r>
      <w:r w:rsidR="00465664">
        <w:rPr>
          <w:color w:val="000000"/>
        </w:rPr>
        <w:t>submitted</w:t>
      </w:r>
      <w:r>
        <w:rPr>
          <w:color w:val="000000"/>
        </w:rPr>
        <w:t xml:space="preserve"> to the judging committee) must be provided only by the representative of a team within 5 minutes after the match, and with a deposit - 50 euro. The deposit will be returned if protest is accepted, if protest is rejected, the deposit will not be returned.</w:t>
      </w:r>
    </w:p>
    <w:p w14:paraId="209AE8EB" w14:textId="77777777" w:rsidR="00135D93" w:rsidRDefault="00135D93">
      <w:pPr>
        <w:jc w:val="both"/>
        <w:rPr>
          <w:b/>
          <w:color w:val="000090"/>
        </w:rPr>
      </w:pPr>
    </w:p>
    <w:p w14:paraId="71E65157" w14:textId="6FE07ACF" w:rsidR="00135D93" w:rsidRDefault="00FB5AE2">
      <w:pPr>
        <w:numPr>
          <w:ilvl w:val="0"/>
          <w:numId w:val="1"/>
        </w:numPr>
        <w:ind w:hanging="360"/>
        <w:jc w:val="both"/>
        <w:rPr>
          <w:b/>
          <w:color w:val="000090"/>
        </w:rPr>
      </w:pPr>
      <w:r>
        <w:rPr>
          <w:b/>
          <w:color w:val="000090"/>
        </w:rPr>
        <w:t>Coaches:</w:t>
      </w:r>
      <w:r>
        <w:rPr>
          <w:color w:val="000000"/>
        </w:rPr>
        <w:t xml:space="preserve"> Minimum age of 1</w:t>
      </w:r>
      <w:r w:rsidR="00FB68C9">
        <w:rPr>
          <w:color w:val="000000"/>
        </w:rPr>
        <w:t>8</w:t>
      </w:r>
      <w:r>
        <w:rPr>
          <w:color w:val="000000"/>
        </w:rPr>
        <w:t xml:space="preserve"> years. Only one person is permitted to accompany the athlete to the fight. He or she should be dressed in sportswear and sports shoes, and must participate in the coach meeting.</w:t>
      </w:r>
    </w:p>
    <w:p w14:paraId="2BCB6BDF" w14:textId="77777777" w:rsidR="00135D93" w:rsidRDefault="00135D93">
      <w:pPr>
        <w:jc w:val="both"/>
        <w:rPr>
          <w:b/>
          <w:color w:val="000090"/>
        </w:rPr>
      </w:pPr>
    </w:p>
    <w:p w14:paraId="35F607D4" w14:textId="22798401" w:rsidR="00135D93" w:rsidRDefault="00FB5AE2">
      <w:pPr>
        <w:numPr>
          <w:ilvl w:val="0"/>
          <w:numId w:val="1"/>
        </w:numPr>
        <w:ind w:hanging="360"/>
        <w:jc w:val="both"/>
        <w:rPr>
          <w:b/>
          <w:color w:val="000090"/>
        </w:rPr>
      </w:pPr>
      <w:r>
        <w:rPr>
          <w:b/>
          <w:color w:val="000090"/>
        </w:rPr>
        <w:lastRenderedPageBreak/>
        <w:t>Umpires</w:t>
      </w:r>
      <w:r>
        <w:rPr>
          <w:color w:val="000090"/>
        </w:rPr>
        <w:t>:</w:t>
      </w:r>
      <w:r>
        <w:rPr>
          <w:color w:val="000000"/>
        </w:rPr>
        <w:t xml:space="preserve"> Each team may provide two referees. Umpire uniform includes </w:t>
      </w:r>
      <w:r w:rsidR="00FB68C9">
        <w:rPr>
          <w:color w:val="000000"/>
        </w:rPr>
        <w:t>white</w:t>
      </w:r>
      <w:r>
        <w:rPr>
          <w:color w:val="000000"/>
        </w:rPr>
        <w:t xml:space="preserve"> pants, white shirt and sport shoes. The referees will be paid for their work. </w:t>
      </w:r>
    </w:p>
    <w:p w14:paraId="3A97243C" w14:textId="77777777" w:rsidR="00135D93" w:rsidRDefault="00135D93">
      <w:pPr>
        <w:jc w:val="both"/>
        <w:rPr>
          <w:b/>
          <w:color w:val="000090"/>
        </w:rPr>
      </w:pPr>
    </w:p>
    <w:p w14:paraId="5355F1EE" w14:textId="77777777" w:rsidR="00135D93" w:rsidRDefault="00FB5AE2">
      <w:pPr>
        <w:numPr>
          <w:ilvl w:val="0"/>
          <w:numId w:val="1"/>
        </w:numPr>
        <w:ind w:hanging="360"/>
        <w:jc w:val="both"/>
        <w:rPr>
          <w:b/>
          <w:color w:val="000090"/>
        </w:rPr>
      </w:pPr>
      <w:r>
        <w:rPr>
          <w:b/>
          <w:color w:val="000090"/>
        </w:rPr>
        <w:t>Insurance and medical admission</w:t>
      </w:r>
      <w:r>
        <w:rPr>
          <w:color w:val="000090"/>
        </w:rPr>
        <w:t>:</w:t>
      </w:r>
      <w:r>
        <w:rPr>
          <w:color w:val="000000"/>
        </w:rPr>
        <w:t xml:space="preserve"> All athletes must have no medical restrictions for participation in the competition. Every competitor should have medical insurance. The team representative is responsible for veracity of medical insurance documents.</w:t>
      </w:r>
    </w:p>
    <w:p w14:paraId="232F1307" w14:textId="77777777" w:rsidR="00135D93" w:rsidRDefault="00135D93">
      <w:pPr>
        <w:jc w:val="both"/>
        <w:rPr>
          <w:b/>
          <w:color w:val="000090"/>
        </w:rPr>
      </w:pPr>
    </w:p>
    <w:p w14:paraId="5FF9A5AB" w14:textId="77777777" w:rsidR="00135D93" w:rsidRDefault="00FB5AE2">
      <w:pPr>
        <w:numPr>
          <w:ilvl w:val="0"/>
          <w:numId w:val="1"/>
        </w:numPr>
        <w:ind w:hanging="360"/>
        <w:jc w:val="both"/>
        <w:rPr>
          <w:b/>
          <w:color w:val="000090"/>
        </w:rPr>
      </w:pPr>
      <w:r>
        <w:rPr>
          <w:b/>
          <w:color w:val="000090"/>
        </w:rPr>
        <w:t>Injuries</w:t>
      </w:r>
      <w:r>
        <w:rPr>
          <w:color w:val="000090"/>
        </w:rPr>
        <w:t>:</w:t>
      </w:r>
      <w:r>
        <w:rPr>
          <w:color w:val="000000"/>
        </w:rPr>
        <w:t xml:space="preserve"> All competitors take part in competitions at their own risk. The organizers do not assume responsibility for any injuries of participants. Athletes will be provided with necessary medical first aid.</w:t>
      </w:r>
    </w:p>
    <w:p w14:paraId="07557ED2" w14:textId="77777777" w:rsidR="00135D93" w:rsidRDefault="00135D93">
      <w:pPr>
        <w:widowControl w:val="0"/>
        <w:ind w:firstLine="720"/>
        <w:rPr>
          <w:b/>
          <w:color w:val="FF0000"/>
          <w:u w:val="single"/>
        </w:rPr>
      </w:pPr>
    </w:p>
    <w:p w14:paraId="75EEEEC4" w14:textId="77777777" w:rsidR="00135D93" w:rsidRDefault="00135D93">
      <w:pPr>
        <w:widowControl w:val="0"/>
        <w:rPr>
          <w:b/>
          <w:color w:val="000000"/>
        </w:rPr>
      </w:pPr>
    </w:p>
    <w:p w14:paraId="6A4AC30C" w14:textId="77777777" w:rsidR="00135D93" w:rsidRDefault="00FB5AE2">
      <w:pPr>
        <w:widowControl w:val="0"/>
        <w:rPr>
          <w:color w:val="000000"/>
        </w:rPr>
      </w:pPr>
      <w:r>
        <w:rPr>
          <w:b/>
          <w:color w:val="000000"/>
        </w:rPr>
        <w:t>Article 1 Contestant</w:t>
      </w:r>
    </w:p>
    <w:p w14:paraId="51298849" w14:textId="77777777" w:rsidR="00135D93" w:rsidRDefault="00135D93">
      <w:pPr>
        <w:widowControl w:val="0"/>
        <w:rPr>
          <w:color w:val="000000"/>
        </w:rPr>
      </w:pPr>
    </w:p>
    <w:p w14:paraId="415E4C0F" w14:textId="77777777" w:rsidR="00135D93" w:rsidRDefault="00FB5AE2">
      <w:pPr>
        <w:widowControl w:val="0"/>
        <w:rPr>
          <w:color w:val="000000"/>
        </w:rPr>
      </w:pPr>
      <w:r>
        <w:rPr>
          <w:color w:val="000000"/>
        </w:rPr>
        <w:t>1. Contestants´ uniforms</w:t>
      </w:r>
    </w:p>
    <w:p w14:paraId="5998B8BC" w14:textId="77777777" w:rsidR="00135D93" w:rsidRDefault="00135D93">
      <w:pPr>
        <w:widowControl w:val="0"/>
        <w:rPr>
          <w:color w:val="000000"/>
        </w:rPr>
      </w:pPr>
    </w:p>
    <w:p w14:paraId="52F3E39B" w14:textId="77777777" w:rsidR="00135D93" w:rsidRDefault="00FB5AE2">
      <w:pPr>
        <w:widowControl w:val="0"/>
        <w:spacing w:after="200" w:line="276" w:lineRule="auto"/>
        <w:jc w:val="both"/>
        <w:rPr>
          <w:color w:val="000000"/>
        </w:rPr>
      </w:pPr>
      <w:r>
        <w:rPr>
          <w:color w:val="000000"/>
        </w:rPr>
        <w:t>Contestants shall wear WT uniform only.</w:t>
      </w:r>
    </w:p>
    <w:p w14:paraId="716F8CF1" w14:textId="77777777" w:rsidR="00135D93" w:rsidRDefault="00FB5AE2">
      <w:pPr>
        <w:widowControl w:val="0"/>
        <w:jc w:val="both"/>
        <w:rPr>
          <w:color w:val="000000"/>
        </w:rPr>
      </w:pPr>
      <w:r>
        <w:rPr>
          <w:b/>
          <w:color w:val="000000"/>
        </w:rPr>
        <w:t>Article 2 Classifications of Competition</w:t>
      </w:r>
    </w:p>
    <w:p w14:paraId="5F7EFF5F" w14:textId="77777777" w:rsidR="00135D93" w:rsidRDefault="00135D93">
      <w:pPr>
        <w:widowControl w:val="0"/>
        <w:jc w:val="both"/>
        <w:rPr>
          <w:color w:val="000000"/>
        </w:rPr>
      </w:pPr>
    </w:p>
    <w:p w14:paraId="2617C93D" w14:textId="77777777" w:rsidR="00135D93" w:rsidRDefault="00FB5AE2">
      <w:pPr>
        <w:widowControl w:val="0"/>
        <w:spacing w:after="200" w:line="276" w:lineRule="auto"/>
        <w:jc w:val="both"/>
      </w:pPr>
      <w:r>
        <w:t>Contestants may compete up to two (2) categories of competition unless he or she is limited by gender or age.</w:t>
      </w:r>
    </w:p>
    <w:p w14:paraId="798FE7F2" w14:textId="77777777" w:rsidR="00135D93" w:rsidRDefault="00FB5AE2">
      <w:pPr>
        <w:widowControl w:val="0"/>
        <w:spacing w:after="200" w:line="276" w:lineRule="auto"/>
        <w:jc w:val="both"/>
      </w:pPr>
      <w:r>
        <w:t>1. Recognized Poomsae Competition</w:t>
      </w:r>
    </w:p>
    <w:p w14:paraId="20C2375C" w14:textId="77777777" w:rsidR="00135D93" w:rsidRDefault="00FB5AE2">
      <w:pPr>
        <w:widowControl w:val="0"/>
        <w:spacing w:after="200" w:line="276" w:lineRule="auto"/>
        <w:jc w:val="both"/>
      </w:pPr>
      <w:r>
        <w:rPr>
          <w:color w:val="000000"/>
        </w:rPr>
        <w:t>1-1</w:t>
      </w:r>
      <w:r>
        <w:t xml:space="preserve"> White belt – green stripe belt Individual</w:t>
      </w:r>
    </w:p>
    <w:p w14:paraId="55D2956B" w14:textId="77777777" w:rsidR="00135D93" w:rsidRDefault="00FB5AE2">
      <w:pPr>
        <w:widowControl w:val="0"/>
        <w:spacing w:after="200" w:line="276" w:lineRule="auto"/>
        <w:jc w:val="both"/>
      </w:pPr>
      <w:r>
        <w:t>1-2 Green belt – red stripe belt Individual</w:t>
      </w:r>
    </w:p>
    <w:p w14:paraId="0ABB1147" w14:textId="77777777" w:rsidR="00135D93" w:rsidRDefault="00FB5AE2">
      <w:pPr>
        <w:widowControl w:val="0"/>
        <w:spacing w:after="200" w:line="276" w:lineRule="auto"/>
        <w:jc w:val="both"/>
      </w:pPr>
      <w:r>
        <w:t>1-3 Red belt – black belt Individual</w:t>
      </w:r>
    </w:p>
    <w:p w14:paraId="45927762" w14:textId="77777777" w:rsidR="00135D93" w:rsidRDefault="00FB5AE2">
      <w:pPr>
        <w:widowControl w:val="0"/>
        <w:spacing w:after="200" w:line="276" w:lineRule="auto"/>
        <w:jc w:val="both"/>
      </w:pPr>
      <w:r>
        <w:t>1-4 White belt – green stripe belt Team</w:t>
      </w:r>
    </w:p>
    <w:p w14:paraId="1EFAB2FC" w14:textId="77777777" w:rsidR="00135D93" w:rsidRDefault="00FB5AE2">
      <w:pPr>
        <w:widowControl w:val="0"/>
        <w:spacing w:after="200" w:line="276" w:lineRule="auto"/>
        <w:jc w:val="both"/>
      </w:pPr>
      <w:r>
        <w:t>1-5 Green belt – black belt Team</w:t>
      </w:r>
    </w:p>
    <w:p w14:paraId="12B132DC" w14:textId="77777777" w:rsidR="00135D93" w:rsidRDefault="00FB5AE2">
      <w:pPr>
        <w:widowControl w:val="0"/>
        <w:jc w:val="both"/>
        <w:rPr>
          <w:b/>
          <w:color w:val="000000"/>
        </w:rPr>
      </w:pPr>
      <w:r>
        <w:rPr>
          <w:b/>
          <w:color w:val="000000"/>
        </w:rPr>
        <w:t>Article 3 Divisions by Gender and Age</w:t>
      </w:r>
    </w:p>
    <w:p w14:paraId="32F8D613" w14:textId="77777777" w:rsidR="00135D93" w:rsidRDefault="00135D93">
      <w:pPr>
        <w:widowControl w:val="0"/>
        <w:jc w:val="both"/>
        <w:rPr>
          <w:color w:val="000000"/>
        </w:rPr>
      </w:pPr>
    </w:p>
    <w:tbl>
      <w:tblPr>
        <w:tblStyle w:val="a2"/>
        <w:tblW w:w="9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2"/>
        <w:gridCol w:w="1212"/>
        <w:gridCol w:w="1317"/>
        <w:gridCol w:w="1398"/>
        <w:gridCol w:w="1398"/>
        <w:gridCol w:w="1399"/>
        <w:gridCol w:w="1387"/>
      </w:tblGrid>
      <w:tr w:rsidR="00135D93" w14:paraId="7EC13D14" w14:textId="77777777">
        <w:trPr>
          <w:trHeight w:val="386"/>
        </w:trPr>
        <w:tc>
          <w:tcPr>
            <w:tcW w:w="2415" w:type="dxa"/>
            <w:gridSpan w:val="2"/>
            <w:vAlign w:val="center"/>
          </w:tcPr>
          <w:p w14:paraId="0F395A91" w14:textId="77777777" w:rsidR="00135D93" w:rsidRDefault="00FB5AE2">
            <w:pPr>
              <w:widowControl w:val="0"/>
              <w:jc w:val="center"/>
              <w:rPr>
                <w:sz w:val="24"/>
                <w:szCs w:val="24"/>
              </w:rPr>
            </w:pPr>
            <w:r>
              <w:rPr>
                <w:sz w:val="24"/>
                <w:szCs w:val="24"/>
              </w:rPr>
              <w:t>Division</w:t>
            </w:r>
          </w:p>
        </w:tc>
        <w:tc>
          <w:tcPr>
            <w:tcW w:w="1317" w:type="dxa"/>
            <w:vAlign w:val="center"/>
          </w:tcPr>
          <w:p w14:paraId="265420FA" w14:textId="77777777" w:rsidR="00135D93" w:rsidRDefault="00FB5AE2">
            <w:pPr>
              <w:widowControl w:val="0"/>
              <w:jc w:val="center"/>
              <w:rPr>
                <w:sz w:val="24"/>
                <w:szCs w:val="24"/>
              </w:rPr>
            </w:pPr>
            <w:r>
              <w:rPr>
                <w:sz w:val="24"/>
                <w:szCs w:val="24"/>
              </w:rPr>
              <w:t>Under 11</w:t>
            </w:r>
          </w:p>
        </w:tc>
        <w:tc>
          <w:tcPr>
            <w:tcW w:w="1398" w:type="dxa"/>
            <w:vAlign w:val="center"/>
          </w:tcPr>
          <w:p w14:paraId="0481E86C" w14:textId="77777777" w:rsidR="00135D93" w:rsidRDefault="00FB5AE2">
            <w:pPr>
              <w:widowControl w:val="0"/>
              <w:jc w:val="center"/>
              <w:rPr>
                <w:sz w:val="24"/>
                <w:szCs w:val="24"/>
              </w:rPr>
            </w:pPr>
            <w:r>
              <w:rPr>
                <w:sz w:val="24"/>
                <w:szCs w:val="24"/>
              </w:rPr>
              <w:t>Cadet</w:t>
            </w:r>
          </w:p>
        </w:tc>
        <w:tc>
          <w:tcPr>
            <w:tcW w:w="1398" w:type="dxa"/>
            <w:vAlign w:val="center"/>
          </w:tcPr>
          <w:p w14:paraId="06BE234C" w14:textId="77777777" w:rsidR="00135D93" w:rsidRDefault="00FB5AE2">
            <w:pPr>
              <w:widowControl w:val="0"/>
              <w:jc w:val="center"/>
              <w:rPr>
                <w:sz w:val="24"/>
                <w:szCs w:val="24"/>
              </w:rPr>
            </w:pPr>
            <w:r>
              <w:rPr>
                <w:sz w:val="24"/>
                <w:szCs w:val="24"/>
              </w:rPr>
              <w:t>Junior</w:t>
            </w:r>
          </w:p>
        </w:tc>
        <w:tc>
          <w:tcPr>
            <w:tcW w:w="1399" w:type="dxa"/>
            <w:vAlign w:val="center"/>
          </w:tcPr>
          <w:p w14:paraId="475CC698" w14:textId="77777777" w:rsidR="00135D93" w:rsidRDefault="00FB5AE2">
            <w:pPr>
              <w:widowControl w:val="0"/>
              <w:jc w:val="center"/>
              <w:rPr>
                <w:sz w:val="24"/>
                <w:szCs w:val="24"/>
              </w:rPr>
            </w:pPr>
            <w:r>
              <w:rPr>
                <w:sz w:val="24"/>
                <w:szCs w:val="24"/>
              </w:rPr>
              <w:t>Under 30</w:t>
            </w:r>
          </w:p>
        </w:tc>
        <w:tc>
          <w:tcPr>
            <w:tcW w:w="1387" w:type="dxa"/>
            <w:vAlign w:val="center"/>
          </w:tcPr>
          <w:p w14:paraId="4D3B8099" w14:textId="77777777" w:rsidR="00135D93" w:rsidRDefault="00FB5AE2">
            <w:pPr>
              <w:widowControl w:val="0"/>
              <w:jc w:val="center"/>
              <w:rPr>
                <w:sz w:val="24"/>
                <w:szCs w:val="24"/>
              </w:rPr>
            </w:pPr>
            <w:r>
              <w:rPr>
                <w:sz w:val="24"/>
                <w:szCs w:val="24"/>
              </w:rPr>
              <w:t>Over 30</w:t>
            </w:r>
          </w:p>
        </w:tc>
      </w:tr>
      <w:tr w:rsidR="00135D93" w14:paraId="350442EE" w14:textId="77777777">
        <w:trPr>
          <w:trHeight w:val="907"/>
        </w:trPr>
        <w:tc>
          <w:tcPr>
            <w:tcW w:w="2415" w:type="dxa"/>
            <w:gridSpan w:val="2"/>
            <w:vAlign w:val="center"/>
          </w:tcPr>
          <w:p w14:paraId="56511DC1" w14:textId="77777777" w:rsidR="00135D93" w:rsidRDefault="00FB5AE2">
            <w:pPr>
              <w:widowControl w:val="0"/>
              <w:jc w:val="center"/>
              <w:rPr>
                <w:sz w:val="24"/>
                <w:szCs w:val="24"/>
              </w:rPr>
            </w:pPr>
            <w:r>
              <w:rPr>
                <w:sz w:val="24"/>
                <w:szCs w:val="24"/>
              </w:rPr>
              <w:t>Age</w:t>
            </w:r>
          </w:p>
        </w:tc>
        <w:tc>
          <w:tcPr>
            <w:tcW w:w="1317" w:type="dxa"/>
            <w:vAlign w:val="center"/>
          </w:tcPr>
          <w:p w14:paraId="00EF47C3" w14:textId="77777777" w:rsidR="00135D93" w:rsidRDefault="00FB5AE2">
            <w:pPr>
              <w:widowControl w:val="0"/>
              <w:jc w:val="center"/>
              <w:rPr>
                <w:sz w:val="24"/>
                <w:szCs w:val="24"/>
              </w:rPr>
            </w:pPr>
            <w:r>
              <w:rPr>
                <w:sz w:val="24"/>
                <w:szCs w:val="24"/>
              </w:rPr>
              <w:t>6-11 years old</w:t>
            </w:r>
          </w:p>
        </w:tc>
        <w:tc>
          <w:tcPr>
            <w:tcW w:w="1398" w:type="dxa"/>
            <w:vAlign w:val="center"/>
          </w:tcPr>
          <w:p w14:paraId="76A0C4BA" w14:textId="77777777" w:rsidR="00135D93" w:rsidRDefault="00FB5AE2">
            <w:pPr>
              <w:widowControl w:val="0"/>
              <w:jc w:val="center"/>
              <w:rPr>
                <w:sz w:val="24"/>
                <w:szCs w:val="24"/>
              </w:rPr>
            </w:pPr>
            <w:r>
              <w:rPr>
                <w:sz w:val="24"/>
                <w:szCs w:val="24"/>
              </w:rPr>
              <w:t>12-14 years old</w:t>
            </w:r>
          </w:p>
        </w:tc>
        <w:tc>
          <w:tcPr>
            <w:tcW w:w="1398" w:type="dxa"/>
            <w:vAlign w:val="center"/>
          </w:tcPr>
          <w:p w14:paraId="10A7F8F4" w14:textId="77777777" w:rsidR="00135D93" w:rsidRDefault="00FB5AE2">
            <w:pPr>
              <w:widowControl w:val="0"/>
              <w:jc w:val="center"/>
              <w:rPr>
                <w:sz w:val="24"/>
                <w:szCs w:val="24"/>
              </w:rPr>
            </w:pPr>
            <w:r>
              <w:rPr>
                <w:sz w:val="24"/>
                <w:szCs w:val="24"/>
              </w:rPr>
              <w:t>15-17 years old</w:t>
            </w:r>
          </w:p>
        </w:tc>
        <w:tc>
          <w:tcPr>
            <w:tcW w:w="1399" w:type="dxa"/>
            <w:vAlign w:val="center"/>
          </w:tcPr>
          <w:p w14:paraId="17065E84" w14:textId="77777777" w:rsidR="00135D93" w:rsidRDefault="00FB5AE2">
            <w:pPr>
              <w:widowControl w:val="0"/>
              <w:jc w:val="center"/>
              <w:rPr>
                <w:sz w:val="24"/>
                <w:szCs w:val="24"/>
              </w:rPr>
            </w:pPr>
            <w:r>
              <w:rPr>
                <w:sz w:val="24"/>
                <w:szCs w:val="24"/>
              </w:rPr>
              <w:t>18-30 years old</w:t>
            </w:r>
          </w:p>
        </w:tc>
        <w:tc>
          <w:tcPr>
            <w:tcW w:w="1387" w:type="dxa"/>
            <w:vAlign w:val="center"/>
          </w:tcPr>
          <w:p w14:paraId="6A64B86E" w14:textId="77777777" w:rsidR="00135D93" w:rsidRDefault="00FB5AE2">
            <w:pPr>
              <w:widowControl w:val="0"/>
              <w:jc w:val="center"/>
              <w:rPr>
                <w:sz w:val="24"/>
                <w:szCs w:val="24"/>
              </w:rPr>
            </w:pPr>
            <w:r>
              <w:rPr>
                <w:sz w:val="24"/>
                <w:szCs w:val="24"/>
              </w:rPr>
              <w:t>31-65 years old</w:t>
            </w:r>
          </w:p>
        </w:tc>
      </w:tr>
      <w:tr w:rsidR="00135D93" w14:paraId="2A50F052" w14:textId="77777777">
        <w:trPr>
          <w:trHeight w:val="395"/>
        </w:trPr>
        <w:tc>
          <w:tcPr>
            <w:tcW w:w="1203" w:type="dxa"/>
            <w:vMerge w:val="restart"/>
            <w:vAlign w:val="center"/>
          </w:tcPr>
          <w:p w14:paraId="7F887EAC" w14:textId="77777777" w:rsidR="00135D93" w:rsidRDefault="00FB5AE2">
            <w:pPr>
              <w:widowControl w:val="0"/>
              <w:jc w:val="center"/>
              <w:rPr>
                <w:sz w:val="24"/>
                <w:szCs w:val="24"/>
              </w:rPr>
            </w:pPr>
            <w:r>
              <w:rPr>
                <w:sz w:val="24"/>
                <w:szCs w:val="24"/>
              </w:rPr>
              <w:t>Individual</w:t>
            </w:r>
          </w:p>
        </w:tc>
        <w:tc>
          <w:tcPr>
            <w:tcW w:w="1212" w:type="dxa"/>
            <w:vAlign w:val="center"/>
          </w:tcPr>
          <w:p w14:paraId="32708100" w14:textId="77777777" w:rsidR="00135D93" w:rsidRDefault="00FB5AE2">
            <w:pPr>
              <w:widowControl w:val="0"/>
              <w:jc w:val="center"/>
              <w:rPr>
                <w:sz w:val="24"/>
                <w:szCs w:val="24"/>
              </w:rPr>
            </w:pPr>
            <w:r>
              <w:rPr>
                <w:sz w:val="24"/>
                <w:szCs w:val="24"/>
              </w:rPr>
              <w:t>White belt – green stripe belt</w:t>
            </w:r>
          </w:p>
        </w:tc>
        <w:tc>
          <w:tcPr>
            <w:tcW w:w="1317" w:type="dxa"/>
            <w:vAlign w:val="center"/>
          </w:tcPr>
          <w:p w14:paraId="2111A1DC" w14:textId="77777777" w:rsidR="00135D93" w:rsidRDefault="00FB5AE2">
            <w:pPr>
              <w:widowControl w:val="0"/>
              <w:jc w:val="center"/>
              <w:rPr>
                <w:sz w:val="24"/>
                <w:szCs w:val="24"/>
              </w:rPr>
            </w:pPr>
            <w:r>
              <w:rPr>
                <w:sz w:val="24"/>
                <w:szCs w:val="24"/>
              </w:rPr>
              <w:t>1</w:t>
            </w:r>
          </w:p>
        </w:tc>
        <w:tc>
          <w:tcPr>
            <w:tcW w:w="1398" w:type="dxa"/>
            <w:vAlign w:val="center"/>
          </w:tcPr>
          <w:p w14:paraId="3C7B4BFD" w14:textId="77777777" w:rsidR="00135D93" w:rsidRDefault="00FB5AE2">
            <w:pPr>
              <w:widowControl w:val="0"/>
              <w:jc w:val="center"/>
              <w:rPr>
                <w:sz w:val="24"/>
                <w:szCs w:val="24"/>
              </w:rPr>
            </w:pPr>
            <w:r>
              <w:rPr>
                <w:sz w:val="24"/>
                <w:szCs w:val="24"/>
              </w:rPr>
              <w:t>1</w:t>
            </w:r>
          </w:p>
        </w:tc>
        <w:tc>
          <w:tcPr>
            <w:tcW w:w="1398" w:type="dxa"/>
            <w:vAlign w:val="center"/>
          </w:tcPr>
          <w:p w14:paraId="611F054C" w14:textId="77777777" w:rsidR="00135D93" w:rsidRDefault="00FB5AE2">
            <w:pPr>
              <w:widowControl w:val="0"/>
              <w:jc w:val="center"/>
              <w:rPr>
                <w:sz w:val="24"/>
                <w:szCs w:val="24"/>
              </w:rPr>
            </w:pPr>
            <w:r>
              <w:rPr>
                <w:sz w:val="24"/>
                <w:szCs w:val="24"/>
              </w:rPr>
              <w:t>1</w:t>
            </w:r>
          </w:p>
        </w:tc>
        <w:tc>
          <w:tcPr>
            <w:tcW w:w="1399" w:type="dxa"/>
            <w:vAlign w:val="center"/>
          </w:tcPr>
          <w:p w14:paraId="7E1B0D05" w14:textId="77777777" w:rsidR="00135D93" w:rsidRDefault="00FB5AE2">
            <w:pPr>
              <w:widowControl w:val="0"/>
              <w:jc w:val="center"/>
              <w:rPr>
                <w:sz w:val="24"/>
                <w:szCs w:val="24"/>
              </w:rPr>
            </w:pPr>
            <w:r>
              <w:rPr>
                <w:sz w:val="24"/>
                <w:szCs w:val="24"/>
              </w:rPr>
              <w:t>1</w:t>
            </w:r>
          </w:p>
        </w:tc>
        <w:tc>
          <w:tcPr>
            <w:tcW w:w="1387" w:type="dxa"/>
            <w:vAlign w:val="center"/>
          </w:tcPr>
          <w:p w14:paraId="6ECF85E7" w14:textId="77777777" w:rsidR="00135D93" w:rsidRDefault="00FB5AE2">
            <w:pPr>
              <w:widowControl w:val="0"/>
              <w:jc w:val="center"/>
              <w:rPr>
                <w:sz w:val="24"/>
                <w:szCs w:val="24"/>
              </w:rPr>
            </w:pPr>
            <w:r>
              <w:rPr>
                <w:sz w:val="24"/>
                <w:szCs w:val="24"/>
              </w:rPr>
              <w:t>1</w:t>
            </w:r>
          </w:p>
        </w:tc>
      </w:tr>
      <w:tr w:rsidR="00135D93" w14:paraId="1924DE80" w14:textId="77777777">
        <w:trPr>
          <w:trHeight w:val="394"/>
        </w:trPr>
        <w:tc>
          <w:tcPr>
            <w:tcW w:w="1203" w:type="dxa"/>
            <w:vMerge/>
            <w:vAlign w:val="center"/>
          </w:tcPr>
          <w:p w14:paraId="7E2047F0" w14:textId="77777777" w:rsidR="00135D93" w:rsidRDefault="00135D93">
            <w:pPr>
              <w:widowControl w:val="0"/>
              <w:pBdr>
                <w:top w:val="nil"/>
                <w:left w:val="nil"/>
                <w:bottom w:val="nil"/>
                <w:right w:val="nil"/>
                <w:between w:val="nil"/>
              </w:pBdr>
              <w:spacing w:line="276" w:lineRule="auto"/>
              <w:jc w:val="left"/>
              <w:rPr>
                <w:sz w:val="24"/>
                <w:szCs w:val="24"/>
              </w:rPr>
            </w:pPr>
          </w:p>
        </w:tc>
        <w:tc>
          <w:tcPr>
            <w:tcW w:w="1212" w:type="dxa"/>
            <w:vAlign w:val="center"/>
          </w:tcPr>
          <w:p w14:paraId="3774AD56" w14:textId="77777777" w:rsidR="00135D93" w:rsidRDefault="00FB5AE2">
            <w:pPr>
              <w:widowControl w:val="0"/>
              <w:jc w:val="center"/>
              <w:rPr>
                <w:sz w:val="24"/>
                <w:szCs w:val="24"/>
              </w:rPr>
            </w:pPr>
            <w:r>
              <w:rPr>
                <w:sz w:val="24"/>
                <w:szCs w:val="24"/>
              </w:rPr>
              <w:t>Green belt – red stripe belt</w:t>
            </w:r>
          </w:p>
        </w:tc>
        <w:tc>
          <w:tcPr>
            <w:tcW w:w="1317" w:type="dxa"/>
            <w:vAlign w:val="center"/>
          </w:tcPr>
          <w:p w14:paraId="122A8C7E" w14:textId="77777777" w:rsidR="00135D93" w:rsidRDefault="00FB5AE2">
            <w:pPr>
              <w:widowControl w:val="0"/>
              <w:jc w:val="center"/>
              <w:rPr>
                <w:sz w:val="24"/>
                <w:szCs w:val="24"/>
              </w:rPr>
            </w:pPr>
            <w:r>
              <w:rPr>
                <w:sz w:val="24"/>
                <w:szCs w:val="24"/>
              </w:rPr>
              <w:t>1</w:t>
            </w:r>
          </w:p>
        </w:tc>
        <w:tc>
          <w:tcPr>
            <w:tcW w:w="1398" w:type="dxa"/>
            <w:vAlign w:val="center"/>
          </w:tcPr>
          <w:p w14:paraId="055C85DC" w14:textId="77777777" w:rsidR="00135D93" w:rsidRDefault="00FB5AE2">
            <w:pPr>
              <w:widowControl w:val="0"/>
              <w:jc w:val="center"/>
              <w:rPr>
                <w:sz w:val="24"/>
                <w:szCs w:val="24"/>
              </w:rPr>
            </w:pPr>
            <w:r>
              <w:rPr>
                <w:sz w:val="24"/>
                <w:szCs w:val="24"/>
              </w:rPr>
              <w:t>1</w:t>
            </w:r>
          </w:p>
        </w:tc>
        <w:tc>
          <w:tcPr>
            <w:tcW w:w="1398" w:type="dxa"/>
            <w:vAlign w:val="center"/>
          </w:tcPr>
          <w:p w14:paraId="4987F25B" w14:textId="77777777" w:rsidR="00135D93" w:rsidRDefault="00FB5AE2">
            <w:pPr>
              <w:widowControl w:val="0"/>
              <w:jc w:val="center"/>
              <w:rPr>
                <w:sz w:val="24"/>
                <w:szCs w:val="24"/>
              </w:rPr>
            </w:pPr>
            <w:r>
              <w:rPr>
                <w:sz w:val="24"/>
                <w:szCs w:val="24"/>
              </w:rPr>
              <w:t>1</w:t>
            </w:r>
          </w:p>
        </w:tc>
        <w:tc>
          <w:tcPr>
            <w:tcW w:w="1399" w:type="dxa"/>
            <w:vAlign w:val="center"/>
          </w:tcPr>
          <w:p w14:paraId="7F69780D" w14:textId="77777777" w:rsidR="00135D93" w:rsidRDefault="00FB5AE2">
            <w:pPr>
              <w:widowControl w:val="0"/>
              <w:jc w:val="center"/>
              <w:rPr>
                <w:sz w:val="24"/>
                <w:szCs w:val="24"/>
              </w:rPr>
            </w:pPr>
            <w:r>
              <w:rPr>
                <w:sz w:val="24"/>
                <w:szCs w:val="24"/>
              </w:rPr>
              <w:t>1</w:t>
            </w:r>
          </w:p>
        </w:tc>
        <w:tc>
          <w:tcPr>
            <w:tcW w:w="1387" w:type="dxa"/>
            <w:vAlign w:val="center"/>
          </w:tcPr>
          <w:p w14:paraId="0C2F999D" w14:textId="77777777" w:rsidR="00135D93" w:rsidRDefault="00FB5AE2">
            <w:pPr>
              <w:widowControl w:val="0"/>
              <w:jc w:val="center"/>
              <w:rPr>
                <w:sz w:val="24"/>
                <w:szCs w:val="24"/>
              </w:rPr>
            </w:pPr>
            <w:r>
              <w:rPr>
                <w:sz w:val="24"/>
                <w:szCs w:val="24"/>
              </w:rPr>
              <w:t>1</w:t>
            </w:r>
          </w:p>
        </w:tc>
      </w:tr>
      <w:tr w:rsidR="00135D93" w14:paraId="57665560" w14:textId="77777777">
        <w:trPr>
          <w:trHeight w:val="394"/>
        </w:trPr>
        <w:tc>
          <w:tcPr>
            <w:tcW w:w="1203" w:type="dxa"/>
            <w:vMerge/>
            <w:vAlign w:val="center"/>
          </w:tcPr>
          <w:p w14:paraId="36788C66" w14:textId="77777777" w:rsidR="00135D93" w:rsidRDefault="00135D93">
            <w:pPr>
              <w:widowControl w:val="0"/>
              <w:pBdr>
                <w:top w:val="nil"/>
                <w:left w:val="nil"/>
                <w:bottom w:val="nil"/>
                <w:right w:val="nil"/>
                <w:between w:val="nil"/>
              </w:pBdr>
              <w:spacing w:line="276" w:lineRule="auto"/>
              <w:jc w:val="left"/>
              <w:rPr>
                <w:sz w:val="24"/>
                <w:szCs w:val="24"/>
              </w:rPr>
            </w:pPr>
          </w:p>
        </w:tc>
        <w:tc>
          <w:tcPr>
            <w:tcW w:w="1212" w:type="dxa"/>
            <w:vAlign w:val="center"/>
          </w:tcPr>
          <w:p w14:paraId="49AEEBDD" w14:textId="77777777" w:rsidR="00135D93" w:rsidRDefault="00FB5AE2">
            <w:pPr>
              <w:widowControl w:val="0"/>
              <w:jc w:val="center"/>
              <w:rPr>
                <w:sz w:val="24"/>
                <w:szCs w:val="24"/>
              </w:rPr>
            </w:pPr>
            <w:r>
              <w:rPr>
                <w:sz w:val="24"/>
                <w:szCs w:val="24"/>
              </w:rPr>
              <w:t xml:space="preserve">Red belt – </w:t>
            </w:r>
            <w:r>
              <w:rPr>
                <w:sz w:val="24"/>
                <w:szCs w:val="24"/>
              </w:rPr>
              <w:lastRenderedPageBreak/>
              <w:t>black belt</w:t>
            </w:r>
          </w:p>
        </w:tc>
        <w:tc>
          <w:tcPr>
            <w:tcW w:w="1317" w:type="dxa"/>
            <w:vAlign w:val="center"/>
          </w:tcPr>
          <w:p w14:paraId="569B49B6" w14:textId="77777777" w:rsidR="00135D93" w:rsidRDefault="00FB5AE2">
            <w:pPr>
              <w:widowControl w:val="0"/>
              <w:jc w:val="center"/>
              <w:rPr>
                <w:sz w:val="24"/>
                <w:szCs w:val="24"/>
              </w:rPr>
            </w:pPr>
            <w:r>
              <w:rPr>
                <w:sz w:val="24"/>
                <w:szCs w:val="24"/>
              </w:rPr>
              <w:lastRenderedPageBreak/>
              <w:t>1</w:t>
            </w:r>
          </w:p>
        </w:tc>
        <w:tc>
          <w:tcPr>
            <w:tcW w:w="1398" w:type="dxa"/>
            <w:vAlign w:val="center"/>
          </w:tcPr>
          <w:p w14:paraId="1E67AF73" w14:textId="77777777" w:rsidR="00135D93" w:rsidRDefault="00FB5AE2">
            <w:pPr>
              <w:widowControl w:val="0"/>
              <w:jc w:val="center"/>
              <w:rPr>
                <w:sz w:val="24"/>
                <w:szCs w:val="24"/>
              </w:rPr>
            </w:pPr>
            <w:r>
              <w:rPr>
                <w:sz w:val="24"/>
                <w:szCs w:val="24"/>
              </w:rPr>
              <w:t>1</w:t>
            </w:r>
          </w:p>
        </w:tc>
        <w:tc>
          <w:tcPr>
            <w:tcW w:w="1398" w:type="dxa"/>
            <w:vAlign w:val="center"/>
          </w:tcPr>
          <w:p w14:paraId="0AC28A93" w14:textId="77777777" w:rsidR="00135D93" w:rsidRDefault="00FB5AE2">
            <w:pPr>
              <w:widowControl w:val="0"/>
              <w:jc w:val="center"/>
              <w:rPr>
                <w:sz w:val="24"/>
                <w:szCs w:val="24"/>
              </w:rPr>
            </w:pPr>
            <w:r>
              <w:rPr>
                <w:sz w:val="24"/>
                <w:szCs w:val="24"/>
              </w:rPr>
              <w:t>1</w:t>
            </w:r>
          </w:p>
        </w:tc>
        <w:tc>
          <w:tcPr>
            <w:tcW w:w="1399" w:type="dxa"/>
            <w:vAlign w:val="center"/>
          </w:tcPr>
          <w:p w14:paraId="644ADAEE" w14:textId="77777777" w:rsidR="00135D93" w:rsidRDefault="00FB5AE2">
            <w:pPr>
              <w:widowControl w:val="0"/>
              <w:jc w:val="center"/>
              <w:rPr>
                <w:sz w:val="24"/>
                <w:szCs w:val="24"/>
              </w:rPr>
            </w:pPr>
            <w:r>
              <w:rPr>
                <w:sz w:val="24"/>
                <w:szCs w:val="24"/>
              </w:rPr>
              <w:t>1</w:t>
            </w:r>
          </w:p>
        </w:tc>
        <w:tc>
          <w:tcPr>
            <w:tcW w:w="1387" w:type="dxa"/>
            <w:vAlign w:val="center"/>
          </w:tcPr>
          <w:p w14:paraId="26BDB8C6" w14:textId="77777777" w:rsidR="00135D93" w:rsidRDefault="00FB5AE2">
            <w:pPr>
              <w:widowControl w:val="0"/>
              <w:jc w:val="center"/>
              <w:rPr>
                <w:sz w:val="24"/>
                <w:szCs w:val="24"/>
              </w:rPr>
            </w:pPr>
            <w:r>
              <w:rPr>
                <w:sz w:val="24"/>
                <w:szCs w:val="24"/>
              </w:rPr>
              <w:t>1</w:t>
            </w:r>
          </w:p>
        </w:tc>
      </w:tr>
      <w:tr w:rsidR="00135D93" w14:paraId="08262ADE" w14:textId="77777777">
        <w:trPr>
          <w:trHeight w:val="373"/>
        </w:trPr>
        <w:tc>
          <w:tcPr>
            <w:tcW w:w="2415" w:type="dxa"/>
            <w:gridSpan w:val="2"/>
            <w:vAlign w:val="center"/>
          </w:tcPr>
          <w:p w14:paraId="0BE62EBA" w14:textId="77777777" w:rsidR="00135D93" w:rsidRDefault="00FB5AE2">
            <w:pPr>
              <w:widowControl w:val="0"/>
              <w:jc w:val="center"/>
              <w:rPr>
                <w:sz w:val="24"/>
                <w:szCs w:val="24"/>
              </w:rPr>
            </w:pPr>
            <w:r>
              <w:rPr>
                <w:sz w:val="24"/>
                <w:szCs w:val="24"/>
              </w:rPr>
              <w:t>Division</w:t>
            </w:r>
          </w:p>
        </w:tc>
        <w:tc>
          <w:tcPr>
            <w:tcW w:w="2715" w:type="dxa"/>
            <w:gridSpan w:val="2"/>
            <w:vAlign w:val="center"/>
          </w:tcPr>
          <w:p w14:paraId="189B49CC" w14:textId="77777777" w:rsidR="00135D93" w:rsidRDefault="00FB5AE2">
            <w:pPr>
              <w:widowControl w:val="0"/>
              <w:jc w:val="center"/>
              <w:rPr>
                <w:sz w:val="24"/>
                <w:szCs w:val="24"/>
              </w:rPr>
            </w:pPr>
            <w:r>
              <w:rPr>
                <w:sz w:val="24"/>
                <w:szCs w:val="24"/>
              </w:rPr>
              <w:t>Under 11</w:t>
            </w:r>
          </w:p>
        </w:tc>
        <w:tc>
          <w:tcPr>
            <w:tcW w:w="2797" w:type="dxa"/>
            <w:gridSpan w:val="2"/>
            <w:vAlign w:val="center"/>
          </w:tcPr>
          <w:p w14:paraId="186AE1BE" w14:textId="77777777" w:rsidR="00135D93" w:rsidRDefault="00FB5AE2">
            <w:pPr>
              <w:widowControl w:val="0"/>
              <w:jc w:val="center"/>
              <w:rPr>
                <w:sz w:val="24"/>
                <w:szCs w:val="24"/>
              </w:rPr>
            </w:pPr>
            <w:r>
              <w:rPr>
                <w:sz w:val="24"/>
                <w:szCs w:val="24"/>
              </w:rPr>
              <w:t>Cadet, Junior</w:t>
            </w:r>
          </w:p>
        </w:tc>
        <w:tc>
          <w:tcPr>
            <w:tcW w:w="1387" w:type="dxa"/>
            <w:vAlign w:val="center"/>
          </w:tcPr>
          <w:p w14:paraId="5762E634" w14:textId="77777777" w:rsidR="00135D93" w:rsidRDefault="00FB5AE2">
            <w:pPr>
              <w:widowControl w:val="0"/>
              <w:jc w:val="center"/>
              <w:rPr>
                <w:sz w:val="24"/>
                <w:szCs w:val="24"/>
              </w:rPr>
            </w:pPr>
            <w:r>
              <w:rPr>
                <w:sz w:val="24"/>
                <w:szCs w:val="24"/>
              </w:rPr>
              <w:t>Over 30</w:t>
            </w:r>
          </w:p>
        </w:tc>
      </w:tr>
      <w:tr w:rsidR="00135D93" w14:paraId="3A22CEF3" w14:textId="77777777">
        <w:trPr>
          <w:trHeight w:val="577"/>
        </w:trPr>
        <w:tc>
          <w:tcPr>
            <w:tcW w:w="2415" w:type="dxa"/>
            <w:gridSpan w:val="2"/>
            <w:vAlign w:val="center"/>
          </w:tcPr>
          <w:p w14:paraId="3B472F2F" w14:textId="77777777" w:rsidR="00135D93" w:rsidRDefault="00FB5AE2">
            <w:pPr>
              <w:widowControl w:val="0"/>
              <w:jc w:val="center"/>
              <w:rPr>
                <w:sz w:val="24"/>
                <w:szCs w:val="24"/>
              </w:rPr>
            </w:pPr>
            <w:r>
              <w:rPr>
                <w:sz w:val="24"/>
                <w:szCs w:val="24"/>
              </w:rPr>
              <w:t>Age</w:t>
            </w:r>
          </w:p>
        </w:tc>
        <w:tc>
          <w:tcPr>
            <w:tcW w:w="2715" w:type="dxa"/>
            <w:gridSpan w:val="2"/>
            <w:vAlign w:val="center"/>
          </w:tcPr>
          <w:p w14:paraId="34EA022E" w14:textId="77777777" w:rsidR="00135D93" w:rsidRDefault="00FB5AE2">
            <w:pPr>
              <w:widowControl w:val="0"/>
              <w:jc w:val="center"/>
              <w:rPr>
                <w:sz w:val="24"/>
                <w:szCs w:val="24"/>
              </w:rPr>
            </w:pPr>
            <w:r>
              <w:rPr>
                <w:sz w:val="24"/>
                <w:szCs w:val="24"/>
              </w:rPr>
              <w:t>Under 11( 6-11 years old)</w:t>
            </w:r>
          </w:p>
        </w:tc>
        <w:tc>
          <w:tcPr>
            <w:tcW w:w="2797" w:type="dxa"/>
            <w:gridSpan w:val="2"/>
            <w:vAlign w:val="center"/>
          </w:tcPr>
          <w:p w14:paraId="10626BF7" w14:textId="77777777" w:rsidR="00135D93" w:rsidRDefault="00FB5AE2">
            <w:pPr>
              <w:widowControl w:val="0"/>
              <w:jc w:val="center"/>
              <w:rPr>
                <w:sz w:val="24"/>
                <w:szCs w:val="24"/>
              </w:rPr>
            </w:pPr>
            <w:r>
              <w:rPr>
                <w:sz w:val="24"/>
                <w:szCs w:val="24"/>
              </w:rPr>
              <w:t>Cadet, Junior ( 12-17 years old)</w:t>
            </w:r>
          </w:p>
        </w:tc>
        <w:tc>
          <w:tcPr>
            <w:tcW w:w="1387" w:type="dxa"/>
            <w:vAlign w:val="center"/>
          </w:tcPr>
          <w:p w14:paraId="2AD4A09F" w14:textId="77777777" w:rsidR="00135D93" w:rsidRDefault="00FB5AE2">
            <w:pPr>
              <w:widowControl w:val="0"/>
              <w:jc w:val="center"/>
              <w:rPr>
                <w:sz w:val="24"/>
                <w:szCs w:val="24"/>
              </w:rPr>
            </w:pPr>
            <w:r>
              <w:rPr>
                <w:sz w:val="24"/>
                <w:szCs w:val="24"/>
              </w:rPr>
              <w:t>31 years old and over</w:t>
            </w:r>
          </w:p>
        </w:tc>
      </w:tr>
      <w:tr w:rsidR="00135D93" w14:paraId="50BDBF10" w14:textId="77777777">
        <w:trPr>
          <w:trHeight w:val="395"/>
        </w:trPr>
        <w:tc>
          <w:tcPr>
            <w:tcW w:w="1203" w:type="dxa"/>
            <w:vMerge w:val="restart"/>
            <w:vAlign w:val="center"/>
          </w:tcPr>
          <w:p w14:paraId="646A1C4A" w14:textId="77777777" w:rsidR="00135D93" w:rsidRDefault="00FB5AE2">
            <w:pPr>
              <w:widowControl w:val="0"/>
              <w:jc w:val="center"/>
              <w:rPr>
                <w:sz w:val="24"/>
                <w:szCs w:val="24"/>
              </w:rPr>
            </w:pPr>
            <w:r>
              <w:rPr>
                <w:sz w:val="24"/>
                <w:szCs w:val="24"/>
              </w:rPr>
              <w:t>Team</w:t>
            </w:r>
          </w:p>
        </w:tc>
        <w:tc>
          <w:tcPr>
            <w:tcW w:w="1212" w:type="dxa"/>
            <w:vAlign w:val="center"/>
          </w:tcPr>
          <w:p w14:paraId="55CC1ED2" w14:textId="77777777" w:rsidR="00135D93" w:rsidRDefault="00FB5AE2">
            <w:pPr>
              <w:widowControl w:val="0"/>
              <w:jc w:val="center"/>
              <w:rPr>
                <w:sz w:val="24"/>
                <w:szCs w:val="24"/>
              </w:rPr>
            </w:pPr>
            <w:r>
              <w:rPr>
                <w:sz w:val="24"/>
                <w:szCs w:val="24"/>
              </w:rPr>
              <w:t>White belt – green stripe belt</w:t>
            </w:r>
          </w:p>
        </w:tc>
        <w:tc>
          <w:tcPr>
            <w:tcW w:w="2715" w:type="dxa"/>
            <w:gridSpan w:val="2"/>
            <w:vAlign w:val="center"/>
          </w:tcPr>
          <w:p w14:paraId="12C73343" w14:textId="77777777" w:rsidR="00135D93" w:rsidRDefault="00FB5AE2">
            <w:pPr>
              <w:widowControl w:val="0"/>
              <w:jc w:val="center"/>
              <w:rPr>
                <w:sz w:val="24"/>
                <w:szCs w:val="24"/>
              </w:rPr>
            </w:pPr>
            <w:r>
              <w:rPr>
                <w:sz w:val="24"/>
                <w:szCs w:val="24"/>
              </w:rPr>
              <w:t>3</w:t>
            </w:r>
          </w:p>
        </w:tc>
        <w:tc>
          <w:tcPr>
            <w:tcW w:w="2797" w:type="dxa"/>
            <w:gridSpan w:val="2"/>
            <w:vAlign w:val="center"/>
          </w:tcPr>
          <w:p w14:paraId="7F064410" w14:textId="77777777" w:rsidR="00135D93" w:rsidRDefault="00FB5AE2">
            <w:pPr>
              <w:widowControl w:val="0"/>
              <w:jc w:val="center"/>
              <w:rPr>
                <w:sz w:val="24"/>
                <w:szCs w:val="24"/>
              </w:rPr>
            </w:pPr>
            <w:r>
              <w:rPr>
                <w:sz w:val="24"/>
                <w:szCs w:val="24"/>
              </w:rPr>
              <w:t>3</w:t>
            </w:r>
          </w:p>
        </w:tc>
        <w:tc>
          <w:tcPr>
            <w:tcW w:w="1387" w:type="dxa"/>
            <w:vAlign w:val="center"/>
          </w:tcPr>
          <w:p w14:paraId="2E6E18E4" w14:textId="77777777" w:rsidR="00135D93" w:rsidRDefault="00FB5AE2">
            <w:pPr>
              <w:widowControl w:val="0"/>
              <w:jc w:val="center"/>
              <w:rPr>
                <w:sz w:val="24"/>
                <w:szCs w:val="24"/>
              </w:rPr>
            </w:pPr>
            <w:r>
              <w:rPr>
                <w:sz w:val="24"/>
                <w:szCs w:val="24"/>
              </w:rPr>
              <w:t>3</w:t>
            </w:r>
          </w:p>
        </w:tc>
      </w:tr>
      <w:tr w:rsidR="00135D93" w14:paraId="212F09FA" w14:textId="77777777">
        <w:trPr>
          <w:trHeight w:val="394"/>
        </w:trPr>
        <w:tc>
          <w:tcPr>
            <w:tcW w:w="1203" w:type="dxa"/>
            <w:vMerge/>
            <w:vAlign w:val="center"/>
          </w:tcPr>
          <w:p w14:paraId="1A57B9A8" w14:textId="77777777" w:rsidR="00135D93" w:rsidRDefault="00135D93">
            <w:pPr>
              <w:widowControl w:val="0"/>
              <w:pBdr>
                <w:top w:val="nil"/>
                <w:left w:val="nil"/>
                <w:bottom w:val="nil"/>
                <w:right w:val="nil"/>
                <w:between w:val="nil"/>
              </w:pBdr>
              <w:spacing w:line="276" w:lineRule="auto"/>
              <w:jc w:val="left"/>
              <w:rPr>
                <w:sz w:val="24"/>
                <w:szCs w:val="24"/>
              </w:rPr>
            </w:pPr>
          </w:p>
        </w:tc>
        <w:tc>
          <w:tcPr>
            <w:tcW w:w="1212" w:type="dxa"/>
            <w:vAlign w:val="center"/>
          </w:tcPr>
          <w:p w14:paraId="327A2AA3" w14:textId="77777777" w:rsidR="00135D93" w:rsidRDefault="00FB5AE2">
            <w:pPr>
              <w:widowControl w:val="0"/>
              <w:jc w:val="center"/>
              <w:rPr>
                <w:sz w:val="24"/>
                <w:szCs w:val="24"/>
              </w:rPr>
            </w:pPr>
            <w:r>
              <w:rPr>
                <w:sz w:val="24"/>
                <w:szCs w:val="24"/>
              </w:rPr>
              <w:t>Green belt –</w:t>
            </w:r>
          </w:p>
          <w:p w14:paraId="13C2896E" w14:textId="77777777" w:rsidR="00135D93" w:rsidRDefault="00FB5AE2">
            <w:pPr>
              <w:widowControl w:val="0"/>
              <w:jc w:val="center"/>
              <w:rPr>
                <w:sz w:val="24"/>
                <w:szCs w:val="24"/>
              </w:rPr>
            </w:pPr>
            <w:r>
              <w:rPr>
                <w:sz w:val="24"/>
                <w:szCs w:val="24"/>
              </w:rPr>
              <w:t>black belt</w:t>
            </w:r>
          </w:p>
        </w:tc>
        <w:tc>
          <w:tcPr>
            <w:tcW w:w="2715" w:type="dxa"/>
            <w:gridSpan w:val="2"/>
            <w:vAlign w:val="center"/>
          </w:tcPr>
          <w:p w14:paraId="291F0F1D" w14:textId="77777777" w:rsidR="00135D93" w:rsidRDefault="00FB5AE2">
            <w:pPr>
              <w:widowControl w:val="0"/>
              <w:jc w:val="center"/>
              <w:rPr>
                <w:sz w:val="24"/>
                <w:szCs w:val="24"/>
              </w:rPr>
            </w:pPr>
            <w:r>
              <w:rPr>
                <w:sz w:val="24"/>
                <w:szCs w:val="24"/>
              </w:rPr>
              <w:t>3</w:t>
            </w:r>
          </w:p>
        </w:tc>
        <w:tc>
          <w:tcPr>
            <w:tcW w:w="2797" w:type="dxa"/>
            <w:gridSpan w:val="2"/>
            <w:vAlign w:val="center"/>
          </w:tcPr>
          <w:p w14:paraId="27939052" w14:textId="77777777" w:rsidR="00135D93" w:rsidRDefault="00FB5AE2">
            <w:pPr>
              <w:widowControl w:val="0"/>
              <w:jc w:val="center"/>
              <w:rPr>
                <w:sz w:val="24"/>
                <w:szCs w:val="24"/>
              </w:rPr>
            </w:pPr>
            <w:r>
              <w:rPr>
                <w:sz w:val="24"/>
                <w:szCs w:val="24"/>
              </w:rPr>
              <w:t>3</w:t>
            </w:r>
          </w:p>
        </w:tc>
        <w:tc>
          <w:tcPr>
            <w:tcW w:w="1387" w:type="dxa"/>
            <w:vAlign w:val="center"/>
          </w:tcPr>
          <w:p w14:paraId="631469E3" w14:textId="77777777" w:rsidR="00135D93" w:rsidRDefault="00FB5AE2">
            <w:pPr>
              <w:widowControl w:val="0"/>
              <w:jc w:val="center"/>
              <w:rPr>
                <w:sz w:val="24"/>
                <w:szCs w:val="24"/>
              </w:rPr>
            </w:pPr>
            <w:r>
              <w:rPr>
                <w:sz w:val="24"/>
                <w:szCs w:val="24"/>
              </w:rPr>
              <w:t>3</w:t>
            </w:r>
          </w:p>
        </w:tc>
      </w:tr>
    </w:tbl>
    <w:p w14:paraId="249E6D80" w14:textId="77777777" w:rsidR="00135D93" w:rsidRDefault="00135D93">
      <w:pPr>
        <w:widowControl w:val="0"/>
        <w:spacing w:after="200" w:line="276" w:lineRule="auto"/>
        <w:jc w:val="both"/>
      </w:pPr>
    </w:p>
    <w:p w14:paraId="6CDB8B62" w14:textId="77777777" w:rsidR="00135D93" w:rsidRDefault="00FB5AE2">
      <w:pPr>
        <w:widowControl w:val="0"/>
        <w:jc w:val="both"/>
        <w:rPr>
          <w:color w:val="000000"/>
        </w:rPr>
      </w:pPr>
      <w:r>
        <w:rPr>
          <w:b/>
          <w:color w:val="000000"/>
        </w:rPr>
        <w:t>Article 4 Methods of Competition</w:t>
      </w:r>
    </w:p>
    <w:p w14:paraId="3D7F1E2C" w14:textId="77777777" w:rsidR="00135D93" w:rsidRDefault="00135D93">
      <w:pPr>
        <w:widowControl w:val="0"/>
        <w:jc w:val="both"/>
        <w:rPr>
          <w:color w:val="000000"/>
        </w:rPr>
      </w:pPr>
    </w:p>
    <w:p w14:paraId="50B5434B" w14:textId="77777777" w:rsidR="00135D93" w:rsidRDefault="00FB5AE2">
      <w:pPr>
        <w:widowControl w:val="0"/>
        <w:spacing w:after="200" w:line="276" w:lineRule="auto"/>
        <w:jc w:val="both"/>
      </w:pPr>
      <w:r>
        <w:t>The systems of competition are divided as follows. Methods of competition shall be decided by Technical Delegate and shall be stated at outline of championships prior to championships.</w:t>
      </w:r>
    </w:p>
    <w:p w14:paraId="54E36EC2" w14:textId="77777777" w:rsidR="00135D93" w:rsidRDefault="00FB5AE2">
      <w:pPr>
        <w:widowControl w:val="0"/>
        <w:spacing w:after="200" w:line="276" w:lineRule="auto"/>
        <w:jc w:val="both"/>
      </w:pPr>
      <w:r>
        <w:t>Single elimination tournament system</w:t>
      </w:r>
    </w:p>
    <w:p w14:paraId="341CF280" w14:textId="77777777" w:rsidR="00135D93" w:rsidRDefault="00FB5AE2">
      <w:pPr>
        <w:widowControl w:val="0"/>
        <w:jc w:val="both"/>
        <w:rPr>
          <w:color w:val="000000"/>
        </w:rPr>
      </w:pPr>
      <w:r>
        <w:rPr>
          <w:b/>
          <w:color w:val="000000"/>
        </w:rPr>
        <w:t>Article 5 Designated Compulsory Poomsae by division among Recognized Poomsae</w:t>
      </w:r>
    </w:p>
    <w:p w14:paraId="558FF32A" w14:textId="77777777" w:rsidR="00135D93" w:rsidRDefault="00135D93">
      <w:pPr>
        <w:widowControl w:val="0"/>
        <w:spacing w:after="200" w:line="276" w:lineRule="auto"/>
        <w:jc w:val="both"/>
      </w:pPr>
    </w:p>
    <w:tbl>
      <w:tblPr>
        <w:tblStyle w:val="a3"/>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4"/>
        <w:gridCol w:w="3271"/>
        <w:gridCol w:w="2879"/>
      </w:tblGrid>
      <w:tr w:rsidR="00135D93" w14:paraId="4CA369C9" w14:textId="77777777">
        <w:tc>
          <w:tcPr>
            <w:tcW w:w="3074" w:type="dxa"/>
            <w:vAlign w:val="center"/>
          </w:tcPr>
          <w:p w14:paraId="0E7063DC" w14:textId="77777777" w:rsidR="00135D93" w:rsidRDefault="00FB5AE2">
            <w:pPr>
              <w:widowControl w:val="0"/>
              <w:jc w:val="center"/>
              <w:rPr>
                <w:sz w:val="24"/>
                <w:szCs w:val="24"/>
              </w:rPr>
            </w:pPr>
            <w:r>
              <w:rPr>
                <w:sz w:val="24"/>
                <w:szCs w:val="24"/>
              </w:rPr>
              <w:t>Competition</w:t>
            </w:r>
          </w:p>
        </w:tc>
        <w:tc>
          <w:tcPr>
            <w:tcW w:w="3271" w:type="dxa"/>
            <w:vAlign w:val="center"/>
          </w:tcPr>
          <w:p w14:paraId="08B39AFC" w14:textId="77777777" w:rsidR="00135D93" w:rsidRDefault="00FB5AE2">
            <w:pPr>
              <w:widowControl w:val="0"/>
              <w:jc w:val="center"/>
              <w:rPr>
                <w:sz w:val="24"/>
                <w:szCs w:val="24"/>
              </w:rPr>
            </w:pPr>
            <w:r>
              <w:rPr>
                <w:sz w:val="24"/>
                <w:szCs w:val="24"/>
              </w:rPr>
              <w:t>Division</w:t>
            </w:r>
          </w:p>
        </w:tc>
        <w:tc>
          <w:tcPr>
            <w:tcW w:w="2879" w:type="dxa"/>
            <w:vAlign w:val="center"/>
          </w:tcPr>
          <w:p w14:paraId="6D4D6187" w14:textId="77777777" w:rsidR="00135D93" w:rsidRDefault="00FB5AE2">
            <w:pPr>
              <w:widowControl w:val="0"/>
              <w:tabs>
                <w:tab w:val="left" w:pos="676"/>
              </w:tabs>
              <w:jc w:val="center"/>
              <w:rPr>
                <w:sz w:val="24"/>
                <w:szCs w:val="24"/>
              </w:rPr>
            </w:pPr>
            <w:r>
              <w:rPr>
                <w:sz w:val="24"/>
                <w:szCs w:val="24"/>
              </w:rPr>
              <w:t>Compulsory Poomsae</w:t>
            </w:r>
          </w:p>
        </w:tc>
      </w:tr>
      <w:tr w:rsidR="00135D93" w14:paraId="0EFBD4AB" w14:textId="77777777">
        <w:tc>
          <w:tcPr>
            <w:tcW w:w="3074" w:type="dxa"/>
            <w:vMerge w:val="restart"/>
            <w:vAlign w:val="center"/>
          </w:tcPr>
          <w:p w14:paraId="341E13AB" w14:textId="77777777" w:rsidR="00135D93" w:rsidRDefault="00FB5AE2">
            <w:pPr>
              <w:widowControl w:val="0"/>
              <w:jc w:val="center"/>
              <w:rPr>
                <w:sz w:val="24"/>
                <w:szCs w:val="24"/>
              </w:rPr>
            </w:pPr>
            <w:r>
              <w:rPr>
                <w:sz w:val="24"/>
                <w:szCs w:val="24"/>
              </w:rPr>
              <w:t>Individual</w:t>
            </w:r>
          </w:p>
          <w:p w14:paraId="00E56430" w14:textId="77777777" w:rsidR="00135D93" w:rsidRDefault="00FB5AE2">
            <w:pPr>
              <w:widowControl w:val="0"/>
              <w:jc w:val="center"/>
              <w:rPr>
                <w:sz w:val="24"/>
                <w:szCs w:val="24"/>
              </w:rPr>
            </w:pPr>
            <w:r>
              <w:rPr>
                <w:sz w:val="24"/>
                <w:szCs w:val="24"/>
              </w:rPr>
              <w:t>White belt – green stripe belt</w:t>
            </w:r>
          </w:p>
        </w:tc>
        <w:tc>
          <w:tcPr>
            <w:tcW w:w="3271" w:type="dxa"/>
            <w:vAlign w:val="center"/>
          </w:tcPr>
          <w:p w14:paraId="7B41297A" w14:textId="77777777" w:rsidR="00135D93" w:rsidRDefault="00FB5AE2">
            <w:pPr>
              <w:widowControl w:val="0"/>
              <w:jc w:val="center"/>
              <w:rPr>
                <w:sz w:val="24"/>
                <w:szCs w:val="24"/>
              </w:rPr>
            </w:pPr>
            <w:r>
              <w:rPr>
                <w:sz w:val="24"/>
                <w:szCs w:val="24"/>
              </w:rPr>
              <w:t>Under 11( 6-11 years old)</w:t>
            </w:r>
          </w:p>
        </w:tc>
        <w:tc>
          <w:tcPr>
            <w:tcW w:w="2879" w:type="dxa"/>
            <w:vMerge w:val="restart"/>
            <w:vAlign w:val="center"/>
          </w:tcPr>
          <w:p w14:paraId="0DE11553" w14:textId="77777777" w:rsidR="00135D93" w:rsidRDefault="00FB5AE2">
            <w:pPr>
              <w:widowControl w:val="0"/>
              <w:jc w:val="center"/>
              <w:rPr>
                <w:sz w:val="24"/>
                <w:szCs w:val="24"/>
              </w:rPr>
            </w:pPr>
            <w:r>
              <w:rPr>
                <w:sz w:val="24"/>
                <w:szCs w:val="24"/>
              </w:rPr>
              <w:t>Taegeuk (1) Jang</w:t>
            </w:r>
          </w:p>
        </w:tc>
      </w:tr>
      <w:tr w:rsidR="00135D93" w14:paraId="2F1385FA" w14:textId="77777777">
        <w:tc>
          <w:tcPr>
            <w:tcW w:w="3074" w:type="dxa"/>
            <w:vMerge/>
            <w:vAlign w:val="center"/>
          </w:tcPr>
          <w:p w14:paraId="6E1A4A7B"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01A850E4" w14:textId="77777777" w:rsidR="00135D93" w:rsidRDefault="00FB5AE2">
            <w:pPr>
              <w:widowControl w:val="0"/>
              <w:tabs>
                <w:tab w:val="left" w:pos="1070"/>
                <w:tab w:val="left" w:pos="1910"/>
              </w:tabs>
              <w:jc w:val="center"/>
              <w:rPr>
                <w:sz w:val="24"/>
                <w:szCs w:val="24"/>
              </w:rPr>
            </w:pPr>
            <w:r>
              <w:rPr>
                <w:sz w:val="24"/>
                <w:szCs w:val="24"/>
              </w:rPr>
              <w:t>Cadet Division( 12-14 years old)</w:t>
            </w:r>
          </w:p>
        </w:tc>
        <w:tc>
          <w:tcPr>
            <w:tcW w:w="2879" w:type="dxa"/>
            <w:vMerge/>
            <w:vAlign w:val="center"/>
          </w:tcPr>
          <w:p w14:paraId="3133E636"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0392B873" w14:textId="77777777">
        <w:tc>
          <w:tcPr>
            <w:tcW w:w="3074" w:type="dxa"/>
            <w:vMerge/>
            <w:vAlign w:val="center"/>
          </w:tcPr>
          <w:p w14:paraId="1B079D6E"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0E2F3960" w14:textId="77777777" w:rsidR="00135D93" w:rsidRDefault="00FB5AE2">
            <w:pPr>
              <w:widowControl w:val="0"/>
              <w:jc w:val="center"/>
              <w:rPr>
                <w:sz w:val="24"/>
                <w:szCs w:val="24"/>
              </w:rPr>
            </w:pPr>
            <w:r>
              <w:rPr>
                <w:sz w:val="24"/>
                <w:szCs w:val="24"/>
              </w:rPr>
              <w:t>Junior Division(15-17 years old)</w:t>
            </w:r>
          </w:p>
        </w:tc>
        <w:tc>
          <w:tcPr>
            <w:tcW w:w="2879" w:type="dxa"/>
            <w:vMerge/>
            <w:vAlign w:val="center"/>
          </w:tcPr>
          <w:p w14:paraId="44B8E0BE"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3F57C503" w14:textId="77777777">
        <w:tc>
          <w:tcPr>
            <w:tcW w:w="3074" w:type="dxa"/>
            <w:vMerge/>
            <w:vAlign w:val="center"/>
          </w:tcPr>
          <w:p w14:paraId="2EBAC049"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4D6F8650" w14:textId="77777777" w:rsidR="00135D93" w:rsidRDefault="00FB5AE2">
            <w:pPr>
              <w:widowControl w:val="0"/>
              <w:jc w:val="center"/>
              <w:rPr>
                <w:sz w:val="24"/>
                <w:szCs w:val="24"/>
              </w:rPr>
            </w:pPr>
            <w:r>
              <w:rPr>
                <w:sz w:val="24"/>
                <w:szCs w:val="24"/>
              </w:rPr>
              <w:t>Under 30(18-30 years old)</w:t>
            </w:r>
          </w:p>
        </w:tc>
        <w:tc>
          <w:tcPr>
            <w:tcW w:w="2879" w:type="dxa"/>
            <w:vMerge/>
            <w:vAlign w:val="center"/>
          </w:tcPr>
          <w:p w14:paraId="4A808414"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178DC2E4" w14:textId="77777777">
        <w:tc>
          <w:tcPr>
            <w:tcW w:w="3074" w:type="dxa"/>
            <w:vMerge/>
            <w:vAlign w:val="center"/>
          </w:tcPr>
          <w:p w14:paraId="252DE473"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6CA1D9E1" w14:textId="77777777" w:rsidR="00135D93" w:rsidRDefault="00FB5AE2">
            <w:pPr>
              <w:widowControl w:val="0"/>
              <w:jc w:val="center"/>
              <w:rPr>
                <w:sz w:val="24"/>
                <w:szCs w:val="24"/>
              </w:rPr>
            </w:pPr>
            <w:r>
              <w:rPr>
                <w:sz w:val="24"/>
                <w:szCs w:val="24"/>
              </w:rPr>
              <w:t>Over 30(31-65 years old)</w:t>
            </w:r>
          </w:p>
        </w:tc>
        <w:tc>
          <w:tcPr>
            <w:tcW w:w="2879" w:type="dxa"/>
            <w:vMerge/>
            <w:vAlign w:val="center"/>
          </w:tcPr>
          <w:p w14:paraId="18307F3B"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3AB57F40" w14:textId="77777777">
        <w:tc>
          <w:tcPr>
            <w:tcW w:w="3074" w:type="dxa"/>
            <w:vMerge w:val="restart"/>
            <w:vAlign w:val="center"/>
          </w:tcPr>
          <w:p w14:paraId="347A711B" w14:textId="77777777" w:rsidR="00135D93" w:rsidRDefault="00FB5AE2">
            <w:pPr>
              <w:widowControl w:val="0"/>
              <w:jc w:val="center"/>
              <w:rPr>
                <w:sz w:val="24"/>
                <w:szCs w:val="24"/>
              </w:rPr>
            </w:pPr>
            <w:r>
              <w:rPr>
                <w:sz w:val="24"/>
                <w:szCs w:val="24"/>
              </w:rPr>
              <w:t>Individual</w:t>
            </w:r>
          </w:p>
          <w:p w14:paraId="5851EF33" w14:textId="77777777" w:rsidR="00135D93" w:rsidRDefault="00FB5AE2">
            <w:pPr>
              <w:widowControl w:val="0"/>
              <w:jc w:val="center"/>
              <w:rPr>
                <w:sz w:val="24"/>
                <w:szCs w:val="24"/>
              </w:rPr>
            </w:pPr>
            <w:r>
              <w:rPr>
                <w:sz w:val="24"/>
                <w:szCs w:val="24"/>
              </w:rPr>
              <w:t>Green belt – red stripe belt</w:t>
            </w:r>
          </w:p>
        </w:tc>
        <w:tc>
          <w:tcPr>
            <w:tcW w:w="3271" w:type="dxa"/>
            <w:vAlign w:val="center"/>
          </w:tcPr>
          <w:p w14:paraId="5A5261ED" w14:textId="77777777" w:rsidR="00135D93" w:rsidRDefault="00FB5AE2">
            <w:pPr>
              <w:widowControl w:val="0"/>
              <w:jc w:val="center"/>
              <w:rPr>
                <w:sz w:val="24"/>
                <w:szCs w:val="24"/>
              </w:rPr>
            </w:pPr>
            <w:r>
              <w:rPr>
                <w:sz w:val="24"/>
                <w:szCs w:val="24"/>
              </w:rPr>
              <w:t>Under 11( 6-11 years old)</w:t>
            </w:r>
          </w:p>
        </w:tc>
        <w:tc>
          <w:tcPr>
            <w:tcW w:w="2879" w:type="dxa"/>
            <w:vMerge w:val="restart"/>
            <w:vAlign w:val="center"/>
          </w:tcPr>
          <w:p w14:paraId="2583983E" w14:textId="77777777" w:rsidR="00135D93" w:rsidRDefault="00FB5AE2">
            <w:pPr>
              <w:widowControl w:val="0"/>
              <w:jc w:val="center"/>
              <w:rPr>
                <w:sz w:val="24"/>
                <w:szCs w:val="24"/>
              </w:rPr>
            </w:pPr>
            <w:r>
              <w:rPr>
                <w:sz w:val="24"/>
                <w:szCs w:val="24"/>
              </w:rPr>
              <w:t>Taegeuk (1,2,3) Jang</w:t>
            </w:r>
          </w:p>
          <w:p w14:paraId="44743F84" w14:textId="77777777" w:rsidR="00135D93" w:rsidRDefault="00FB5AE2">
            <w:pPr>
              <w:widowControl w:val="0"/>
              <w:jc w:val="center"/>
              <w:rPr>
                <w:sz w:val="24"/>
                <w:szCs w:val="24"/>
              </w:rPr>
            </w:pPr>
            <w:r>
              <w:rPr>
                <w:sz w:val="24"/>
                <w:szCs w:val="24"/>
              </w:rPr>
              <w:t>2 pick</w:t>
            </w:r>
          </w:p>
        </w:tc>
      </w:tr>
      <w:tr w:rsidR="00135D93" w14:paraId="33552420" w14:textId="77777777">
        <w:tc>
          <w:tcPr>
            <w:tcW w:w="3074" w:type="dxa"/>
            <w:vMerge/>
            <w:vAlign w:val="center"/>
          </w:tcPr>
          <w:p w14:paraId="5FDF7AFD"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1B7E135B" w14:textId="77777777" w:rsidR="00135D93" w:rsidRDefault="00FB5AE2">
            <w:pPr>
              <w:widowControl w:val="0"/>
              <w:tabs>
                <w:tab w:val="left" w:pos="1070"/>
                <w:tab w:val="left" w:pos="1910"/>
              </w:tabs>
              <w:jc w:val="center"/>
              <w:rPr>
                <w:sz w:val="24"/>
                <w:szCs w:val="24"/>
              </w:rPr>
            </w:pPr>
            <w:r>
              <w:rPr>
                <w:sz w:val="24"/>
                <w:szCs w:val="24"/>
              </w:rPr>
              <w:t>Cadet Division( 12-14 years old)</w:t>
            </w:r>
          </w:p>
        </w:tc>
        <w:tc>
          <w:tcPr>
            <w:tcW w:w="2879" w:type="dxa"/>
            <w:vMerge/>
            <w:vAlign w:val="center"/>
          </w:tcPr>
          <w:p w14:paraId="4EB93C8F"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36F7230E" w14:textId="77777777">
        <w:tc>
          <w:tcPr>
            <w:tcW w:w="3074" w:type="dxa"/>
            <w:vMerge/>
            <w:vAlign w:val="center"/>
          </w:tcPr>
          <w:p w14:paraId="6457A1DC"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10E964A5" w14:textId="77777777" w:rsidR="00135D93" w:rsidRDefault="00FB5AE2">
            <w:pPr>
              <w:widowControl w:val="0"/>
              <w:jc w:val="center"/>
              <w:rPr>
                <w:sz w:val="24"/>
                <w:szCs w:val="24"/>
              </w:rPr>
            </w:pPr>
            <w:r>
              <w:rPr>
                <w:sz w:val="24"/>
                <w:szCs w:val="24"/>
              </w:rPr>
              <w:t>Junior Division(15-17 years old)</w:t>
            </w:r>
          </w:p>
        </w:tc>
        <w:tc>
          <w:tcPr>
            <w:tcW w:w="2879" w:type="dxa"/>
            <w:vMerge/>
            <w:vAlign w:val="center"/>
          </w:tcPr>
          <w:p w14:paraId="64C6BABF"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15945665" w14:textId="77777777">
        <w:tc>
          <w:tcPr>
            <w:tcW w:w="3074" w:type="dxa"/>
            <w:vMerge/>
            <w:vAlign w:val="center"/>
          </w:tcPr>
          <w:p w14:paraId="4208989E"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5ED3B8A4" w14:textId="77777777" w:rsidR="00135D93" w:rsidRDefault="00FB5AE2">
            <w:pPr>
              <w:widowControl w:val="0"/>
              <w:jc w:val="center"/>
              <w:rPr>
                <w:sz w:val="24"/>
                <w:szCs w:val="24"/>
              </w:rPr>
            </w:pPr>
            <w:r>
              <w:rPr>
                <w:sz w:val="24"/>
                <w:szCs w:val="24"/>
              </w:rPr>
              <w:t>Under 30(18-30 years old)</w:t>
            </w:r>
          </w:p>
        </w:tc>
        <w:tc>
          <w:tcPr>
            <w:tcW w:w="2879" w:type="dxa"/>
            <w:vMerge/>
            <w:vAlign w:val="center"/>
          </w:tcPr>
          <w:p w14:paraId="7B5F6436"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24BD87D1" w14:textId="77777777">
        <w:tc>
          <w:tcPr>
            <w:tcW w:w="3074" w:type="dxa"/>
            <w:vMerge/>
            <w:vAlign w:val="center"/>
          </w:tcPr>
          <w:p w14:paraId="76C30E05"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33FDD1E6" w14:textId="77777777" w:rsidR="00135D93" w:rsidRDefault="00FB5AE2">
            <w:pPr>
              <w:widowControl w:val="0"/>
              <w:jc w:val="center"/>
              <w:rPr>
                <w:sz w:val="24"/>
                <w:szCs w:val="24"/>
              </w:rPr>
            </w:pPr>
            <w:r>
              <w:rPr>
                <w:sz w:val="24"/>
                <w:szCs w:val="24"/>
              </w:rPr>
              <w:t>Over 30 (31-65 years old)</w:t>
            </w:r>
          </w:p>
        </w:tc>
        <w:tc>
          <w:tcPr>
            <w:tcW w:w="2879" w:type="dxa"/>
            <w:vMerge/>
            <w:vAlign w:val="center"/>
          </w:tcPr>
          <w:p w14:paraId="2B6A369A"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177CAEFD" w14:textId="77777777">
        <w:tc>
          <w:tcPr>
            <w:tcW w:w="3074" w:type="dxa"/>
            <w:vMerge w:val="restart"/>
            <w:vAlign w:val="center"/>
          </w:tcPr>
          <w:p w14:paraId="1610168C" w14:textId="77777777" w:rsidR="00135D93" w:rsidRDefault="00FB5AE2">
            <w:pPr>
              <w:widowControl w:val="0"/>
              <w:jc w:val="center"/>
              <w:rPr>
                <w:sz w:val="24"/>
                <w:szCs w:val="24"/>
              </w:rPr>
            </w:pPr>
            <w:r>
              <w:rPr>
                <w:sz w:val="24"/>
                <w:szCs w:val="24"/>
              </w:rPr>
              <w:t>Individual</w:t>
            </w:r>
          </w:p>
          <w:p w14:paraId="023DC67D" w14:textId="77777777" w:rsidR="00135D93" w:rsidRDefault="00FB5AE2">
            <w:pPr>
              <w:widowControl w:val="0"/>
              <w:jc w:val="center"/>
              <w:rPr>
                <w:sz w:val="24"/>
                <w:szCs w:val="24"/>
              </w:rPr>
            </w:pPr>
            <w:r>
              <w:rPr>
                <w:sz w:val="24"/>
                <w:szCs w:val="24"/>
              </w:rPr>
              <w:t>Red belt – black belt</w:t>
            </w:r>
          </w:p>
        </w:tc>
        <w:tc>
          <w:tcPr>
            <w:tcW w:w="3271" w:type="dxa"/>
            <w:vAlign w:val="center"/>
          </w:tcPr>
          <w:p w14:paraId="16F463C8" w14:textId="77777777" w:rsidR="00135D93" w:rsidRDefault="00FB5AE2">
            <w:pPr>
              <w:widowControl w:val="0"/>
              <w:jc w:val="center"/>
              <w:rPr>
                <w:sz w:val="24"/>
                <w:szCs w:val="24"/>
              </w:rPr>
            </w:pPr>
            <w:r>
              <w:rPr>
                <w:sz w:val="24"/>
                <w:szCs w:val="24"/>
              </w:rPr>
              <w:t>Under 11( 6-11 years old)</w:t>
            </w:r>
          </w:p>
        </w:tc>
        <w:tc>
          <w:tcPr>
            <w:tcW w:w="2879" w:type="dxa"/>
            <w:vMerge w:val="restart"/>
            <w:vAlign w:val="center"/>
          </w:tcPr>
          <w:p w14:paraId="38A4B63E" w14:textId="77777777" w:rsidR="00135D93" w:rsidRDefault="00FB5AE2">
            <w:pPr>
              <w:widowControl w:val="0"/>
              <w:jc w:val="center"/>
              <w:rPr>
                <w:sz w:val="24"/>
                <w:szCs w:val="24"/>
              </w:rPr>
            </w:pPr>
            <w:r>
              <w:rPr>
                <w:sz w:val="24"/>
                <w:szCs w:val="24"/>
              </w:rPr>
              <w:t>Taegeuk (4,5,6,7) Jang</w:t>
            </w:r>
          </w:p>
          <w:p w14:paraId="21F0370D" w14:textId="77777777" w:rsidR="00135D93" w:rsidRDefault="00FB5AE2">
            <w:pPr>
              <w:widowControl w:val="0"/>
              <w:jc w:val="center"/>
              <w:rPr>
                <w:sz w:val="24"/>
                <w:szCs w:val="24"/>
              </w:rPr>
            </w:pPr>
            <w:r>
              <w:rPr>
                <w:sz w:val="24"/>
                <w:szCs w:val="24"/>
              </w:rPr>
              <w:t>2 pick</w:t>
            </w:r>
          </w:p>
        </w:tc>
      </w:tr>
      <w:tr w:rsidR="00135D93" w14:paraId="3D6A3A3B" w14:textId="77777777">
        <w:tc>
          <w:tcPr>
            <w:tcW w:w="3074" w:type="dxa"/>
            <w:vMerge/>
            <w:vAlign w:val="center"/>
          </w:tcPr>
          <w:p w14:paraId="2551DB68"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505AE0CC" w14:textId="77777777" w:rsidR="00135D93" w:rsidRDefault="00FB5AE2">
            <w:pPr>
              <w:widowControl w:val="0"/>
              <w:tabs>
                <w:tab w:val="left" w:pos="1070"/>
                <w:tab w:val="left" w:pos="1910"/>
              </w:tabs>
              <w:jc w:val="center"/>
              <w:rPr>
                <w:sz w:val="24"/>
                <w:szCs w:val="24"/>
              </w:rPr>
            </w:pPr>
            <w:r>
              <w:rPr>
                <w:sz w:val="24"/>
                <w:szCs w:val="24"/>
              </w:rPr>
              <w:t>Cadet Division( 12-14 years old)</w:t>
            </w:r>
          </w:p>
        </w:tc>
        <w:tc>
          <w:tcPr>
            <w:tcW w:w="2879" w:type="dxa"/>
            <w:vMerge/>
            <w:vAlign w:val="center"/>
          </w:tcPr>
          <w:p w14:paraId="496EDEE8"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15EF584D" w14:textId="77777777">
        <w:tc>
          <w:tcPr>
            <w:tcW w:w="3074" w:type="dxa"/>
            <w:vMerge/>
            <w:vAlign w:val="center"/>
          </w:tcPr>
          <w:p w14:paraId="2F48BC02"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146152A6" w14:textId="77777777" w:rsidR="00135D93" w:rsidRDefault="00FB5AE2">
            <w:pPr>
              <w:widowControl w:val="0"/>
              <w:jc w:val="center"/>
              <w:rPr>
                <w:sz w:val="24"/>
                <w:szCs w:val="24"/>
              </w:rPr>
            </w:pPr>
            <w:r>
              <w:rPr>
                <w:sz w:val="24"/>
                <w:szCs w:val="24"/>
              </w:rPr>
              <w:t>Junior Division(15-17 years old)</w:t>
            </w:r>
          </w:p>
        </w:tc>
        <w:tc>
          <w:tcPr>
            <w:tcW w:w="2879" w:type="dxa"/>
            <w:vMerge/>
            <w:vAlign w:val="center"/>
          </w:tcPr>
          <w:p w14:paraId="74AC6D70"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1A8696D0" w14:textId="77777777">
        <w:tc>
          <w:tcPr>
            <w:tcW w:w="3074" w:type="dxa"/>
            <w:vMerge/>
            <w:vAlign w:val="center"/>
          </w:tcPr>
          <w:p w14:paraId="1A1B4A22"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23F7AAC2" w14:textId="77777777" w:rsidR="00135D93" w:rsidRDefault="00FB5AE2">
            <w:pPr>
              <w:widowControl w:val="0"/>
              <w:jc w:val="center"/>
              <w:rPr>
                <w:sz w:val="24"/>
                <w:szCs w:val="24"/>
              </w:rPr>
            </w:pPr>
            <w:r>
              <w:rPr>
                <w:sz w:val="24"/>
                <w:szCs w:val="24"/>
              </w:rPr>
              <w:t>Under 30(18-30 years old)</w:t>
            </w:r>
          </w:p>
        </w:tc>
        <w:tc>
          <w:tcPr>
            <w:tcW w:w="2879" w:type="dxa"/>
            <w:vMerge/>
            <w:vAlign w:val="center"/>
          </w:tcPr>
          <w:p w14:paraId="6F5E94FD"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75107B9D" w14:textId="77777777">
        <w:tc>
          <w:tcPr>
            <w:tcW w:w="3074" w:type="dxa"/>
            <w:vMerge/>
            <w:vAlign w:val="center"/>
          </w:tcPr>
          <w:p w14:paraId="3854686E"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193706A6" w14:textId="77777777" w:rsidR="00135D93" w:rsidRDefault="00FB5AE2">
            <w:pPr>
              <w:widowControl w:val="0"/>
              <w:jc w:val="center"/>
              <w:rPr>
                <w:sz w:val="24"/>
                <w:szCs w:val="24"/>
              </w:rPr>
            </w:pPr>
            <w:r>
              <w:rPr>
                <w:sz w:val="24"/>
                <w:szCs w:val="24"/>
              </w:rPr>
              <w:t>Over 30 (31-65 years old)</w:t>
            </w:r>
          </w:p>
        </w:tc>
        <w:tc>
          <w:tcPr>
            <w:tcW w:w="2879" w:type="dxa"/>
            <w:vMerge/>
            <w:vAlign w:val="center"/>
          </w:tcPr>
          <w:p w14:paraId="6F06DB1B"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12887930" w14:textId="77777777">
        <w:tc>
          <w:tcPr>
            <w:tcW w:w="3074" w:type="dxa"/>
            <w:vMerge w:val="restart"/>
            <w:vAlign w:val="center"/>
          </w:tcPr>
          <w:p w14:paraId="146329F4" w14:textId="77777777" w:rsidR="00135D93" w:rsidRDefault="00FB5AE2">
            <w:pPr>
              <w:widowControl w:val="0"/>
              <w:jc w:val="center"/>
              <w:rPr>
                <w:sz w:val="24"/>
                <w:szCs w:val="24"/>
              </w:rPr>
            </w:pPr>
            <w:r>
              <w:rPr>
                <w:sz w:val="24"/>
                <w:szCs w:val="24"/>
              </w:rPr>
              <w:lastRenderedPageBreak/>
              <w:t>Team</w:t>
            </w:r>
          </w:p>
          <w:p w14:paraId="3B4D291E" w14:textId="77777777" w:rsidR="00135D93" w:rsidRDefault="00FB5AE2">
            <w:pPr>
              <w:widowControl w:val="0"/>
              <w:jc w:val="center"/>
              <w:rPr>
                <w:sz w:val="24"/>
                <w:szCs w:val="24"/>
              </w:rPr>
            </w:pPr>
            <w:r>
              <w:rPr>
                <w:sz w:val="24"/>
                <w:szCs w:val="24"/>
              </w:rPr>
              <w:t>White belt – green stripe belt</w:t>
            </w:r>
          </w:p>
        </w:tc>
        <w:tc>
          <w:tcPr>
            <w:tcW w:w="3271" w:type="dxa"/>
            <w:vAlign w:val="center"/>
          </w:tcPr>
          <w:p w14:paraId="1A2F3593" w14:textId="77777777" w:rsidR="00135D93" w:rsidRDefault="00FB5AE2">
            <w:pPr>
              <w:widowControl w:val="0"/>
              <w:jc w:val="center"/>
              <w:rPr>
                <w:sz w:val="24"/>
                <w:szCs w:val="24"/>
              </w:rPr>
            </w:pPr>
            <w:r>
              <w:rPr>
                <w:sz w:val="24"/>
                <w:szCs w:val="24"/>
              </w:rPr>
              <w:t>Under 11( 6-11 years old)</w:t>
            </w:r>
          </w:p>
        </w:tc>
        <w:tc>
          <w:tcPr>
            <w:tcW w:w="2879" w:type="dxa"/>
            <w:vMerge w:val="restart"/>
            <w:vAlign w:val="center"/>
          </w:tcPr>
          <w:p w14:paraId="2026FB6E" w14:textId="77777777" w:rsidR="00135D93" w:rsidRDefault="00FB5AE2">
            <w:pPr>
              <w:widowControl w:val="0"/>
              <w:jc w:val="center"/>
              <w:rPr>
                <w:sz w:val="24"/>
                <w:szCs w:val="24"/>
              </w:rPr>
            </w:pPr>
            <w:r>
              <w:rPr>
                <w:sz w:val="24"/>
                <w:szCs w:val="24"/>
              </w:rPr>
              <w:t>Taegeuk (1) Jang</w:t>
            </w:r>
          </w:p>
        </w:tc>
      </w:tr>
      <w:tr w:rsidR="00135D93" w14:paraId="63F4CEF1" w14:textId="77777777">
        <w:trPr>
          <w:trHeight w:val="321"/>
        </w:trPr>
        <w:tc>
          <w:tcPr>
            <w:tcW w:w="3074" w:type="dxa"/>
            <w:vMerge/>
            <w:vAlign w:val="center"/>
          </w:tcPr>
          <w:p w14:paraId="189DF231"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7E610DC6" w14:textId="77777777" w:rsidR="00135D93" w:rsidRDefault="00FB5AE2">
            <w:pPr>
              <w:widowControl w:val="0"/>
              <w:tabs>
                <w:tab w:val="left" w:pos="1070"/>
                <w:tab w:val="left" w:pos="1910"/>
              </w:tabs>
              <w:jc w:val="center"/>
              <w:rPr>
                <w:sz w:val="24"/>
                <w:szCs w:val="24"/>
              </w:rPr>
            </w:pPr>
            <w:r>
              <w:rPr>
                <w:sz w:val="24"/>
                <w:szCs w:val="24"/>
              </w:rPr>
              <w:t>Cadet, Junior ( 12-17 years old)</w:t>
            </w:r>
          </w:p>
        </w:tc>
        <w:tc>
          <w:tcPr>
            <w:tcW w:w="2879" w:type="dxa"/>
            <w:vMerge/>
            <w:vAlign w:val="center"/>
          </w:tcPr>
          <w:p w14:paraId="6C5A6C2C"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0DE64643" w14:textId="77777777">
        <w:trPr>
          <w:trHeight w:val="413"/>
        </w:trPr>
        <w:tc>
          <w:tcPr>
            <w:tcW w:w="3074" w:type="dxa"/>
            <w:vMerge/>
            <w:vAlign w:val="center"/>
          </w:tcPr>
          <w:p w14:paraId="41B3D03D"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2A488216" w14:textId="77777777" w:rsidR="00135D93" w:rsidRDefault="00FB5AE2">
            <w:pPr>
              <w:widowControl w:val="0"/>
              <w:jc w:val="center"/>
              <w:rPr>
                <w:sz w:val="24"/>
                <w:szCs w:val="24"/>
              </w:rPr>
            </w:pPr>
            <w:r>
              <w:rPr>
                <w:sz w:val="24"/>
                <w:szCs w:val="24"/>
              </w:rPr>
              <w:t>over 17(18-65 years old)</w:t>
            </w:r>
          </w:p>
        </w:tc>
        <w:tc>
          <w:tcPr>
            <w:tcW w:w="2879" w:type="dxa"/>
            <w:vMerge/>
            <w:vAlign w:val="center"/>
          </w:tcPr>
          <w:p w14:paraId="3AB35C3C"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680FC275" w14:textId="77777777">
        <w:tc>
          <w:tcPr>
            <w:tcW w:w="3074" w:type="dxa"/>
            <w:vMerge w:val="restart"/>
            <w:vAlign w:val="center"/>
          </w:tcPr>
          <w:p w14:paraId="5622315C" w14:textId="77777777" w:rsidR="00135D93" w:rsidRDefault="00FB5AE2">
            <w:pPr>
              <w:widowControl w:val="0"/>
              <w:jc w:val="center"/>
              <w:rPr>
                <w:sz w:val="24"/>
                <w:szCs w:val="24"/>
              </w:rPr>
            </w:pPr>
            <w:r>
              <w:rPr>
                <w:sz w:val="24"/>
                <w:szCs w:val="24"/>
              </w:rPr>
              <w:t>Team</w:t>
            </w:r>
          </w:p>
          <w:p w14:paraId="78CC7906" w14:textId="77777777" w:rsidR="00135D93" w:rsidRDefault="00FB5AE2">
            <w:pPr>
              <w:widowControl w:val="0"/>
              <w:jc w:val="center"/>
              <w:rPr>
                <w:sz w:val="24"/>
                <w:szCs w:val="24"/>
              </w:rPr>
            </w:pPr>
            <w:r>
              <w:rPr>
                <w:sz w:val="24"/>
                <w:szCs w:val="24"/>
              </w:rPr>
              <w:t>Green belt – black belt</w:t>
            </w:r>
          </w:p>
        </w:tc>
        <w:tc>
          <w:tcPr>
            <w:tcW w:w="3271" w:type="dxa"/>
            <w:vAlign w:val="center"/>
          </w:tcPr>
          <w:p w14:paraId="574BDCE1" w14:textId="77777777" w:rsidR="00135D93" w:rsidRDefault="00FB5AE2">
            <w:pPr>
              <w:widowControl w:val="0"/>
              <w:jc w:val="center"/>
              <w:rPr>
                <w:sz w:val="24"/>
                <w:szCs w:val="24"/>
              </w:rPr>
            </w:pPr>
            <w:r>
              <w:rPr>
                <w:sz w:val="24"/>
                <w:szCs w:val="24"/>
              </w:rPr>
              <w:t>Under 11( 6-11 years old)</w:t>
            </w:r>
          </w:p>
        </w:tc>
        <w:tc>
          <w:tcPr>
            <w:tcW w:w="2879" w:type="dxa"/>
            <w:vMerge w:val="restart"/>
            <w:vAlign w:val="center"/>
          </w:tcPr>
          <w:p w14:paraId="14658DC4" w14:textId="77777777" w:rsidR="00135D93" w:rsidRDefault="00FB5AE2">
            <w:pPr>
              <w:widowControl w:val="0"/>
              <w:jc w:val="center"/>
              <w:rPr>
                <w:sz w:val="24"/>
                <w:szCs w:val="24"/>
              </w:rPr>
            </w:pPr>
            <w:r>
              <w:rPr>
                <w:sz w:val="24"/>
                <w:szCs w:val="24"/>
              </w:rPr>
              <w:t>Taegeuk (1,2,3) Jang</w:t>
            </w:r>
          </w:p>
          <w:p w14:paraId="16FC4C82" w14:textId="77777777" w:rsidR="00135D93" w:rsidRDefault="00FB5AE2">
            <w:pPr>
              <w:widowControl w:val="0"/>
              <w:jc w:val="center"/>
              <w:rPr>
                <w:sz w:val="24"/>
                <w:szCs w:val="24"/>
              </w:rPr>
            </w:pPr>
            <w:r>
              <w:rPr>
                <w:sz w:val="24"/>
                <w:szCs w:val="24"/>
              </w:rPr>
              <w:t>2 pick</w:t>
            </w:r>
          </w:p>
        </w:tc>
      </w:tr>
      <w:tr w:rsidR="00135D93" w14:paraId="272AAD10" w14:textId="77777777">
        <w:trPr>
          <w:trHeight w:val="451"/>
        </w:trPr>
        <w:tc>
          <w:tcPr>
            <w:tcW w:w="3074" w:type="dxa"/>
            <w:vMerge/>
            <w:vAlign w:val="center"/>
          </w:tcPr>
          <w:p w14:paraId="3FA3FB4A"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10EC183B" w14:textId="77777777" w:rsidR="00135D93" w:rsidRDefault="00FB5AE2">
            <w:pPr>
              <w:widowControl w:val="0"/>
              <w:tabs>
                <w:tab w:val="left" w:pos="1070"/>
                <w:tab w:val="left" w:pos="1910"/>
              </w:tabs>
              <w:jc w:val="center"/>
              <w:rPr>
                <w:sz w:val="24"/>
                <w:szCs w:val="24"/>
              </w:rPr>
            </w:pPr>
            <w:r>
              <w:rPr>
                <w:sz w:val="24"/>
                <w:szCs w:val="24"/>
              </w:rPr>
              <w:t>Cadet, Junior ( 12-17 years old)</w:t>
            </w:r>
          </w:p>
        </w:tc>
        <w:tc>
          <w:tcPr>
            <w:tcW w:w="2879" w:type="dxa"/>
            <w:vMerge/>
            <w:vAlign w:val="center"/>
          </w:tcPr>
          <w:p w14:paraId="4C6A5AD0" w14:textId="77777777" w:rsidR="00135D93" w:rsidRDefault="00135D93">
            <w:pPr>
              <w:widowControl w:val="0"/>
              <w:pBdr>
                <w:top w:val="nil"/>
                <w:left w:val="nil"/>
                <w:bottom w:val="nil"/>
                <w:right w:val="nil"/>
                <w:between w:val="nil"/>
              </w:pBdr>
              <w:spacing w:line="276" w:lineRule="auto"/>
              <w:jc w:val="left"/>
              <w:rPr>
                <w:sz w:val="24"/>
                <w:szCs w:val="24"/>
              </w:rPr>
            </w:pPr>
          </w:p>
        </w:tc>
      </w:tr>
      <w:tr w:rsidR="00135D93" w14:paraId="7FAA61DD" w14:textId="77777777">
        <w:trPr>
          <w:trHeight w:val="429"/>
        </w:trPr>
        <w:tc>
          <w:tcPr>
            <w:tcW w:w="3074" w:type="dxa"/>
            <w:vMerge/>
            <w:vAlign w:val="center"/>
          </w:tcPr>
          <w:p w14:paraId="2B3E0DF0" w14:textId="77777777" w:rsidR="00135D93" w:rsidRDefault="00135D93">
            <w:pPr>
              <w:widowControl w:val="0"/>
              <w:pBdr>
                <w:top w:val="nil"/>
                <w:left w:val="nil"/>
                <w:bottom w:val="nil"/>
                <w:right w:val="nil"/>
                <w:between w:val="nil"/>
              </w:pBdr>
              <w:spacing w:line="276" w:lineRule="auto"/>
              <w:jc w:val="left"/>
              <w:rPr>
                <w:sz w:val="24"/>
                <w:szCs w:val="24"/>
              </w:rPr>
            </w:pPr>
          </w:p>
        </w:tc>
        <w:tc>
          <w:tcPr>
            <w:tcW w:w="3271" w:type="dxa"/>
            <w:vAlign w:val="center"/>
          </w:tcPr>
          <w:p w14:paraId="06A982D6" w14:textId="77777777" w:rsidR="00135D93" w:rsidRDefault="00FB5AE2">
            <w:pPr>
              <w:widowControl w:val="0"/>
              <w:tabs>
                <w:tab w:val="left" w:pos="1070"/>
                <w:tab w:val="left" w:pos="1910"/>
              </w:tabs>
              <w:jc w:val="center"/>
              <w:rPr>
                <w:sz w:val="24"/>
                <w:szCs w:val="24"/>
              </w:rPr>
            </w:pPr>
            <w:r>
              <w:rPr>
                <w:sz w:val="24"/>
                <w:szCs w:val="24"/>
              </w:rPr>
              <w:t>over 17(18-65 years old)</w:t>
            </w:r>
          </w:p>
        </w:tc>
        <w:tc>
          <w:tcPr>
            <w:tcW w:w="2879" w:type="dxa"/>
            <w:vMerge/>
            <w:vAlign w:val="center"/>
          </w:tcPr>
          <w:p w14:paraId="300D0CA2" w14:textId="77777777" w:rsidR="00135D93" w:rsidRDefault="00135D93">
            <w:pPr>
              <w:widowControl w:val="0"/>
              <w:pBdr>
                <w:top w:val="nil"/>
                <w:left w:val="nil"/>
                <w:bottom w:val="nil"/>
                <w:right w:val="nil"/>
                <w:between w:val="nil"/>
              </w:pBdr>
              <w:spacing w:line="276" w:lineRule="auto"/>
              <w:jc w:val="left"/>
              <w:rPr>
                <w:sz w:val="24"/>
                <w:szCs w:val="24"/>
              </w:rPr>
            </w:pPr>
          </w:p>
        </w:tc>
      </w:tr>
    </w:tbl>
    <w:p w14:paraId="46795245" w14:textId="77777777" w:rsidR="00135D93" w:rsidRDefault="00135D93">
      <w:pPr>
        <w:widowControl w:val="0"/>
        <w:spacing w:after="200" w:line="276" w:lineRule="auto"/>
        <w:jc w:val="both"/>
      </w:pPr>
    </w:p>
    <w:p w14:paraId="37560BFD" w14:textId="77777777" w:rsidR="00135D93" w:rsidRDefault="00FB5AE2">
      <w:pPr>
        <w:widowControl w:val="0"/>
        <w:jc w:val="both"/>
        <w:rPr>
          <w:b/>
          <w:color w:val="000000"/>
        </w:rPr>
      </w:pPr>
      <w:r>
        <w:rPr>
          <w:b/>
          <w:color w:val="000000"/>
        </w:rPr>
        <w:t>Article 6 Duration of Contest</w:t>
      </w:r>
    </w:p>
    <w:p w14:paraId="7B16CA77" w14:textId="77777777" w:rsidR="00135D93" w:rsidRDefault="00135D93">
      <w:pPr>
        <w:widowControl w:val="0"/>
        <w:spacing w:after="200" w:line="276" w:lineRule="auto"/>
        <w:jc w:val="both"/>
      </w:pPr>
    </w:p>
    <w:p w14:paraId="3462241A" w14:textId="77777777" w:rsidR="00135D93" w:rsidRDefault="00FB5AE2">
      <w:pPr>
        <w:widowControl w:val="0"/>
        <w:spacing w:after="200" w:line="276" w:lineRule="auto"/>
        <w:jc w:val="both"/>
      </w:pPr>
      <w:r>
        <w:t>1. Duration of Contest by Division</w:t>
      </w:r>
    </w:p>
    <w:p w14:paraId="340FD070" w14:textId="77777777" w:rsidR="00135D93" w:rsidRDefault="00FB5AE2">
      <w:pPr>
        <w:widowControl w:val="0"/>
        <w:spacing w:after="200" w:line="276" w:lineRule="auto"/>
        <w:jc w:val="both"/>
      </w:pPr>
      <w:r>
        <w:t>Recognized Poomsae: Individual, Pair, and Team competitions up to 90 seconds</w:t>
      </w:r>
    </w:p>
    <w:p w14:paraId="5DBC2E1B" w14:textId="77777777" w:rsidR="00135D93" w:rsidRDefault="00135D93">
      <w:pPr>
        <w:widowControl w:val="0"/>
        <w:spacing w:after="200" w:line="276" w:lineRule="auto"/>
        <w:jc w:val="both"/>
      </w:pPr>
    </w:p>
    <w:p w14:paraId="17419E59" w14:textId="77777777" w:rsidR="00135D93" w:rsidRDefault="00FB5AE2">
      <w:pPr>
        <w:widowControl w:val="0"/>
        <w:jc w:val="both"/>
        <w:rPr>
          <w:color w:val="000000"/>
        </w:rPr>
      </w:pPr>
      <w:r>
        <w:rPr>
          <w:b/>
          <w:color w:val="000000"/>
        </w:rPr>
        <w:t>Article 7 Procedures of contest</w:t>
      </w:r>
    </w:p>
    <w:p w14:paraId="4B647C52" w14:textId="77777777" w:rsidR="00135D93" w:rsidRDefault="00135D93">
      <w:pPr>
        <w:widowControl w:val="0"/>
        <w:spacing w:after="200" w:line="276" w:lineRule="auto"/>
        <w:jc w:val="both"/>
      </w:pPr>
    </w:p>
    <w:p w14:paraId="69023445" w14:textId="77777777" w:rsidR="00135D93" w:rsidRDefault="00FB5AE2">
      <w:pPr>
        <w:widowControl w:val="0"/>
        <w:spacing w:after="200" w:line="276" w:lineRule="auto"/>
        <w:jc w:val="both"/>
      </w:pPr>
      <w:r>
        <w:t>1. Pre-contest and post-contest procedures</w:t>
      </w:r>
    </w:p>
    <w:p w14:paraId="149C3D25" w14:textId="77777777" w:rsidR="00135D93" w:rsidRDefault="00FB5AE2">
      <w:pPr>
        <w:widowControl w:val="0"/>
        <w:spacing w:after="200" w:line="276" w:lineRule="auto"/>
        <w:jc w:val="both"/>
      </w:pPr>
      <w:r>
        <w:t>1-1 The contests hall begin after the declaration of “Chool-jeon”,“Cha ryeot”, “Kyeong rye “Joon-bi” and “Shi-jak”by the competition coordinator.</w:t>
      </w:r>
    </w:p>
    <w:p w14:paraId="48E27481" w14:textId="77777777" w:rsidR="00135D93" w:rsidRDefault="00FB5AE2">
      <w:pPr>
        <w:widowControl w:val="0"/>
        <w:spacing w:after="200" w:line="276" w:lineRule="auto"/>
        <w:jc w:val="both"/>
      </w:pPr>
      <w:r>
        <w:t>1-2 After the end of the each Poomsae, the contestants shall stand in their respective positions and make a standing bow at the coordinator’s command of “Ba-ro, Cha-ryeot, Kyeong-rye,andShe-uh.” Contestants shall wait until the coordinator’s declaration of “Pyo-chul”</w:t>
      </w:r>
    </w:p>
    <w:p w14:paraId="329C5E51" w14:textId="77777777" w:rsidR="00135D93" w:rsidRDefault="00FB5AE2">
      <w:pPr>
        <w:widowControl w:val="0"/>
        <w:spacing w:after="200" w:line="276" w:lineRule="auto"/>
        <w:jc w:val="both"/>
      </w:pPr>
      <w:r>
        <w:t>1-3 The referee shall declare the winner according to the results of the judges.</w:t>
      </w:r>
    </w:p>
    <w:p w14:paraId="6DB50087" w14:textId="33766B64" w:rsidR="00E76449" w:rsidRDefault="00FB5AE2" w:rsidP="00E76449">
      <w:pPr>
        <w:widowControl w:val="0"/>
        <w:spacing w:after="200" w:line="276" w:lineRule="auto"/>
        <w:jc w:val="both"/>
      </w:pPr>
      <w:r>
        <w:t>1-4 Contestant’s exit</w:t>
      </w:r>
    </w:p>
    <w:p w14:paraId="788E7D40" w14:textId="0E7A8A74" w:rsidR="000E7D9A" w:rsidRDefault="000E7D9A">
      <w:pPr>
        <w:rPr>
          <w:highlight w:val="yellow"/>
        </w:rPr>
      </w:pPr>
      <w:r>
        <w:rPr>
          <w:highlight w:val="yellow"/>
        </w:rPr>
        <w:br w:type="page"/>
      </w:r>
    </w:p>
    <w:p w14:paraId="0E1E46AE" w14:textId="77777777" w:rsidR="00135D93" w:rsidRDefault="00135D93">
      <w:pPr>
        <w:widowControl w:val="0"/>
        <w:spacing w:after="200" w:line="276" w:lineRule="auto"/>
        <w:rPr>
          <w:color w:val="FF0000"/>
        </w:rPr>
      </w:pPr>
    </w:p>
    <w:p w14:paraId="0D68088C" w14:textId="77777777" w:rsidR="00135D93" w:rsidRDefault="00FB5AE2">
      <w:r>
        <w:t>ISIKLIKU VASTUTUSE DEKLARATSIOON (ainult alaealiste sportlaste kohta)</w:t>
      </w:r>
    </w:p>
    <w:p w14:paraId="6B1CA5EB" w14:textId="77777777" w:rsidR="00135D93" w:rsidRDefault="00135D93"/>
    <w:p w14:paraId="45161804" w14:textId="77777777" w:rsidR="00135D93" w:rsidRDefault="00135D93"/>
    <w:p w14:paraId="7BA41DCD" w14:textId="77777777" w:rsidR="00135D93" w:rsidRDefault="00135D93"/>
    <w:p w14:paraId="62184532" w14:textId="77777777" w:rsidR="00135D93" w:rsidRDefault="00FB5AE2">
      <w:r>
        <w:t xml:space="preserve">Treeneri nimi: </w:t>
      </w:r>
    </w:p>
    <w:p w14:paraId="58237597" w14:textId="77777777" w:rsidR="00135D93" w:rsidRDefault="00135D93"/>
    <w:p w14:paraId="6363074E" w14:textId="77777777" w:rsidR="00135D93" w:rsidRDefault="00FB5AE2">
      <w:r>
        <w:t>Klubi:</w:t>
      </w:r>
    </w:p>
    <w:p w14:paraId="691C394A" w14:textId="77777777" w:rsidR="00135D93" w:rsidRDefault="00135D93"/>
    <w:p w14:paraId="7ACEB2AE" w14:textId="77777777" w:rsidR="00135D93" w:rsidRDefault="00FB5AE2">
      <w:r>
        <w:t xml:space="preserve">Treeneri sünniaeg: ______/______/_________ </w:t>
      </w:r>
    </w:p>
    <w:p w14:paraId="66A9C581" w14:textId="77777777" w:rsidR="00135D93" w:rsidRDefault="00135D93"/>
    <w:p w14:paraId="1A0ACF4A" w14:textId="77777777" w:rsidR="00135D93" w:rsidRDefault="00135D93"/>
    <w:p w14:paraId="2BBF132A" w14:textId="77777777" w:rsidR="00135D93" w:rsidRDefault="00FB5AE2">
      <w:r>
        <w:t>Ma kinnitan, et aktsepteerin järgmiste sportlaste osalemise 16.02.2020 toimuvatel Euroopa meistrivõistlustel 2020 ja aktsepteerin võistluste ametliku kutse kõiki punkte.</w:t>
      </w:r>
    </w:p>
    <w:p w14:paraId="5C4EFE75" w14:textId="77777777" w:rsidR="00135D93" w:rsidRDefault="00135D93"/>
    <w:p w14:paraId="5D84C44A" w14:textId="77777777" w:rsidR="00135D93" w:rsidRDefault="00FB5AE2">
      <w:r>
        <w:t>1.</w:t>
      </w:r>
    </w:p>
    <w:p w14:paraId="496B3967" w14:textId="77777777" w:rsidR="00135D93" w:rsidRDefault="00FB5AE2">
      <w:r>
        <w:t>2.</w:t>
      </w:r>
    </w:p>
    <w:p w14:paraId="3185FB30" w14:textId="77777777" w:rsidR="00135D93" w:rsidRDefault="00FB5AE2">
      <w:r>
        <w:t>3.</w:t>
      </w:r>
    </w:p>
    <w:p w14:paraId="7C0220F3" w14:textId="77777777" w:rsidR="00135D93" w:rsidRDefault="00FB5AE2">
      <w:r>
        <w:t>4.</w:t>
      </w:r>
    </w:p>
    <w:p w14:paraId="78B6F32C" w14:textId="77777777" w:rsidR="00135D93" w:rsidRDefault="00FB5AE2">
      <w:r>
        <w:t>5…..</w:t>
      </w:r>
    </w:p>
    <w:p w14:paraId="1D9BEA94" w14:textId="77777777" w:rsidR="00135D93" w:rsidRDefault="00135D93"/>
    <w:p w14:paraId="0182F288" w14:textId="77777777" w:rsidR="00135D93" w:rsidRDefault="00135D93"/>
    <w:p w14:paraId="179EF8D1" w14:textId="77777777" w:rsidR="00135D93" w:rsidRDefault="00FB5AE2">
      <w:r>
        <w:t>Füüsiliste põhjuste poolest ei ole eespool nimetatud sportlastele mingeid takistusi nende osalemiseks ja saan aru, et kõik sportlased osalevad omal vastutusel. Korralduskomitee ei vastuta sportlasele tekkinud tervisekahjude ja isikliku vara purunemise või kadumise eest. Kõik sportlased peavad ise kaasa võtma oma dokumendid ja tervisekindlustuse.</w:t>
      </w:r>
    </w:p>
    <w:p w14:paraId="48BC2040" w14:textId="77777777" w:rsidR="00135D93" w:rsidRDefault="00135D93"/>
    <w:p w14:paraId="742E10AD" w14:textId="77777777" w:rsidR="00135D93" w:rsidRDefault="00135D93"/>
    <w:p w14:paraId="2642A1B4" w14:textId="77777777" w:rsidR="00135D93" w:rsidRDefault="00FB5AE2">
      <w:r>
        <w:t>Koht: _________________________ Kuupäev: _________________________</w:t>
      </w:r>
    </w:p>
    <w:p w14:paraId="65423CBF" w14:textId="77777777" w:rsidR="00135D93" w:rsidRDefault="00135D93">
      <w:pPr>
        <w:jc w:val="center"/>
      </w:pPr>
    </w:p>
    <w:p w14:paraId="39215ABB" w14:textId="77777777" w:rsidR="00135D93" w:rsidRDefault="00135D93">
      <w:pPr>
        <w:jc w:val="center"/>
      </w:pPr>
    </w:p>
    <w:p w14:paraId="4FA28EA0" w14:textId="77777777" w:rsidR="00135D93" w:rsidRDefault="00FB5AE2">
      <w:r>
        <w:t>Treeneri allkiri: _________________________</w:t>
      </w:r>
    </w:p>
    <w:p w14:paraId="2A467009" w14:textId="77777777" w:rsidR="00135D93" w:rsidRDefault="00135D93">
      <w:pPr>
        <w:jc w:val="center"/>
      </w:pPr>
    </w:p>
    <w:p w14:paraId="73BD16FA" w14:textId="77777777" w:rsidR="00135D93" w:rsidRDefault="00135D93"/>
    <w:sectPr w:rsidR="00135D93" w:rsidSect="009F3D03">
      <w:footerReference w:type="even" r:id="rId11"/>
      <w:footerReference w:type="default" r:id="rId12"/>
      <w:pgSz w:w="12240" w:h="15840"/>
      <w:pgMar w:top="284" w:right="284" w:bottom="284" w:left="284" w:header="720"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EF28" w14:textId="77777777" w:rsidR="00B347F1" w:rsidRDefault="00B347F1">
      <w:r>
        <w:separator/>
      </w:r>
    </w:p>
  </w:endnote>
  <w:endnote w:type="continuationSeparator" w:id="0">
    <w:p w14:paraId="42B3AA7C" w14:textId="77777777" w:rsidR="00B347F1" w:rsidRDefault="00B3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F93D" w14:textId="77777777" w:rsidR="00135D93" w:rsidRDefault="00FB5AE2">
    <w:pPr>
      <w:pBdr>
        <w:top w:val="nil"/>
        <w:left w:val="nil"/>
        <w:bottom w:val="nil"/>
        <w:right w:val="nil"/>
        <w:between w:val="nil"/>
      </w:pBdr>
      <w:tabs>
        <w:tab w:val="center" w:pos="4844"/>
        <w:tab w:val="right" w:pos="9689"/>
      </w:tabs>
      <w:jc w:val="center"/>
      <w:rPr>
        <w:color w:val="000000"/>
      </w:rPr>
    </w:pPr>
    <w:r>
      <w:rPr>
        <w:color w:val="000000"/>
      </w:rPr>
      <w:fldChar w:fldCharType="begin"/>
    </w:r>
    <w:r>
      <w:rPr>
        <w:color w:val="000000"/>
      </w:rPr>
      <w:instrText>PAGE</w:instrText>
    </w:r>
    <w:r>
      <w:rPr>
        <w:color w:val="000000"/>
      </w:rPr>
      <w:fldChar w:fldCharType="end"/>
    </w:r>
  </w:p>
  <w:p w14:paraId="7EE59DB4" w14:textId="77777777" w:rsidR="00135D93" w:rsidRDefault="00135D93">
    <w:pPr>
      <w:pBdr>
        <w:top w:val="nil"/>
        <w:left w:val="nil"/>
        <w:bottom w:val="nil"/>
        <w:right w:val="nil"/>
        <w:between w:val="nil"/>
      </w:pBdr>
      <w:tabs>
        <w:tab w:val="center" w:pos="4844"/>
        <w:tab w:val="right" w:pos="9689"/>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7D80" w14:textId="77777777" w:rsidR="00135D93" w:rsidRDefault="00FB5AE2">
    <w:pPr>
      <w:pBdr>
        <w:top w:val="nil"/>
        <w:left w:val="nil"/>
        <w:bottom w:val="nil"/>
        <w:right w:val="nil"/>
        <w:between w:val="nil"/>
      </w:pBdr>
      <w:tabs>
        <w:tab w:val="center" w:pos="4844"/>
        <w:tab w:val="right" w:pos="9689"/>
      </w:tabs>
      <w:jc w:val="center"/>
      <w:rPr>
        <w:color w:val="000000"/>
      </w:rPr>
    </w:pPr>
    <w:r>
      <w:rPr>
        <w:color w:val="000000"/>
      </w:rPr>
      <w:fldChar w:fldCharType="begin"/>
    </w:r>
    <w:r>
      <w:rPr>
        <w:color w:val="000000"/>
      </w:rPr>
      <w:instrText>PAGE</w:instrText>
    </w:r>
    <w:r>
      <w:rPr>
        <w:color w:val="000000"/>
      </w:rPr>
      <w:fldChar w:fldCharType="separate"/>
    </w:r>
    <w:r w:rsidR="00DA7332">
      <w:rPr>
        <w:noProof/>
        <w:color w:val="000000"/>
      </w:rPr>
      <w:t>2</w:t>
    </w:r>
    <w:r>
      <w:rPr>
        <w:color w:val="000000"/>
      </w:rPr>
      <w:fldChar w:fldCharType="end"/>
    </w:r>
  </w:p>
  <w:p w14:paraId="21B457F1" w14:textId="77777777" w:rsidR="00135D93" w:rsidRDefault="00135D93">
    <w:pPr>
      <w:pBdr>
        <w:top w:val="nil"/>
        <w:left w:val="nil"/>
        <w:bottom w:val="nil"/>
        <w:right w:val="nil"/>
        <w:between w:val="nil"/>
      </w:pBdr>
      <w:tabs>
        <w:tab w:val="center" w:pos="4844"/>
        <w:tab w:val="right" w:pos="9689"/>
      </w:tabs>
      <w:jc w:val="right"/>
      <w:rPr>
        <w:color w:val="000000"/>
      </w:rPr>
    </w:pPr>
  </w:p>
  <w:p w14:paraId="1E9E741F" w14:textId="77777777" w:rsidR="00135D93" w:rsidRDefault="00135D93">
    <w:pPr>
      <w:pBdr>
        <w:top w:val="nil"/>
        <w:left w:val="nil"/>
        <w:bottom w:val="nil"/>
        <w:right w:val="nil"/>
        <w:between w:val="nil"/>
      </w:pBdr>
      <w:tabs>
        <w:tab w:val="center" w:pos="4844"/>
        <w:tab w:val="right" w:pos="9689"/>
      </w:tabs>
      <w:ind w:right="360"/>
      <w:rPr>
        <w:color w:val="000000"/>
      </w:rPr>
    </w:pPr>
  </w:p>
  <w:p w14:paraId="3FD98C3F" w14:textId="77777777" w:rsidR="00135D93" w:rsidRDefault="00135D93">
    <w:pPr>
      <w:pBdr>
        <w:top w:val="nil"/>
        <w:left w:val="nil"/>
        <w:bottom w:val="nil"/>
        <w:right w:val="nil"/>
        <w:between w:val="nil"/>
      </w:pBdr>
      <w:tabs>
        <w:tab w:val="center" w:pos="4844"/>
        <w:tab w:val="right" w:pos="9689"/>
      </w:tabs>
      <w:ind w:right="360"/>
      <w:rPr>
        <w:color w:val="000000"/>
      </w:rPr>
    </w:pPr>
  </w:p>
  <w:p w14:paraId="17E63590" w14:textId="77777777" w:rsidR="00135D93" w:rsidRDefault="00135D93">
    <w:pPr>
      <w:pBdr>
        <w:top w:val="nil"/>
        <w:left w:val="nil"/>
        <w:bottom w:val="nil"/>
        <w:right w:val="nil"/>
        <w:between w:val="nil"/>
      </w:pBdr>
      <w:tabs>
        <w:tab w:val="center" w:pos="4844"/>
        <w:tab w:val="right" w:pos="9689"/>
      </w:tabs>
      <w:ind w:right="360"/>
      <w:rPr>
        <w:color w:val="000000"/>
      </w:rPr>
    </w:pPr>
  </w:p>
  <w:p w14:paraId="75A1A5A2" w14:textId="77777777" w:rsidR="00135D93" w:rsidRDefault="00FB5AE2">
    <w:pPr>
      <w:pBdr>
        <w:top w:val="nil"/>
        <w:left w:val="nil"/>
        <w:bottom w:val="nil"/>
        <w:right w:val="nil"/>
        <w:between w:val="nil"/>
      </w:pBdr>
      <w:tabs>
        <w:tab w:val="center" w:pos="4844"/>
        <w:tab w:val="right" w:pos="9689"/>
      </w:tabs>
      <w:ind w:right="360"/>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DA68" w14:textId="77777777" w:rsidR="00B347F1" w:rsidRDefault="00B347F1">
      <w:r>
        <w:separator/>
      </w:r>
    </w:p>
  </w:footnote>
  <w:footnote w:type="continuationSeparator" w:id="0">
    <w:p w14:paraId="1508003D" w14:textId="77777777" w:rsidR="00B347F1" w:rsidRDefault="00B34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550A9"/>
    <w:multiLevelType w:val="multilevel"/>
    <w:tmpl w:val="3C50573C"/>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79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93"/>
    <w:rsid w:val="000331BD"/>
    <w:rsid w:val="000755CC"/>
    <w:rsid w:val="000829CB"/>
    <w:rsid w:val="000E044E"/>
    <w:rsid w:val="000E7D9A"/>
    <w:rsid w:val="00133E6C"/>
    <w:rsid w:val="00135D93"/>
    <w:rsid w:val="00194694"/>
    <w:rsid w:val="001B54A8"/>
    <w:rsid w:val="003049EE"/>
    <w:rsid w:val="00335BB3"/>
    <w:rsid w:val="00354A56"/>
    <w:rsid w:val="003C365D"/>
    <w:rsid w:val="003C4E68"/>
    <w:rsid w:val="003C5A41"/>
    <w:rsid w:val="00465664"/>
    <w:rsid w:val="00465EE0"/>
    <w:rsid w:val="00556BC9"/>
    <w:rsid w:val="005E5ECA"/>
    <w:rsid w:val="006A6179"/>
    <w:rsid w:val="006B1A00"/>
    <w:rsid w:val="00733751"/>
    <w:rsid w:val="00743F80"/>
    <w:rsid w:val="00815452"/>
    <w:rsid w:val="00916FC8"/>
    <w:rsid w:val="009F296D"/>
    <w:rsid w:val="009F3D03"/>
    <w:rsid w:val="00AA43AA"/>
    <w:rsid w:val="00B347F1"/>
    <w:rsid w:val="00C24E74"/>
    <w:rsid w:val="00D74432"/>
    <w:rsid w:val="00DA7332"/>
    <w:rsid w:val="00DB0A57"/>
    <w:rsid w:val="00DF1628"/>
    <w:rsid w:val="00E05341"/>
    <w:rsid w:val="00E715E0"/>
    <w:rsid w:val="00E76449"/>
    <w:rsid w:val="00EA752B"/>
    <w:rsid w:val="00F05EB0"/>
    <w:rsid w:val="00F93827"/>
    <w:rsid w:val="00FB5AE2"/>
    <w:rsid w:val="00FB68C9"/>
    <w:rsid w:val="00FF69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9090"/>
  <w15:docId w15:val="{904AE1C0-09B6-42EF-AA51-4EF7D5F9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both"/>
    </w:pPr>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jc w:val="both"/>
    </w:pPr>
    <w:rPr>
      <w:sz w:val="20"/>
      <w:szCs w:val="20"/>
    </w:rPr>
    <w:tblPr>
      <w:tblStyleRowBandSize w:val="1"/>
      <w:tblStyleColBandSize w:val="1"/>
    </w:tblPr>
  </w:style>
  <w:style w:type="table" w:customStyle="1" w:styleId="a3">
    <w:basedOn w:val="TableNormal"/>
    <w:pPr>
      <w:jc w:val="both"/>
    </w:pPr>
    <w:rPr>
      <w:sz w:val="20"/>
      <w:szCs w:val="20"/>
    </w:rPr>
    <w:tblPr>
      <w:tblStyleRowBandSize w:val="1"/>
      <w:tblStyleColBandSize w:val="1"/>
    </w:tblPr>
  </w:style>
  <w:style w:type="character" w:styleId="Hyperlink">
    <w:name w:val="Hyperlink"/>
    <w:basedOn w:val="DefaultParagraphFont"/>
    <w:uiPriority w:val="99"/>
    <w:unhideWhenUsed/>
    <w:rsid w:val="003C365D"/>
    <w:rPr>
      <w:color w:val="0000FF" w:themeColor="hyperlink"/>
      <w:u w:val="single"/>
    </w:rPr>
  </w:style>
  <w:style w:type="character" w:styleId="UnresolvedMention">
    <w:name w:val="Unresolved Mention"/>
    <w:basedOn w:val="DefaultParagraphFont"/>
    <w:uiPriority w:val="99"/>
    <w:semiHidden/>
    <w:unhideWhenUsed/>
    <w:rsid w:val="003C365D"/>
    <w:rPr>
      <w:color w:val="605E5C"/>
      <w:shd w:val="clear" w:color="auto" w:fill="E1DFDD"/>
    </w:rPr>
  </w:style>
  <w:style w:type="paragraph" w:styleId="ListParagraph">
    <w:name w:val="List Paragraph"/>
    <w:basedOn w:val="Normal"/>
    <w:uiPriority w:val="34"/>
    <w:qFormat/>
    <w:rsid w:val="000E7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54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wtftk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pss.eu" TargetMode="External"/><Relationship Id="rId4" Type="http://schemas.openxmlformats.org/officeDocument/2006/relationships/settings" Target="settings.xml"/><Relationship Id="rId9" Type="http://schemas.openxmlformats.org/officeDocument/2006/relationships/hyperlink" Target="http://www.tpss.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CF16-2516-4BFD-82B4-8A201CB5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1579</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Oganesjan</dc:creator>
  <cp:lastModifiedBy>Karine Oganesjan</cp:lastModifiedBy>
  <cp:revision>10</cp:revision>
  <dcterms:created xsi:type="dcterms:W3CDTF">2023-09-19T07:28:00Z</dcterms:created>
  <dcterms:modified xsi:type="dcterms:W3CDTF">2023-10-05T08:32:00Z</dcterms:modified>
</cp:coreProperties>
</file>