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C4CC3" w:rsidRDefault="003C4CC3">
      <w:pPr>
        <w:jc w:val="both"/>
        <w:rPr>
          <w:rFonts w:ascii="Calibri" w:hAnsi="Calibri"/>
          <w:sz w:val="22"/>
          <w:lang w:val="fr-FR"/>
        </w:rPr>
      </w:pPr>
    </w:p>
    <w:p w:rsidR="003C4CC3" w:rsidRDefault="005F1DAC">
      <w:pPr>
        <w:jc w:val="center"/>
        <w:rPr>
          <w:rFonts w:ascii="Calibri" w:hAnsi="Calibri" w:cs="Verdana"/>
          <w:b/>
          <w:sz w:val="22"/>
          <w:lang w:val="fr-BE"/>
        </w:rPr>
      </w:pPr>
      <w:r>
        <w:rPr>
          <w:rFonts w:ascii="Calibri" w:hAnsi="Calibri" w:cs="Verdana"/>
          <w:b/>
          <w:sz w:val="22"/>
        </w:rPr>
        <w:t>YOUTH EXCHANGE 20</w:t>
      </w:r>
      <w:r>
        <w:rPr>
          <w:rFonts w:ascii="Calibri" w:hAnsi="Calibri" w:cs="Verdana"/>
          <w:b/>
          <w:sz w:val="22"/>
          <w:lang w:val="fr-BE"/>
        </w:rPr>
        <w:t>23</w:t>
      </w:r>
    </w:p>
    <w:p w:rsidR="00564533" w:rsidRDefault="00564533">
      <w:pPr>
        <w:jc w:val="center"/>
        <w:rPr>
          <w:rFonts w:ascii="Calibri" w:hAnsi="Calibri"/>
          <w:sz w:val="22"/>
          <w:lang w:val="fr-BE"/>
        </w:rPr>
      </w:pPr>
      <w:proofErr w:type="spellStart"/>
      <w:r>
        <w:rPr>
          <w:rFonts w:ascii="Calibri" w:hAnsi="Calibri" w:cs="Verdana"/>
          <w:b/>
          <w:sz w:val="22"/>
          <w:lang w:val="fr-BE"/>
        </w:rPr>
        <w:t>Everyone</w:t>
      </w:r>
      <w:proofErr w:type="spellEnd"/>
      <w:r>
        <w:rPr>
          <w:rFonts w:ascii="Calibri" w:hAnsi="Calibri" w:cs="Verdana"/>
          <w:b/>
          <w:sz w:val="22"/>
          <w:lang w:val="fr-BE"/>
        </w:rPr>
        <w:t xml:space="preserve"> on Stage – 31/07/2023 – 13/08/2023</w:t>
      </w:r>
      <w:bookmarkStart w:id="0" w:name="_GoBack"/>
      <w:bookmarkEnd w:id="0"/>
    </w:p>
    <w:p w:rsidR="003C4CC3" w:rsidRDefault="003C4CC3">
      <w:pPr>
        <w:jc w:val="both"/>
        <w:rPr>
          <w:rFonts w:ascii="Calibri" w:hAnsi="Calibri"/>
          <w:sz w:val="22"/>
        </w:rPr>
      </w:pPr>
    </w:p>
    <w:tbl>
      <w:tblPr>
        <w:tblW w:w="9654" w:type="dxa"/>
        <w:tblInd w:w="-34" w:type="dxa"/>
        <w:tblCellMar>
          <w:top w:w="100" w:type="dxa"/>
          <w:bottom w:w="100" w:type="dxa"/>
        </w:tblCellMar>
        <w:tblLook w:val="0000" w:firstRow="0" w:lastRow="0" w:firstColumn="0" w:lastColumn="0" w:noHBand="0" w:noVBand="0"/>
      </w:tblPr>
      <w:tblGrid>
        <w:gridCol w:w="2225"/>
        <w:gridCol w:w="7429"/>
      </w:tblGrid>
      <w:tr w:rsidR="003C4CC3" w:rsidTr="00FA65AA">
        <w:trPr>
          <w:trHeight w:val="567"/>
        </w:trPr>
        <w:tc>
          <w:tcPr>
            <w:tcW w:w="2225" w:type="dxa"/>
            <w:tcBorders>
              <w:top w:val="single" w:sz="12" w:space="0" w:color="000000"/>
              <w:left w:val="single" w:sz="12" w:space="0" w:color="000000"/>
              <w:bottom w:val="single" w:sz="2" w:space="0" w:color="000000"/>
              <w:right w:val="single" w:sz="2" w:space="0" w:color="000000"/>
            </w:tcBorders>
          </w:tcPr>
          <w:p w:rsidR="003C4CC3" w:rsidRDefault="005F1DAC">
            <w:pPr>
              <w:jc w:val="both"/>
              <w:rPr>
                <w:rFonts w:ascii="Calibri" w:hAnsi="Calibri"/>
                <w:lang w:val="en-US"/>
              </w:rPr>
            </w:pPr>
            <w:r>
              <w:rPr>
                <w:rFonts w:ascii="Calibri" w:hAnsi="Calibri" w:cs="Verdana"/>
                <w:b/>
                <w:sz w:val="22"/>
                <w:lang w:val="en-US"/>
              </w:rPr>
              <w:t xml:space="preserve">Project title : </w:t>
            </w:r>
          </w:p>
          <w:p w:rsidR="003C4CC3" w:rsidRDefault="005F1DAC">
            <w:pPr>
              <w:jc w:val="both"/>
              <w:rPr>
                <w:rFonts w:ascii="Calibri" w:hAnsi="Calibri"/>
                <w:lang w:val="en-US"/>
              </w:rPr>
            </w:pPr>
            <w:r>
              <w:rPr>
                <w:rFonts w:ascii="Calibri" w:hAnsi="Calibri" w:cs="Verdana"/>
                <w:b/>
                <w:sz w:val="22"/>
                <w:lang w:val="en-US"/>
              </w:rPr>
              <w:t>(might be changed)</w:t>
            </w:r>
          </w:p>
        </w:tc>
        <w:tc>
          <w:tcPr>
            <w:tcW w:w="7429" w:type="dxa"/>
            <w:tcBorders>
              <w:top w:val="single" w:sz="12" w:space="0" w:color="000000"/>
              <w:left w:val="single" w:sz="2" w:space="0" w:color="000000"/>
              <w:bottom w:val="single" w:sz="2" w:space="0" w:color="000000"/>
              <w:right w:val="single" w:sz="12" w:space="0" w:color="000000"/>
            </w:tcBorders>
            <w:vAlign w:val="center"/>
          </w:tcPr>
          <w:p w:rsidR="003C4CC3" w:rsidRDefault="005F1DAC">
            <w:pPr>
              <w:jc w:val="both"/>
              <w:rPr>
                <w:rFonts w:asciiTheme="minorHAnsi" w:hAnsiTheme="minorHAnsi" w:cstheme="minorHAnsi"/>
                <w:color w:val="auto"/>
                <w:sz w:val="22"/>
                <w:lang w:val="en-US"/>
              </w:rPr>
            </w:pPr>
            <w:r>
              <w:rPr>
                <w:rFonts w:asciiTheme="minorHAnsi" w:hAnsiTheme="minorHAnsi" w:cstheme="minorHAnsi"/>
                <w:color w:val="auto"/>
                <w:sz w:val="22"/>
                <w:lang w:val="en-US"/>
              </w:rPr>
              <w:t xml:space="preserve">Everyone on </w:t>
            </w:r>
            <w:proofErr w:type="gramStart"/>
            <w:r>
              <w:rPr>
                <w:rFonts w:asciiTheme="minorHAnsi" w:hAnsiTheme="minorHAnsi" w:cstheme="minorHAnsi"/>
                <w:color w:val="auto"/>
                <w:sz w:val="22"/>
                <w:lang w:val="en-US"/>
              </w:rPr>
              <w:t>stage !</w:t>
            </w:r>
            <w:proofErr w:type="gramEnd"/>
            <w:r>
              <w:rPr>
                <w:rFonts w:asciiTheme="minorHAnsi" w:hAnsiTheme="minorHAnsi" w:cstheme="minorHAnsi"/>
                <w:color w:val="auto"/>
                <w:sz w:val="22"/>
                <w:lang w:val="en-US"/>
              </w:rPr>
              <w:t xml:space="preserve"> </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 xml:space="preserve">Location : </w:t>
            </w:r>
          </w:p>
        </w:tc>
        <w:tc>
          <w:tcPr>
            <w:tcW w:w="7429" w:type="dxa"/>
            <w:tcBorders>
              <w:top w:val="single" w:sz="2" w:space="0" w:color="000000"/>
              <w:left w:val="single" w:sz="2" w:space="0" w:color="000000"/>
              <w:bottom w:val="single" w:sz="2" w:space="0" w:color="000000"/>
              <w:right w:val="single" w:sz="12" w:space="0" w:color="000000"/>
            </w:tcBorders>
          </w:tcPr>
          <w:p w:rsidR="003C4CC3" w:rsidRDefault="005F1DAC">
            <w:pPr>
              <w:jc w:val="both"/>
              <w:rPr>
                <w:rFonts w:asciiTheme="minorHAnsi" w:hAnsiTheme="minorHAnsi" w:cstheme="minorHAnsi"/>
                <w:color w:val="auto"/>
                <w:sz w:val="22"/>
                <w:lang w:val="fr-BE"/>
              </w:rPr>
            </w:pPr>
            <w:proofErr w:type="spellStart"/>
            <w:r>
              <w:rPr>
                <w:rFonts w:asciiTheme="minorHAnsi" w:hAnsiTheme="minorHAnsi" w:cstheme="minorHAnsi"/>
                <w:color w:val="auto"/>
                <w:sz w:val="22"/>
                <w:lang w:val="fr-BE"/>
              </w:rPr>
              <w:t>Harsin</w:t>
            </w:r>
            <w:proofErr w:type="spellEnd"/>
            <w:r>
              <w:rPr>
                <w:rFonts w:asciiTheme="minorHAnsi" w:hAnsiTheme="minorHAnsi" w:cstheme="minorHAnsi"/>
                <w:color w:val="auto"/>
                <w:sz w:val="22"/>
                <w:lang w:val="fr-BE"/>
              </w:rPr>
              <w:t xml:space="preserve"> + Marche-en-Famenne</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 xml:space="preserve">Dates: </w:t>
            </w:r>
          </w:p>
        </w:tc>
        <w:tc>
          <w:tcPr>
            <w:tcW w:w="7429" w:type="dxa"/>
            <w:tcBorders>
              <w:top w:val="single" w:sz="2" w:space="0" w:color="000000"/>
              <w:left w:val="single" w:sz="2" w:space="0" w:color="000000"/>
              <w:bottom w:val="single" w:sz="2" w:space="0" w:color="000000"/>
              <w:right w:val="single" w:sz="12" w:space="0" w:color="000000"/>
            </w:tcBorders>
          </w:tcPr>
          <w:p w:rsidR="00850C30" w:rsidRDefault="00850C30" w:rsidP="00850C30">
            <w:pPr>
              <w:jc w:val="both"/>
              <w:rPr>
                <w:rFonts w:asciiTheme="minorHAnsi" w:hAnsiTheme="minorHAnsi" w:cstheme="minorHAnsi"/>
                <w:sz w:val="22"/>
                <w:lang w:val="en-US" w:eastAsia="fr-BE"/>
              </w:rPr>
            </w:pPr>
            <w:r w:rsidRPr="00850C30">
              <w:rPr>
                <w:rFonts w:asciiTheme="minorHAnsi" w:hAnsiTheme="minorHAnsi" w:cstheme="minorHAnsi"/>
                <w:sz w:val="22"/>
                <w:lang w:val="en-US" w:eastAsia="fr-BE"/>
              </w:rPr>
              <w:t xml:space="preserve">The project will last 8 months, between June 2023 and January 2024 with the preparation and meetings of the </w:t>
            </w:r>
            <w:r w:rsidR="00062C52">
              <w:rPr>
                <w:rFonts w:asciiTheme="minorHAnsi" w:hAnsiTheme="minorHAnsi" w:cstheme="minorHAnsi"/>
                <w:sz w:val="22"/>
                <w:lang w:val="en-US" w:eastAsia="fr-BE"/>
              </w:rPr>
              <w:t>youth leaders</w:t>
            </w:r>
            <w:r w:rsidRPr="00850C30">
              <w:rPr>
                <w:rFonts w:asciiTheme="minorHAnsi" w:hAnsiTheme="minorHAnsi" w:cstheme="minorHAnsi"/>
                <w:sz w:val="22"/>
                <w:lang w:val="en-US" w:eastAsia="fr-BE"/>
              </w:rPr>
              <w:t>, the youth exchange itself and the dissemination of results upon return.</w:t>
            </w:r>
          </w:p>
          <w:p w:rsidR="00850C30" w:rsidRPr="00850C30" w:rsidRDefault="00850C30" w:rsidP="00850C30">
            <w:pPr>
              <w:jc w:val="both"/>
              <w:rPr>
                <w:rFonts w:asciiTheme="minorHAnsi" w:hAnsiTheme="minorHAnsi" w:cstheme="minorHAnsi"/>
                <w:sz w:val="22"/>
                <w:lang w:val="en-US" w:eastAsia="fr-BE"/>
              </w:rPr>
            </w:pPr>
          </w:p>
          <w:p w:rsidR="003C4CC3" w:rsidRPr="00850C30" w:rsidRDefault="00850C30" w:rsidP="00850C30">
            <w:pPr>
              <w:jc w:val="both"/>
              <w:rPr>
                <w:rFonts w:asciiTheme="minorHAnsi" w:hAnsiTheme="minorHAnsi" w:cstheme="minorHAnsi"/>
                <w:sz w:val="22"/>
                <w:lang w:val="en-US" w:eastAsia="fr-BE"/>
              </w:rPr>
            </w:pPr>
            <w:r w:rsidRPr="00850C30">
              <w:rPr>
                <w:rFonts w:asciiTheme="minorHAnsi" w:hAnsiTheme="minorHAnsi" w:cstheme="minorHAnsi"/>
                <w:sz w:val="22"/>
                <w:lang w:val="en-US" w:eastAsia="fr-BE"/>
              </w:rPr>
              <w:t>Period of activity: 14 days from Monday, Jul 31 to Sunday, August 13 2023.</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lang w:val="fr-BE"/>
              </w:rPr>
            </w:pPr>
            <w:r>
              <w:rPr>
                <w:rFonts w:ascii="Calibri" w:hAnsi="Calibri" w:cs="Verdana"/>
                <w:b/>
                <w:sz w:val="22"/>
                <w:lang w:val="fr-BE"/>
              </w:rPr>
              <w:t>Country participants :</w:t>
            </w:r>
          </w:p>
          <w:p w:rsidR="003C4CC3" w:rsidRDefault="003C4CC3">
            <w:pPr>
              <w:jc w:val="both"/>
              <w:rPr>
                <w:rFonts w:ascii="Calibri" w:hAnsi="Calibri"/>
                <w:lang w:val="fr-BE"/>
              </w:rPr>
            </w:pPr>
          </w:p>
        </w:tc>
        <w:tc>
          <w:tcPr>
            <w:tcW w:w="7429" w:type="dxa"/>
            <w:tcBorders>
              <w:top w:val="single" w:sz="2" w:space="0" w:color="000000"/>
              <w:left w:val="single" w:sz="2" w:space="0" w:color="000000"/>
              <w:bottom w:val="single" w:sz="2" w:space="0" w:color="000000"/>
              <w:right w:val="single" w:sz="12" w:space="0" w:color="000000"/>
            </w:tcBorders>
          </w:tcPr>
          <w:p w:rsidR="003C4CC3" w:rsidRDefault="005F1DAC">
            <w:pPr>
              <w:numPr>
                <w:ilvl w:val="0"/>
                <w:numId w:val="1"/>
              </w:numPr>
              <w:ind w:hanging="359"/>
              <w:contextualSpacing/>
              <w:jc w:val="both"/>
              <w:rPr>
                <w:rFonts w:asciiTheme="minorHAnsi" w:hAnsiTheme="minorHAnsi" w:cstheme="minorHAnsi"/>
                <w:color w:val="auto"/>
                <w:sz w:val="22"/>
                <w:lang w:val="en-US"/>
              </w:rPr>
            </w:pPr>
            <w:r>
              <w:rPr>
                <w:rFonts w:asciiTheme="minorHAnsi" w:hAnsiTheme="minorHAnsi" w:cstheme="minorHAnsi"/>
                <w:color w:val="auto"/>
                <w:sz w:val="22"/>
                <w:lang w:val="en-US"/>
              </w:rPr>
              <w:t>Belgium (CBB)</w:t>
            </w:r>
          </w:p>
          <w:p w:rsidR="003C4CC3" w:rsidRDefault="005F1DAC">
            <w:pPr>
              <w:numPr>
                <w:ilvl w:val="0"/>
                <w:numId w:val="1"/>
              </w:numPr>
              <w:ind w:hanging="359"/>
              <w:contextualSpacing/>
              <w:jc w:val="both"/>
              <w:rPr>
                <w:rFonts w:asciiTheme="minorHAnsi" w:hAnsiTheme="minorHAnsi" w:cstheme="minorHAnsi"/>
                <w:color w:val="auto"/>
                <w:sz w:val="22"/>
                <w:lang w:val="en-US"/>
              </w:rPr>
            </w:pPr>
            <w:r>
              <w:rPr>
                <w:rFonts w:asciiTheme="minorHAnsi" w:hAnsiTheme="minorHAnsi" w:cstheme="minorHAnsi"/>
                <w:color w:val="auto"/>
                <w:sz w:val="22"/>
                <w:lang w:val="en-US"/>
              </w:rPr>
              <w:t>Spain (De Amicitia)</w:t>
            </w:r>
          </w:p>
          <w:p w:rsidR="003C4CC3" w:rsidRDefault="005F1DAC">
            <w:pPr>
              <w:numPr>
                <w:ilvl w:val="0"/>
                <w:numId w:val="1"/>
              </w:numPr>
              <w:ind w:hanging="359"/>
              <w:contextualSpacing/>
              <w:jc w:val="both"/>
              <w:rPr>
                <w:rFonts w:asciiTheme="minorHAnsi" w:hAnsiTheme="minorHAnsi" w:cstheme="minorHAnsi"/>
                <w:color w:val="auto"/>
                <w:sz w:val="22"/>
                <w:lang w:val="en-US"/>
              </w:rPr>
            </w:pPr>
            <w:r>
              <w:rPr>
                <w:rFonts w:asciiTheme="minorHAnsi" w:hAnsiTheme="minorHAnsi" w:cstheme="minorHAnsi"/>
                <w:color w:val="auto"/>
                <w:sz w:val="22"/>
                <w:lang w:val="en-US"/>
              </w:rPr>
              <w:t>Finland (Allianssi)</w:t>
            </w:r>
          </w:p>
          <w:p w:rsidR="003C4CC3" w:rsidRDefault="005F1DAC">
            <w:pPr>
              <w:numPr>
                <w:ilvl w:val="0"/>
                <w:numId w:val="1"/>
              </w:numPr>
              <w:ind w:hanging="359"/>
              <w:contextualSpacing/>
              <w:jc w:val="both"/>
              <w:rPr>
                <w:rFonts w:asciiTheme="minorHAnsi" w:hAnsiTheme="minorHAnsi" w:cstheme="minorHAnsi"/>
                <w:b/>
                <w:color w:val="auto"/>
                <w:sz w:val="22"/>
                <w:lang w:val="en-US"/>
              </w:rPr>
            </w:pPr>
            <w:r>
              <w:rPr>
                <w:rFonts w:asciiTheme="minorHAnsi" w:hAnsiTheme="minorHAnsi" w:cstheme="minorHAnsi"/>
                <w:b/>
                <w:color w:val="auto"/>
                <w:sz w:val="22"/>
                <w:lang w:val="en-US"/>
              </w:rPr>
              <w:t>XXX (coming soon)</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 xml:space="preserve">Project summary: </w:t>
            </w:r>
          </w:p>
        </w:tc>
        <w:tc>
          <w:tcPr>
            <w:tcW w:w="7429" w:type="dxa"/>
            <w:tcBorders>
              <w:top w:val="single" w:sz="2" w:space="0" w:color="000000"/>
              <w:left w:val="single" w:sz="2" w:space="0" w:color="000000"/>
              <w:bottom w:val="single" w:sz="2" w:space="0" w:color="000000"/>
              <w:right w:val="single" w:sz="12" w:space="0" w:color="000000"/>
            </w:tcBorders>
          </w:tcPr>
          <w:p w:rsidR="00850C30" w:rsidRPr="00FA65AA"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 xml:space="preserve">This project started </w:t>
            </w:r>
            <w:r w:rsidRPr="00FA65AA">
              <w:rPr>
                <w:rFonts w:ascii="Calibri" w:eastAsia="Calibri" w:hAnsi="Calibri" w:cs="Times New Roman"/>
                <w:color w:val="auto"/>
                <w:sz w:val="22"/>
                <w:lang w:val="en-US" w:eastAsia="en-US"/>
              </w:rPr>
              <w:t>during our train</w:t>
            </w:r>
            <w:r w:rsidR="00D4729C" w:rsidRPr="00FA65AA">
              <w:rPr>
                <w:rFonts w:ascii="Calibri" w:eastAsia="Calibri" w:hAnsi="Calibri" w:cs="Times New Roman"/>
                <w:color w:val="auto"/>
                <w:sz w:val="22"/>
                <w:lang w:val="en-US" w:eastAsia="en-US"/>
              </w:rPr>
              <w:t xml:space="preserve">ing for </w:t>
            </w:r>
            <w:proofErr w:type="spellStart"/>
            <w:r w:rsidR="00D4729C" w:rsidRPr="00FA65AA">
              <w:rPr>
                <w:rFonts w:ascii="Calibri" w:eastAsia="Calibri" w:hAnsi="Calibri" w:cs="Times New Roman"/>
                <w:color w:val="auto"/>
                <w:sz w:val="22"/>
                <w:lang w:val="en-US" w:eastAsia="en-US"/>
              </w:rPr>
              <w:t>campleaders</w:t>
            </w:r>
            <w:proofErr w:type="spellEnd"/>
            <w:r w:rsidRPr="00FA65AA">
              <w:rPr>
                <w:rFonts w:ascii="Calibri" w:eastAsia="Calibri" w:hAnsi="Calibri" w:cs="Times New Roman"/>
                <w:color w:val="auto"/>
                <w:sz w:val="22"/>
                <w:lang w:val="en-US" w:eastAsia="en-US"/>
              </w:rPr>
              <w:t xml:space="preserve"> in </w:t>
            </w:r>
            <w:r w:rsidRPr="00850C30">
              <w:rPr>
                <w:rFonts w:ascii="Calibri" w:eastAsia="Calibri" w:hAnsi="Calibri" w:cs="Times New Roman"/>
                <w:color w:val="auto"/>
                <w:sz w:val="22"/>
                <w:lang w:val="en-US" w:eastAsia="en-US"/>
              </w:rPr>
              <w:t xml:space="preserve">the fall of 2022: A group of committed young people </w:t>
            </w:r>
            <w:r w:rsidR="00D4729C">
              <w:rPr>
                <w:rFonts w:ascii="Calibri" w:eastAsia="Calibri" w:hAnsi="Calibri" w:cs="Times New Roman"/>
                <w:color w:val="auto"/>
                <w:sz w:val="22"/>
                <w:lang w:val="en-US" w:eastAsia="en-US"/>
              </w:rPr>
              <w:t>began to think about a future youth exchange</w:t>
            </w:r>
            <w:r w:rsidRPr="00850C30">
              <w:rPr>
                <w:rFonts w:ascii="Calibri" w:eastAsia="Calibri" w:hAnsi="Calibri" w:cs="Times New Roman"/>
                <w:color w:val="auto"/>
                <w:sz w:val="22"/>
                <w:lang w:val="en-US" w:eastAsia="en-US"/>
              </w:rPr>
              <w:t xml:space="preserve"> based around storytelling as a way of approaching and addressing the diversity of the young public who bring our associations to life. The Human is a being who needs to t</w:t>
            </w:r>
            <w:r w:rsidR="00D4729C">
              <w:rPr>
                <w:rFonts w:ascii="Calibri" w:eastAsia="Calibri" w:hAnsi="Calibri" w:cs="Times New Roman"/>
                <w:color w:val="auto"/>
                <w:sz w:val="22"/>
                <w:lang w:val="en-US" w:eastAsia="en-US"/>
              </w:rPr>
              <w:t>ell stories; this is part of their essence. And they</w:t>
            </w:r>
            <w:r w:rsidRPr="00850C30">
              <w:rPr>
                <w:rFonts w:ascii="Calibri" w:eastAsia="Calibri" w:hAnsi="Calibri" w:cs="Times New Roman"/>
                <w:color w:val="auto"/>
                <w:sz w:val="22"/>
                <w:lang w:val="en-US" w:eastAsia="en-US"/>
              </w:rPr>
              <w:t xml:space="preserve"> cannot live without history, it is a primary need. It is both a conscious and unco</w:t>
            </w:r>
            <w:r w:rsidR="00D4729C">
              <w:rPr>
                <w:rFonts w:ascii="Calibri" w:eastAsia="Calibri" w:hAnsi="Calibri" w:cs="Times New Roman"/>
                <w:color w:val="auto"/>
                <w:sz w:val="22"/>
                <w:lang w:val="en-US" w:eastAsia="en-US"/>
              </w:rPr>
              <w:t>nscious process. Stories allow the</w:t>
            </w:r>
            <w:r w:rsidRPr="00850C30">
              <w:rPr>
                <w:rFonts w:ascii="Calibri" w:eastAsia="Calibri" w:hAnsi="Calibri" w:cs="Times New Roman"/>
                <w:color w:val="auto"/>
                <w:sz w:val="22"/>
                <w:lang w:val="en-US" w:eastAsia="en-US"/>
              </w:rPr>
              <w:t xml:space="preserve">m to escape from everyday life, whether they are told or dreamed. From an early age, human beings have </w:t>
            </w:r>
            <w:r w:rsidRPr="00FA65AA">
              <w:rPr>
                <w:rFonts w:ascii="Calibri" w:eastAsia="Calibri" w:hAnsi="Calibri" w:cs="Times New Roman"/>
                <w:color w:val="auto"/>
                <w:sz w:val="22"/>
                <w:lang w:val="en-US" w:eastAsia="en-US"/>
              </w:rPr>
              <w:t xml:space="preserve">been telling stories, real or fictional. </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FA65AA">
              <w:rPr>
                <w:rFonts w:ascii="Calibri" w:eastAsia="Calibri" w:hAnsi="Calibri" w:cs="Times New Roman"/>
                <w:color w:val="auto"/>
                <w:sz w:val="22"/>
                <w:lang w:val="en-US" w:eastAsia="en-US"/>
              </w:rPr>
              <w:t xml:space="preserve">Who has never exaggerated when telling their partner about their day? Who doesn't have an uncle or grandfather who always </w:t>
            </w:r>
            <w:r w:rsidR="00D4729C" w:rsidRPr="00FA65AA">
              <w:rPr>
                <w:rFonts w:ascii="Calibri" w:eastAsia="Calibri" w:hAnsi="Calibri" w:cs="Times New Roman"/>
                <w:color w:val="auto"/>
                <w:sz w:val="22"/>
                <w:lang w:val="en-US" w:eastAsia="en-US"/>
              </w:rPr>
              <w:t>tells the same stories which become longer and more farfetched every time he tells it</w:t>
            </w:r>
            <w:r w:rsidRPr="00FA65AA">
              <w:rPr>
                <w:rFonts w:ascii="Calibri" w:eastAsia="Calibri" w:hAnsi="Calibri" w:cs="Times New Roman"/>
                <w:color w:val="auto"/>
                <w:sz w:val="22"/>
                <w:lang w:val="en-US" w:eastAsia="en-US"/>
              </w:rPr>
              <w:t>? W</w:t>
            </w:r>
            <w:r w:rsidR="00D4729C" w:rsidRPr="00FA65AA">
              <w:rPr>
                <w:rFonts w:ascii="Calibri" w:eastAsia="Calibri" w:hAnsi="Calibri" w:cs="Times New Roman"/>
                <w:color w:val="auto"/>
                <w:sz w:val="22"/>
                <w:lang w:val="en-US" w:eastAsia="en-US"/>
              </w:rPr>
              <w:t>ho doesn't have a younger sibling, a nephew, a godchild</w:t>
            </w:r>
            <w:r w:rsidRPr="00FA65AA">
              <w:rPr>
                <w:rFonts w:ascii="Calibri" w:eastAsia="Calibri" w:hAnsi="Calibri" w:cs="Times New Roman"/>
                <w:color w:val="auto"/>
                <w:sz w:val="22"/>
                <w:lang w:val="en-US" w:eastAsia="en-US"/>
              </w:rPr>
              <w:t xml:space="preserve"> who invents the most </w:t>
            </w:r>
            <w:r w:rsidRPr="00850C30">
              <w:rPr>
                <w:rFonts w:ascii="Calibri" w:eastAsia="Calibri" w:hAnsi="Calibri" w:cs="Times New Roman"/>
                <w:color w:val="auto"/>
                <w:sz w:val="22"/>
                <w:lang w:val="en-US" w:eastAsia="en-US"/>
              </w:rPr>
              <w:t>absurd stories in</w:t>
            </w:r>
            <w:r w:rsidR="00D4729C">
              <w:rPr>
                <w:rFonts w:ascii="Calibri" w:eastAsia="Calibri" w:hAnsi="Calibri" w:cs="Times New Roman"/>
                <w:color w:val="auto"/>
                <w:sz w:val="22"/>
                <w:lang w:val="en-US" w:eastAsia="en-US"/>
              </w:rPr>
              <w:t xml:space="preserve"> which they identify</w:t>
            </w:r>
            <w:r w:rsidRPr="00850C30">
              <w:rPr>
                <w:rFonts w:ascii="Calibri" w:eastAsia="Calibri" w:hAnsi="Calibri" w:cs="Times New Roman"/>
                <w:color w:val="auto"/>
                <w:sz w:val="22"/>
                <w:lang w:val="en-US" w:eastAsia="en-US"/>
              </w:rPr>
              <w:t xml:space="preserve"> with the hero or princess of the narrative?</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We need to tell stories!</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 xml:space="preserve">The basis for telling a good story is communication and building a meaningful relationship with others. However, what happens if our “audience” does not speak the same language? How does, belonging to a different culture or having a different life course, affect the understanding or transmission of a story? How do you integrate everyone </w:t>
            </w:r>
            <w:r w:rsidR="00D4729C">
              <w:rPr>
                <w:rFonts w:ascii="Calibri" w:eastAsia="Calibri" w:hAnsi="Calibri" w:cs="Times New Roman"/>
                <w:color w:val="auto"/>
                <w:sz w:val="22"/>
                <w:lang w:val="en-US" w:eastAsia="en-US"/>
              </w:rPr>
              <w:t xml:space="preserve">when the members of a group </w:t>
            </w:r>
            <w:r w:rsidRPr="00850C30">
              <w:rPr>
                <w:rFonts w:ascii="Calibri" w:eastAsia="Calibri" w:hAnsi="Calibri" w:cs="Times New Roman"/>
                <w:color w:val="auto"/>
                <w:sz w:val="22"/>
                <w:lang w:val="en-US" w:eastAsia="en-US"/>
              </w:rPr>
              <w:t>don’t share the</w:t>
            </w:r>
            <w:r w:rsidR="00D4729C">
              <w:rPr>
                <w:rFonts w:ascii="Calibri" w:eastAsia="Calibri" w:hAnsi="Calibri" w:cs="Times New Roman"/>
                <w:color w:val="auto"/>
                <w:sz w:val="22"/>
                <w:lang w:val="en-US" w:eastAsia="en-US"/>
              </w:rPr>
              <w:t xml:space="preserve"> same skills and </w:t>
            </w:r>
            <w:r w:rsidR="00D4729C">
              <w:rPr>
                <w:rFonts w:ascii="Calibri" w:eastAsia="Calibri" w:hAnsi="Calibri" w:cs="Times New Roman"/>
                <w:color w:val="auto"/>
                <w:sz w:val="22"/>
                <w:lang w:val="en-US" w:eastAsia="en-US"/>
              </w:rPr>
              <w:lastRenderedPageBreak/>
              <w:t xml:space="preserve">abilities? Is </w:t>
            </w:r>
            <w:r w:rsidRPr="00850C30">
              <w:rPr>
                <w:rFonts w:ascii="Calibri" w:eastAsia="Calibri" w:hAnsi="Calibri" w:cs="Times New Roman"/>
                <w:color w:val="auto"/>
                <w:sz w:val="22"/>
                <w:lang w:val="en-US" w:eastAsia="en-US"/>
              </w:rPr>
              <w:t>speech the only way we can communicate and create stories? Are there other ways? Is it possible to crea</w:t>
            </w:r>
            <w:r w:rsidR="00D4729C">
              <w:rPr>
                <w:rFonts w:ascii="Calibri" w:eastAsia="Calibri" w:hAnsi="Calibri" w:cs="Times New Roman"/>
                <w:color w:val="auto"/>
                <w:sz w:val="22"/>
                <w:lang w:val="en-US" w:eastAsia="en-US"/>
              </w:rPr>
              <w:t xml:space="preserve">te a collective and inclusive </w:t>
            </w:r>
            <w:r w:rsidRPr="00850C30">
              <w:rPr>
                <w:rFonts w:ascii="Calibri" w:eastAsia="Calibri" w:hAnsi="Calibri" w:cs="Times New Roman"/>
                <w:color w:val="auto"/>
                <w:sz w:val="22"/>
                <w:lang w:val="en-US" w:eastAsia="en-US"/>
              </w:rPr>
              <w:t>story with as many different "actors"?</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 xml:space="preserve">These are some questions that will shape this youth exchange, and that we wish to answer together through theater and improvisation. </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If you have a story to tell, no matter if real or fictional, and you want to share it with others and listen to many other stories, this project is for you.</w:t>
            </w:r>
          </w:p>
          <w:p w:rsidR="00850C30" w:rsidRPr="00850C30" w:rsidRDefault="00850C30" w:rsidP="00850C30">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The project aims to bring together young people from 4 different countries in order to have multiple backgrounds and cultures and to discover and</w:t>
            </w:r>
            <w:r w:rsidR="00D4729C">
              <w:rPr>
                <w:rFonts w:ascii="Calibri" w:eastAsia="Calibri" w:hAnsi="Calibri" w:cs="Times New Roman"/>
                <w:color w:val="auto"/>
                <w:sz w:val="22"/>
                <w:lang w:val="en-US" w:eastAsia="en-US"/>
              </w:rPr>
              <w:t xml:space="preserve"> promote inclusivity.</w:t>
            </w:r>
          </w:p>
          <w:p w:rsidR="003C4CC3" w:rsidRPr="002D531D" w:rsidRDefault="00850C30" w:rsidP="00062C52">
            <w:pPr>
              <w:widowControl/>
              <w:suppressAutoHyphens w:val="0"/>
              <w:spacing w:after="200" w:line="276" w:lineRule="auto"/>
              <w:jc w:val="both"/>
              <w:rPr>
                <w:rFonts w:ascii="Calibri" w:eastAsia="Calibri" w:hAnsi="Calibri" w:cs="Times New Roman"/>
                <w:color w:val="auto"/>
                <w:sz w:val="22"/>
                <w:lang w:val="en-US" w:eastAsia="en-US"/>
              </w:rPr>
            </w:pPr>
            <w:r w:rsidRPr="00850C30">
              <w:rPr>
                <w:rFonts w:ascii="Calibri" w:eastAsia="Calibri" w:hAnsi="Calibri" w:cs="Times New Roman"/>
                <w:color w:val="auto"/>
                <w:sz w:val="22"/>
                <w:lang w:val="en-US" w:eastAsia="en-US"/>
              </w:rPr>
              <w:t>With non-formal education techniques, the young people will be encouraged to develop an open-mind and a spirit of inclusion/inclusivity. They will create,</w:t>
            </w:r>
            <w:r w:rsidR="00D4729C">
              <w:rPr>
                <w:rFonts w:ascii="Calibri" w:eastAsia="Calibri" w:hAnsi="Calibri" w:cs="Times New Roman"/>
                <w:color w:val="auto"/>
                <w:sz w:val="22"/>
                <w:lang w:val="en-US" w:eastAsia="en-US"/>
              </w:rPr>
              <w:t xml:space="preserve"> together with the help of the artistic </w:t>
            </w:r>
            <w:r w:rsidR="00062C52">
              <w:rPr>
                <w:rFonts w:ascii="Calibri" w:eastAsia="Calibri" w:hAnsi="Calibri" w:cs="Times New Roman"/>
                <w:color w:val="auto"/>
                <w:sz w:val="22"/>
                <w:lang w:val="en-US" w:eastAsia="en-US"/>
              </w:rPr>
              <w:t>youth leaders</w:t>
            </w:r>
            <w:r w:rsidRPr="00850C30">
              <w:rPr>
                <w:rFonts w:ascii="Calibri" w:eastAsia="Calibri" w:hAnsi="Calibri" w:cs="Times New Roman"/>
                <w:color w:val="auto"/>
                <w:sz w:val="22"/>
                <w:lang w:val="en-US" w:eastAsia="en-US"/>
              </w:rPr>
              <w:t>, of a final product, which will allow them to share the results of their exchange in a creative way.</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lang w:val="fr-FR"/>
              </w:rPr>
            </w:pPr>
            <w:r>
              <w:rPr>
                <w:rFonts w:ascii="Calibri" w:hAnsi="Calibri" w:cs="Verdana"/>
                <w:b/>
                <w:sz w:val="22"/>
              </w:rPr>
              <w:lastRenderedPageBreak/>
              <w:t xml:space="preserve">Objectives : </w:t>
            </w: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purpose of this youth exchange will be to put into perspective the different facets of inclusion in this project: whether it is about disability, values, acceptance of cultural differences, specific needs of each other. The young people will learn how to overcome their prejudices.</w:t>
            </w: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objectives for this project are:</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 xml:space="preserve">Create a healthy open-mindedness, based on empathetic listening in order to include everyone </w:t>
            </w:r>
          </w:p>
          <w:p w:rsidR="002D531D" w:rsidRPr="00D4729C"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 xml:space="preserve">Live an immersive experience by bringing together young people from </w:t>
            </w:r>
            <w:r w:rsidRPr="00D4729C">
              <w:rPr>
                <w:rFonts w:ascii="Calibri" w:eastAsia="Calibri" w:hAnsi="Calibri" w:cs="Times New Roman"/>
                <w:color w:val="auto"/>
                <w:sz w:val="22"/>
                <w:lang w:val="en-US" w:eastAsia="en-US"/>
              </w:rPr>
              <w:t>different backgrounds where they will contribute to the success of the project</w:t>
            </w:r>
          </w:p>
          <w:p w:rsidR="003C4CC3" w:rsidRPr="00D4729C" w:rsidRDefault="002D531D" w:rsidP="00D4729C">
            <w:pPr>
              <w:widowControl/>
              <w:numPr>
                <w:ilvl w:val="0"/>
                <w:numId w:val="3"/>
              </w:numPr>
              <w:suppressAutoHyphens w:val="0"/>
              <w:spacing w:after="200" w:line="276" w:lineRule="auto"/>
              <w:contextualSpacing/>
              <w:jc w:val="both"/>
              <w:rPr>
                <w:rFonts w:ascii="Calibri" w:eastAsia="Calibri" w:hAnsi="Calibri" w:cs="Times New Roman"/>
                <w:color w:val="FF0000"/>
                <w:sz w:val="22"/>
                <w:lang w:val="en-US" w:eastAsia="en-US"/>
              </w:rPr>
            </w:pPr>
            <w:r w:rsidRPr="00D4729C">
              <w:rPr>
                <w:rFonts w:ascii="Calibri" w:eastAsia="Calibri" w:hAnsi="Calibri" w:cs="Times New Roman"/>
                <w:color w:val="auto"/>
                <w:sz w:val="22"/>
                <w:lang w:val="en-US" w:eastAsia="en-US"/>
              </w:rPr>
              <w:t>Create</w:t>
            </w:r>
            <w:r w:rsidR="00D4729C" w:rsidRPr="00D4729C">
              <w:rPr>
                <w:rFonts w:ascii="Calibri" w:eastAsia="Calibri" w:hAnsi="Calibri" w:cs="Times New Roman"/>
                <w:color w:val="auto"/>
                <w:sz w:val="22"/>
                <w:lang w:val="en-US" w:eastAsia="en-US"/>
              </w:rPr>
              <w:t xml:space="preserve"> together</w:t>
            </w:r>
            <w:r w:rsidRPr="00D4729C">
              <w:rPr>
                <w:rFonts w:ascii="Calibri" w:eastAsia="Calibri" w:hAnsi="Calibri" w:cs="Times New Roman"/>
                <w:color w:val="auto"/>
                <w:sz w:val="22"/>
                <w:lang w:val="en-US" w:eastAsia="en-US"/>
              </w:rPr>
              <w:t xml:space="preserve"> a theatre play that will be presented </w:t>
            </w:r>
            <w:r w:rsidR="00D4729C" w:rsidRPr="00D4729C">
              <w:rPr>
                <w:rFonts w:ascii="Calibri" w:eastAsia="Calibri" w:hAnsi="Calibri" w:cs="Times New Roman"/>
                <w:color w:val="auto"/>
                <w:sz w:val="22"/>
                <w:lang w:val="en-US" w:eastAsia="en-US"/>
              </w:rPr>
              <w:t xml:space="preserve">publicly </w:t>
            </w:r>
            <w:r w:rsidRPr="00D4729C">
              <w:rPr>
                <w:rFonts w:ascii="Calibri" w:eastAsia="Calibri" w:hAnsi="Calibri" w:cs="Times New Roman"/>
                <w:color w:val="auto"/>
                <w:sz w:val="22"/>
                <w:lang w:val="en-US" w:eastAsia="en-US"/>
              </w:rPr>
              <w:t>at the end of the projec</w:t>
            </w:r>
            <w:r w:rsidR="00D4729C" w:rsidRPr="00D4729C">
              <w:rPr>
                <w:rFonts w:ascii="Calibri" w:eastAsia="Calibri" w:hAnsi="Calibri" w:cs="Times New Roman"/>
                <w:color w:val="auto"/>
                <w:sz w:val="22"/>
                <w:lang w:val="en-US" w:eastAsia="en-US"/>
              </w:rPr>
              <w:t xml:space="preserve">t </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 xml:space="preserve">Activities : </w:t>
            </w: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main tool of this youth exchange will be improvisation.</w:t>
            </w:r>
          </w:p>
          <w:p w:rsidR="002D531D" w:rsidRPr="002D531D" w:rsidRDefault="002D531D" w:rsidP="002D531D">
            <w:pPr>
              <w:widowControl/>
              <w:suppressAutoHyphens w:val="0"/>
              <w:spacing w:after="200" w:line="276" w:lineRule="auto"/>
              <w:jc w:val="both"/>
              <w:rPr>
                <w:rFonts w:ascii="Calibri" w:eastAsia="Calibri" w:hAnsi="Calibri" w:cs="Times New Roman"/>
                <w:color w:val="FF0000"/>
                <w:sz w:val="22"/>
                <w:lang w:val="en-US" w:eastAsia="en-US"/>
              </w:rPr>
            </w:pPr>
            <w:r w:rsidRPr="002D531D">
              <w:rPr>
                <w:rFonts w:ascii="Calibri" w:eastAsia="Calibri" w:hAnsi="Calibri" w:cs="Times New Roman"/>
                <w:color w:val="auto"/>
                <w:sz w:val="22"/>
                <w:lang w:val="en-US" w:eastAsia="en-US"/>
              </w:rPr>
              <w:t>Through theatrical workshops led by a professional artist, youn</w:t>
            </w:r>
            <w:r w:rsidR="00D4729C">
              <w:rPr>
                <w:rFonts w:ascii="Calibri" w:eastAsia="Calibri" w:hAnsi="Calibri" w:cs="Times New Roman"/>
                <w:color w:val="auto"/>
                <w:sz w:val="22"/>
                <w:lang w:val="en-US" w:eastAsia="en-US"/>
              </w:rPr>
              <w:t>g people will work on the topic</w:t>
            </w:r>
            <w:r w:rsidRPr="002D531D">
              <w:rPr>
                <w:rFonts w:ascii="Calibri" w:eastAsia="Calibri" w:hAnsi="Calibri" w:cs="Times New Roman"/>
                <w:color w:val="auto"/>
                <w:sz w:val="22"/>
                <w:lang w:val="en-US" w:eastAsia="en-US"/>
              </w:rPr>
              <w:t xml:space="preserve"> of inclusion</w:t>
            </w:r>
            <w:r w:rsidRPr="002D531D">
              <w:rPr>
                <w:rFonts w:ascii="Calibri" w:eastAsia="Calibri" w:hAnsi="Calibri" w:cs="Times New Roman"/>
                <w:color w:val="FF0000"/>
                <w:sz w:val="22"/>
                <w:lang w:val="en-US" w:eastAsia="en-US"/>
              </w:rPr>
              <w:t>.</w:t>
            </w: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In this project they can find</w:t>
            </w:r>
            <w:r>
              <w:rPr>
                <w:rFonts w:ascii="Calibri" w:eastAsia="Calibri" w:hAnsi="Calibri" w:cs="Times New Roman"/>
                <w:color w:val="auto"/>
                <w:sz w:val="22"/>
                <w:lang w:val="en-US" w:eastAsia="en-US"/>
              </w:rPr>
              <w:t xml:space="preserve"> activities that include theatre</w:t>
            </w:r>
            <w:r w:rsidRPr="002D531D">
              <w:rPr>
                <w:rFonts w:ascii="Calibri" w:eastAsia="Calibri" w:hAnsi="Calibri" w:cs="Times New Roman"/>
                <w:color w:val="auto"/>
                <w:sz w:val="22"/>
                <w:lang w:val="en-US" w:eastAsia="en-US"/>
              </w:rPr>
              <w:t>:</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Improvisation workshops</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lastRenderedPageBreak/>
              <w:t>Workshops for the expression of imposed sketches</w:t>
            </w:r>
          </w:p>
          <w:p w:rsid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 xml:space="preserve">The discovery of the festival "Statues </w:t>
            </w:r>
            <w:proofErr w:type="spellStart"/>
            <w:r w:rsidRPr="002D531D">
              <w:rPr>
                <w:rFonts w:ascii="Calibri" w:eastAsia="Calibri" w:hAnsi="Calibri" w:cs="Times New Roman"/>
                <w:color w:val="auto"/>
                <w:sz w:val="22"/>
                <w:lang w:val="en-US" w:eastAsia="en-US"/>
              </w:rPr>
              <w:t>en</w:t>
            </w:r>
            <w:proofErr w:type="spellEnd"/>
            <w:r w:rsidRPr="002D531D">
              <w:rPr>
                <w:rFonts w:ascii="Calibri" w:eastAsia="Calibri" w:hAnsi="Calibri" w:cs="Times New Roman"/>
                <w:color w:val="auto"/>
                <w:sz w:val="22"/>
                <w:lang w:val="en-US" w:eastAsia="en-US"/>
              </w:rPr>
              <w:t xml:space="preserve"> Marche" (</w:t>
            </w:r>
            <w:hyperlink r:id="rId8" w:history="1">
              <w:r w:rsidRPr="002D531D">
                <w:rPr>
                  <w:rFonts w:ascii="Calibri" w:eastAsia="Calibri" w:hAnsi="Calibri" w:cs="Times New Roman"/>
                  <w:color w:val="0000FF"/>
                  <w:sz w:val="22"/>
                  <w:u w:val="single"/>
                  <w:lang w:val="en-US" w:eastAsia="en-US"/>
                </w:rPr>
                <w:t>https://statuesenmarche.070.be/labo/</w:t>
              </w:r>
            </w:hyperlink>
            <w:r w:rsidRPr="002D531D">
              <w:rPr>
                <w:rFonts w:ascii="Calibri" w:eastAsia="Calibri" w:hAnsi="Calibri" w:cs="Times New Roman"/>
                <w:color w:val="auto"/>
                <w:sz w:val="22"/>
                <w:lang w:val="en-US" w:eastAsia="en-US"/>
              </w:rPr>
              <w:t>)</w:t>
            </w:r>
          </w:p>
          <w:p w:rsidR="002D531D" w:rsidRPr="002D531D" w:rsidRDefault="002D531D" w:rsidP="002D531D">
            <w:pPr>
              <w:widowControl/>
              <w:suppressAutoHyphens w:val="0"/>
              <w:spacing w:after="200" w:line="276" w:lineRule="auto"/>
              <w:ind w:left="720"/>
              <w:contextualSpacing/>
              <w:jc w:val="both"/>
              <w:rPr>
                <w:rFonts w:ascii="Calibri" w:eastAsia="Calibri" w:hAnsi="Calibri" w:cs="Times New Roman"/>
                <w:color w:val="auto"/>
                <w:sz w:val="22"/>
                <w:lang w:val="en-US" w:eastAsia="en-US"/>
              </w:rPr>
            </w:pP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In addition to the creative approach, the project will include various workshops that will allow us to learn more about the theme of the project and enhance our discussions by sharing stories, experiences and many others.</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Moving debates (3D)</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proofErr w:type="spellStart"/>
            <w:r w:rsidRPr="002D531D">
              <w:rPr>
                <w:rFonts w:ascii="Calibri" w:eastAsia="Calibri" w:hAnsi="Calibri" w:cs="Times New Roman"/>
                <w:color w:val="auto"/>
                <w:sz w:val="22"/>
                <w:lang w:val="en-US" w:eastAsia="en-US"/>
              </w:rPr>
              <w:t>Worldcafés</w:t>
            </w:r>
            <w:proofErr w:type="spellEnd"/>
          </w:p>
          <w:p w:rsidR="002D531D" w:rsidRPr="00FA65AA" w:rsidRDefault="00FA65AA"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FA65AA">
              <w:rPr>
                <w:rFonts w:ascii="Calibri" w:eastAsia="Calibri" w:hAnsi="Calibri" w:cs="Times New Roman"/>
                <w:color w:val="auto"/>
                <w:sz w:val="22"/>
                <w:lang w:val="en-US" w:eastAsia="en-US"/>
              </w:rPr>
              <w:t xml:space="preserve">Thematic debates: disability and </w:t>
            </w:r>
            <w:r w:rsidR="002D531D" w:rsidRPr="00FA65AA">
              <w:rPr>
                <w:rFonts w:ascii="Calibri" w:eastAsia="Calibri" w:hAnsi="Calibri" w:cs="Times New Roman"/>
                <w:color w:val="auto"/>
                <w:sz w:val="22"/>
                <w:lang w:val="en-US" w:eastAsia="en-US"/>
              </w:rPr>
              <w:t>inclusion, intercultural inclusion etc.</w:t>
            </w:r>
          </w:p>
          <w:p w:rsidR="002D531D" w:rsidRPr="00FA65AA" w:rsidRDefault="00FA65AA"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sidRPr="00FA65AA">
              <w:rPr>
                <w:rFonts w:ascii="Calibri" w:eastAsia="Calibri" w:hAnsi="Calibri" w:cs="Times New Roman"/>
                <w:color w:val="auto"/>
                <w:sz w:val="22"/>
                <w:lang w:val="en-US" w:eastAsia="en-US"/>
              </w:rPr>
              <w:t>Presentation of</w:t>
            </w:r>
            <w:r w:rsidR="002D531D" w:rsidRPr="00FA65AA">
              <w:rPr>
                <w:rFonts w:ascii="Calibri" w:eastAsia="Calibri" w:hAnsi="Calibri" w:cs="Times New Roman"/>
                <w:color w:val="auto"/>
                <w:sz w:val="22"/>
                <w:lang w:val="en-US" w:eastAsia="en-US"/>
              </w:rPr>
              <w:t xml:space="preserve"> inclusive project</w:t>
            </w:r>
            <w:r w:rsidRPr="00FA65AA">
              <w:rPr>
                <w:rFonts w:ascii="Calibri" w:eastAsia="Calibri" w:hAnsi="Calibri" w:cs="Times New Roman"/>
                <w:color w:val="auto"/>
                <w:sz w:val="22"/>
                <w:lang w:val="en-US" w:eastAsia="en-US"/>
              </w:rPr>
              <w:t>s</w:t>
            </w:r>
            <w:r w:rsidR="002D531D" w:rsidRPr="00FA65AA">
              <w:rPr>
                <w:rFonts w:ascii="Calibri" w:eastAsia="Calibri" w:hAnsi="Calibri" w:cs="Times New Roman"/>
                <w:color w:val="auto"/>
                <w:sz w:val="22"/>
                <w:lang w:val="en-US" w:eastAsia="en-US"/>
              </w:rPr>
              <w:t xml:space="preserve"> and meeting of ac</w:t>
            </w:r>
            <w:r w:rsidRPr="00FA65AA">
              <w:rPr>
                <w:rFonts w:ascii="Calibri" w:eastAsia="Calibri" w:hAnsi="Calibri" w:cs="Times New Roman"/>
                <w:color w:val="auto"/>
                <w:sz w:val="22"/>
                <w:lang w:val="en-US" w:eastAsia="en-US"/>
              </w:rPr>
              <w:t>tors of inclusion in Belgium</w:t>
            </w:r>
          </w:p>
          <w:p w:rsidR="003C4CC3" w:rsidRPr="002D531D" w:rsidRDefault="00FA65AA"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Role-playing based on case studies</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lastRenderedPageBreak/>
              <w:t xml:space="preserve">Participants profile : </w:t>
            </w: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group will be composed of 25 people from 4 partner countries (20 young people + 5 youth leaders)</w:t>
            </w: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target group is young people between 16 and 25 years old who come from various places. Each organization will ensure that its group is heterogeneous and includes young people from different social backgrounds and abilities.</w:t>
            </w:r>
          </w:p>
          <w:p w:rsidR="003C4CC3"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Each national group will be composed of 5 young people (youth leader not included). I</w:t>
            </w:r>
            <w:r w:rsidR="00FA65AA">
              <w:rPr>
                <w:rFonts w:ascii="Calibri" w:eastAsia="Calibri" w:hAnsi="Calibri" w:cs="Times New Roman"/>
                <w:color w:val="auto"/>
                <w:sz w:val="22"/>
                <w:lang w:val="en-US" w:eastAsia="en-US"/>
              </w:rPr>
              <w:t>n case a young person with specific needs is part of the group, it is also possible to include an accompanying person (the group would be then: 1 leader, 1 accompanying person and 5 young people).</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cs="Verdana"/>
                <w:b/>
                <w:lang w:val="en-US"/>
              </w:rPr>
            </w:pPr>
            <w:r>
              <w:rPr>
                <w:rFonts w:ascii="Calibri" w:hAnsi="Calibri" w:cs="Verdana"/>
                <w:b/>
                <w:sz w:val="22"/>
              </w:rPr>
              <w:t xml:space="preserve">Groups leading : </w:t>
            </w:r>
          </w:p>
          <w:p w:rsidR="003C4CC3" w:rsidRDefault="003C4CC3">
            <w:pPr>
              <w:jc w:val="both"/>
              <w:rPr>
                <w:rFonts w:ascii="Calibri" w:hAnsi="Calibri"/>
                <w:lang w:val="en-US"/>
              </w:rPr>
            </w:pP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 xml:space="preserve">There will be 1 </w:t>
            </w:r>
            <w:r>
              <w:rPr>
                <w:rFonts w:ascii="Calibri" w:eastAsia="Calibri" w:hAnsi="Calibri" w:cs="Times New Roman"/>
                <w:color w:val="auto"/>
                <w:sz w:val="22"/>
                <w:lang w:val="en-US" w:eastAsia="en-US"/>
              </w:rPr>
              <w:t>youth leader</w:t>
            </w:r>
            <w:r w:rsidR="00FA65AA">
              <w:rPr>
                <w:rFonts w:ascii="Calibri" w:eastAsia="Calibri" w:hAnsi="Calibri" w:cs="Times New Roman"/>
                <w:color w:val="auto"/>
                <w:sz w:val="22"/>
                <w:lang w:val="en-US" w:eastAsia="en-US"/>
              </w:rPr>
              <w:t xml:space="preserve"> per national group, 2 for CBB.</w:t>
            </w:r>
          </w:p>
          <w:p w:rsidR="003C4CC3"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coordination and logistics of the projects will be provided and covered by Compagnons Bâtisseurs.</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rPr>
                <w:rFonts w:ascii="Calibri" w:hAnsi="Calibri" w:cs="Verdana"/>
                <w:b/>
                <w:lang w:val="en-US"/>
              </w:rPr>
            </w:pPr>
            <w:r>
              <w:rPr>
                <w:rFonts w:ascii="Calibri" w:hAnsi="Calibri"/>
                <w:b/>
                <w:sz w:val="22"/>
                <w:lang w:val="en-US"/>
              </w:rPr>
              <w:t xml:space="preserve">Preparation and contacts before the exchange :  </w:t>
            </w: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 xml:space="preserve">The project was </w:t>
            </w:r>
            <w:r w:rsidRPr="00FA65AA">
              <w:rPr>
                <w:rFonts w:ascii="Calibri" w:eastAsia="Calibri" w:hAnsi="Calibri" w:cs="Times New Roman"/>
                <w:color w:val="auto"/>
                <w:sz w:val="22"/>
                <w:lang w:val="en-US" w:eastAsia="en-US"/>
              </w:rPr>
              <w:t xml:space="preserve">initiated by a </w:t>
            </w:r>
            <w:r w:rsidR="00FA65AA" w:rsidRPr="00FA65AA">
              <w:rPr>
                <w:rFonts w:ascii="Calibri" w:eastAsia="Calibri" w:hAnsi="Calibri" w:cs="Times New Roman"/>
                <w:color w:val="auto"/>
                <w:sz w:val="22"/>
                <w:lang w:val="en-US" w:eastAsia="en-US"/>
              </w:rPr>
              <w:t>group of CBB active volunteers</w:t>
            </w:r>
            <w:r w:rsidRPr="00FA65AA">
              <w:rPr>
                <w:rFonts w:ascii="Calibri" w:eastAsia="Calibri" w:hAnsi="Calibri" w:cs="Times New Roman"/>
                <w:color w:val="auto"/>
                <w:sz w:val="22"/>
                <w:lang w:val="en-US" w:eastAsia="en-US"/>
              </w:rPr>
              <w:t xml:space="preserve"> </w:t>
            </w: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The preparatory phase of the project will be organized by the youth leaders and participants of the various partner organizations via Zoom meetings or other online tools (WhatsApp, Drive)</w:t>
            </w:r>
          </w:p>
          <w:p w:rsidR="003C4CC3"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We insist on the importance of keeping regular contact and a common preparation before the youth exchange.</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cs="Verdana"/>
                <w:b/>
                <w:lang w:val="fr-BE"/>
              </w:rPr>
            </w:pPr>
            <w:r>
              <w:rPr>
                <w:rFonts w:ascii="Calibri" w:hAnsi="Calibri" w:cs="Verdana"/>
                <w:b/>
                <w:sz w:val="22"/>
              </w:rPr>
              <w:lastRenderedPageBreak/>
              <w:t>Accommodation :</w:t>
            </w:r>
          </w:p>
          <w:p w:rsidR="003C4CC3" w:rsidRDefault="003C4CC3">
            <w:pPr>
              <w:jc w:val="both"/>
              <w:rPr>
                <w:rFonts w:ascii="Calibri" w:hAnsi="Calibri"/>
                <w:lang w:val="fr-BE"/>
              </w:rPr>
            </w:pPr>
          </w:p>
        </w:tc>
        <w:tc>
          <w:tcPr>
            <w:tcW w:w="7429" w:type="dxa"/>
            <w:tcBorders>
              <w:top w:val="single" w:sz="2" w:space="0" w:color="000000"/>
              <w:left w:val="single" w:sz="2" w:space="0" w:color="000000"/>
              <w:bottom w:val="single" w:sz="2" w:space="0" w:color="000000"/>
              <w:right w:val="single" w:sz="12" w:space="0" w:color="000000"/>
            </w:tcBorders>
          </w:tcPr>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fr-FR" w:eastAsia="en-US"/>
              </w:rPr>
            </w:pPr>
            <w:r w:rsidRPr="002D531D">
              <w:rPr>
                <w:rFonts w:ascii="Calibri" w:eastAsia="Calibri" w:hAnsi="Calibri" w:cs="Times New Roman"/>
                <w:color w:val="auto"/>
                <w:sz w:val="22"/>
                <w:lang w:val="fr-FR" w:eastAsia="en-US"/>
              </w:rPr>
              <w:t xml:space="preserve">La Gatte d’Or à </w:t>
            </w:r>
            <w:proofErr w:type="spellStart"/>
            <w:r w:rsidRPr="002D531D">
              <w:rPr>
                <w:rFonts w:ascii="Calibri" w:eastAsia="Calibri" w:hAnsi="Calibri" w:cs="Times New Roman"/>
                <w:color w:val="auto"/>
                <w:sz w:val="22"/>
                <w:lang w:val="fr-FR" w:eastAsia="en-US"/>
              </w:rPr>
              <w:t>Harsin</w:t>
            </w:r>
            <w:proofErr w:type="spellEnd"/>
            <w:r w:rsidRPr="002D531D">
              <w:rPr>
                <w:rFonts w:ascii="Calibri" w:eastAsia="Calibri" w:hAnsi="Calibri" w:cs="Times New Roman"/>
                <w:color w:val="auto"/>
                <w:sz w:val="22"/>
                <w:lang w:val="fr-FR" w:eastAsia="en-US"/>
              </w:rPr>
              <w:t xml:space="preserve"> (1</w:t>
            </w:r>
            <w:r w:rsidRPr="002D531D">
              <w:rPr>
                <w:rFonts w:ascii="Calibri" w:eastAsia="Calibri" w:hAnsi="Calibri" w:cs="Times New Roman"/>
                <w:color w:val="auto"/>
                <w:sz w:val="22"/>
                <w:vertAlign w:val="superscript"/>
                <w:lang w:val="fr-FR" w:eastAsia="en-US"/>
              </w:rPr>
              <w:t>st</w:t>
            </w:r>
            <w:r w:rsidRPr="002D531D">
              <w:rPr>
                <w:rFonts w:ascii="Calibri" w:eastAsia="Calibri" w:hAnsi="Calibri" w:cs="Times New Roman"/>
                <w:color w:val="auto"/>
                <w:sz w:val="22"/>
                <w:lang w:val="fr-FR" w:eastAsia="en-US"/>
              </w:rPr>
              <w:t xml:space="preserve"> </w:t>
            </w:r>
            <w:proofErr w:type="spellStart"/>
            <w:r w:rsidRPr="002D531D">
              <w:rPr>
                <w:rFonts w:ascii="Calibri" w:eastAsia="Calibri" w:hAnsi="Calibri" w:cs="Times New Roman"/>
                <w:color w:val="auto"/>
                <w:sz w:val="22"/>
                <w:lang w:val="fr-FR" w:eastAsia="en-US"/>
              </w:rPr>
              <w:t>week</w:t>
            </w:r>
            <w:proofErr w:type="spellEnd"/>
            <w:r w:rsidRPr="002D531D">
              <w:rPr>
                <w:rFonts w:ascii="Calibri" w:eastAsia="Calibri" w:hAnsi="Calibri" w:cs="Times New Roman"/>
                <w:color w:val="auto"/>
                <w:sz w:val="22"/>
                <w:lang w:val="fr-FR" w:eastAsia="en-US"/>
              </w:rPr>
              <w:t>)</w:t>
            </w:r>
          </w:p>
          <w:p w:rsidR="002D531D" w:rsidRPr="002D531D" w:rsidRDefault="002D531D" w:rsidP="002D531D">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Located in</w:t>
            </w:r>
            <w:r w:rsidR="00FA65AA">
              <w:rPr>
                <w:rFonts w:ascii="Calibri" w:eastAsia="Calibri" w:hAnsi="Calibri" w:cs="Times New Roman"/>
                <w:color w:val="auto"/>
                <w:sz w:val="22"/>
                <w:lang w:val="en-US" w:eastAsia="en-US"/>
              </w:rPr>
              <w:t xml:space="preserve"> Village de </w:t>
            </w:r>
            <w:proofErr w:type="spellStart"/>
            <w:r w:rsidR="00FA65AA">
              <w:rPr>
                <w:rFonts w:ascii="Calibri" w:eastAsia="Calibri" w:hAnsi="Calibri" w:cs="Times New Roman"/>
                <w:color w:val="auto"/>
                <w:sz w:val="22"/>
                <w:lang w:val="en-US" w:eastAsia="en-US"/>
              </w:rPr>
              <w:t>Harsin</w:t>
            </w:r>
            <w:proofErr w:type="spellEnd"/>
            <w:r w:rsidR="00FA65AA">
              <w:rPr>
                <w:rFonts w:ascii="Calibri" w:eastAsia="Calibri" w:hAnsi="Calibri" w:cs="Times New Roman"/>
                <w:color w:val="auto"/>
                <w:sz w:val="22"/>
                <w:lang w:val="en-US" w:eastAsia="en-US"/>
              </w:rPr>
              <w:t>, not far</w:t>
            </w:r>
            <w:r w:rsidRPr="002D531D">
              <w:rPr>
                <w:rFonts w:ascii="Calibri" w:eastAsia="Calibri" w:hAnsi="Calibri" w:cs="Times New Roman"/>
                <w:color w:val="auto"/>
                <w:sz w:val="22"/>
                <w:lang w:val="en-US" w:eastAsia="en-US"/>
              </w:rPr>
              <w:t xml:space="preserve"> from Marche-</w:t>
            </w:r>
            <w:proofErr w:type="spellStart"/>
            <w:r w:rsidRPr="002D531D">
              <w:rPr>
                <w:rFonts w:ascii="Calibri" w:eastAsia="Calibri" w:hAnsi="Calibri" w:cs="Times New Roman"/>
                <w:color w:val="auto"/>
                <w:sz w:val="22"/>
                <w:lang w:val="en-US" w:eastAsia="en-US"/>
              </w:rPr>
              <w:t>en</w:t>
            </w:r>
            <w:proofErr w:type="spellEnd"/>
            <w:r w:rsidRPr="002D531D">
              <w:rPr>
                <w:rFonts w:ascii="Calibri" w:eastAsia="Calibri" w:hAnsi="Calibri" w:cs="Times New Roman"/>
                <w:color w:val="auto"/>
                <w:sz w:val="22"/>
                <w:lang w:val="en-US" w:eastAsia="en-US"/>
              </w:rPr>
              <w:t>-</w:t>
            </w:r>
            <w:proofErr w:type="spellStart"/>
            <w:r w:rsidRPr="002D531D">
              <w:rPr>
                <w:rFonts w:ascii="Calibri" w:eastAsia="Calibri" w:hAnsi="Calibri" w:cs="Times New Roman"/>
                <w:color w:val="auto"/>
                <w:sz w:val="22"/>
                <w:lang w:val="en-US" w:eastAsia="en-US"/>
              </w:rPr>
              <w:t>Famenne</w:t>
            </w:r>
            <w:proofErr w:type="spellEnd"/>
            <w:r w:rsidRPr="002D531D">
              <w:rPr>
                <w:rFonts w:ascii="Calibri" w:eastAsia="Calibri" w:hAnsi="Calibri" w:cs="Times New Roman"/>
                <w:color w:val="auto"/>
                <w:sz w:val="22"/>
                <w:lang w:val="en-US" w:eastAsia="en-US"/>
              </w:rPr>
              <w:t xml:space="preserve">. It is composed of a </w:t>
            </w:r>
            <w:r w:rsidRPr="00FA65AA">
              <w:rPr>
                <w:rFonts w:ascii="Calibri" w:eastAsia="Calibri" w:hAnsi="Calibri" w:cs="Times New Roman"/>
                <w:color w:val="auto"/>
                <w:sz w:val="22"/>
                <w:lang w:val="en-US" w:eastAsia="en-US"/>
              </w:rPr>
              <w:t xml:space="preserve">beautiful multifunctional room, as well as a dining room with open kitchen, a </w:t>
            </w:r>
            <w:r w:rsidR="00FA65AA" w:rsidRPr="00FA65AA">
              <w:rPr>
                <w:rFonts w:ascii="Calibri" w:eastAsia="Calibri" w:hAnsi="Calibri" w:cs="Times New Roman"/>
                <w:color w:val="auto"/>
                <w:sz w:val="22"/>
                <w:lang w:val="en-US" w:eastAsia="en-US"/>
              </w:rPr>
              <w:t>chill area</w:t>
            </w:r>
            <w:r w:rsidRPr="00FA65AA">
              <w:rPr>
                <w:rFonts w:ascii="Calibri" w:eastAsia="Calibri" w:hAnsi="Calibri" w:cs="Times New Roman"/>
                <w:color w:val="auto"/>
                <w:sz w:val="22"/>
                <w:lang w:val="en-US" w:eastAsia="en-US"/>
              </w:rPr>
              <w:t xml:space="preserve">, </w:t>
            </w:r>
            <w:r w:rsidRPr="002D531D">
              <w:rPr>
                <w:rFonts w:ascii="Calibri" w:eastAsia="Calibri" w:hAnsi="Calibri" w:cs="Times New Roman"/>
                <w:color w:val="auto"/>
                <w:sz w:val="22"/>
                <w:lang w:val="en-US" w:eastAsia="en-US"/>
              </w:rPr>
              <w:t>small bedrooms for 2 to 4 people, amenities (showers and toilets).</w:t>
            </w:r>
          </w:p>
          <w:p w:rsidR="002D531D" w:rsidRPr="002D531D" w:rsidRDefault="002D531D" w:rsidP="002D531D">
            <w:pPr>
              <w:widowControl/>
              <w:numPr>
                <w:ilvl w:val="0"/>
                <w:numId w:val="3"/>
              </w:numPr>
              <w:suppressAutoHyphens w:val="0"/>
              <w:spacing w:after="200" w:line="276" w:lineRule="auto"/>
              <w:contextualSpacing/>
              <w:jc w:val="both"/>
              <w:rPr>
                <w:rFonts w:ascii="Calibri" w:eastAsia="Calibri" w:hAnsi="Calibri" w:cs="Times New Roman"/>
                <w:color w:val="auto"/>
                <w:sz w:val="22"/>
                <w:lang w:val="fr-FR" w:eastAsia="en-US"/>
              </w:rPr>
            </w:pPr>
            <w:r w:rsidRPr="002D531D">
              <w:rPr>
                <w:rFonts w:ascii="Calibri" w:eastAsia="Calibri" w:hAnsi="Calibri" w:cs="Times New Roman"/>
                <w:color w:val="auto"/>
                <w:sz w:val="22"/>
                <w:lang w:val="fr-FR" w:eastAsia="en-US"/>
              </w:rPr>
              <w:t>Complexe Saint-François (2</w:t>
            </w:r>
            <w:r w:rsidRPr="002D531D">
              <w:rPr>
                <w:rFonts w:ascii="Calibri" w:eastAsia="Calibri" w:hAnsi="Calibri" w:cs="Times New Roman"/>
                <w:color w:val="auto"/>
                <w:sz w:val="22"/>
                <w:vertAlign w:val="superscript"/>
                <w:lang w:val="fr-FR" w:eastAsia="en-US"/>
              </w:rPr>
              <w:t>nd</w:t>
            </w:r>
            <w:r w:rsidRPr="002D531D">
              <w:rPr>
                <w:rFonts w:ascii="Calibri" w:eastAsia="Calibri" w:hAnsi="Calibri" w:cs="Times New Roman"/>
                <w:color w:val="auto"/>
                <w:sz w:val="22"/>
                <w:lang w:val="fr-FR" w:eastAsia="en-US"/>
              </w:rPr>
              <w:t xml:space="preserve"> </w:t>
            </w:r>
            <w:proofErr w:type="spellStart"/>
            <w:r w:rsidRPr="002D531D">
              <w:rPr>
                <w:rFonts w:ascii="Calibri" w:eastAsia="Calibri" w:hAnsi="Calibri" w:cs="Times New Roman"/>
                <w:color w:val="auto"/>
                <w:sz w:val="22"/>
                <w:lang w:val="fr-FR" w:eastAsia="en-US"/>
              </w:rPr>
              <w:t>week</w:t>
            </w:r>
            <w:proofErr w:type="spellEnd"/>
            <w:r w:rsidRPr="002D531D">
              <w:rPr>
                <w:rFonts w:ascii="Calibri" w:eastAsia="Calibri" w:hAnsi="Calibri" w:cs="Times New Roman"/>
                <w:color w:val="auto"/>
                <w:sz w:val="22"/>
                <w:lang w:val="fr-FR" w:eastAsia="en-US"/>
              </w:rPr>
              <w:t>)</w:t>
            </w:r>
          </w:p>
          <w:p w:rsidR="003C4CC3" w:rsidRPr="002D531D" w:rsidRDefault="002D531D" w:rsidP="00FA65AA">
            <w:pPr>
              <w:widowControl/>
              <w:suppressAutoHyphens w:val="0"/>
              <w:spacing w:after="200" w:line="276" w:lineRule="auto"/>
              <w:jc w:val="both"/>
              <w:rPr>
                <w:rFonts w:ascii="Calibri" w:eastAsia="Calibri" w:hAnsi="Calibri" w:cs="Times New Roman"/>
                <w:color w:val="auto"/>
                <w:sz w:val="22"/>
                <w:lang w:val="en-US" w:eastAsia="en-US"/>
              </w:rPr>
            </w:pPr>
            <w:r w:rsidRPr="002D531D">
              <w:rPr>
                <w:rFonts w:ascii="Calibri" w:eastAsia="Calibri" w:hAnsi="Calibri" w:cs="Times New Roman"/>
                <w:color w:val="auto"/>
                <w:sz w:val="22"/>
                <w:lang w:val="en-US" w:eastAsia="en-US"/>
              </w:rPr>
              <w:t>Located in Marche-En-Famenne, the complex has a large</w:t>
            </w:r>
            <w:r w:rsidR="00FA65AA">
              <w:rPr>
                <w:rFonts w:ascii="Calibri" w:eastAsia="Calibri" w:hAnsi="Calibri" w:cs="Times New Roman"/>
                <w:color w:val="auto"/>
                <w:sz w:val="22"/>
                <w:lang w:val="en-US" w:eastAsia="en-US"/>
              </w:rPr>
              <w:t xml:space="preserve"> meeting room</w:t>
            </w:r>
            <w:r w:rsidRPr="002D531D">
              <w:rPr>
                <w:rFonts w:ascii="Calibri" w:eastAsia="Calibri" w:hAnsi="Calibri" w:cs="Times New Roman"/>
                <w:color w:val="auto"/>
                <w:sz w:val="22"/>
                <w:lang w:val="en-US" w:eastAsia="en-US"/>
              </w:rPr>
              <w:t>, a beautiful outdoor area, a collective kitchen and small rooms for 2 people, as well as all the necessary amenities (toilets, showers).</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 xml:space="preserve">Budget : </w:t>
            </w:r>
          </w:p>
        </w:tc>
        <w:tc>
          <w:tcPr>
            <w:tcW w:w="7429" w:type="dxa"/>
            <w:tcBorders>
              <w:top w:val="single" w:sz="2" w:space="0" w:color="000000"/>
              <w:left w:val="single" w:sz="2" w:space="0" w:color="000000"/>
              <w:bottom w:val="single" w:sz="2" w:space="0" w:color="000000"/>
              <w:right w:val="single" w:sz="12" w:space="0" w:color="000000"/>
            </w:tcBorders>
          </w:tcPr>
          <w:p w:rsidR="003C4CC3" w:rsidRDefault="005F1DAC">
            <w:pPr>
              <w:jc w:val="both"/>
              <w:rPr>
                <w:rFonts w:asciiTheme="minorHAnsi" w:hAnsiTheme="minorHAnsi" w:cstheme="minorHAnsi"/>
                <w:color w:val="auto"/>
                <w:sz w:val="22"/>
                <w:lang w:val="en-US"/>
              </w:rPr>
            </w:pPr>
            <w:r>
              <w:rPr>
                <w:rFonts w:asciiTheme="minorHAnsi" w:hAnsiTheme="minorHAnsi" w:cstheme="minorHAnsi"/>
                <w:color w:val="auto"/>
                <w:sz w:val="22"/>
                <w:lang w:val="en-US"/>
              </w:rPr>
              <w:t xml:space="preserve">To run this project, we ask for a grant of the European ERASMUS+ program (Action 1). </w:t>
            </w:r>
          </w:p>
          <w:p w:rsidR="003C4CC3" w:rsidRDefault="00BC4711">
            <w:pPr>
              <w:jc w:val="both"/>
              <w:rPr>
                <w:rFonts w:asciiTheme="minorHAnsi" w:hAnsiTheme="minorHAnsi" w:cstheme="minorHAnsi"/>
                <w:color w:val="auto"/>
                <w:sz w:val="22"/>
                <w:lang w:val="en-US"/>
              </w:rPr>
            </w:pPr>
            <w:r>
              <w:rPr>
                <w:rFonts w:asciiTheme="minorHAnsi" w:hAnsiTheme="minorHAnsi" w:cstheme="minorHAnsi"/>
                <w:color w:val="auto"/>
                <w:sz w:val="22"/>
                <w:lang w:val="en-US"/>
              </w:rPr>
              <w:t>L</w:t>
            </w:r>
            <w:r w:rsidR="005F1DAC">
              <w:rPr>
                <w:rFonts w:asciiTheme="minorHAnsi" w:hAnsiTheme="minorHAnsi" w:cstheme="minorHAnsi"/>
                <w:color w:val="auto"/>
                <w:sz w:val="22"/>
                <w:lang w:val="en-US"/>
              </w:rPr>
              <w:t>odging and activity costs will be covered by CBB.</w:t>
            </w:r>
          </w:p>
          <w:p w:rsidR="003C4CC3" w:rsidRDefault="003C4CC3">
            <w:pPr>
              <w:jc w:val="both"/>
              <w:rPr>
                <w:rFonts w:asciiTheme="minorHAnsi" w:hAnsiTheme="minorHAnsi" w:cstheme="minorHAnsi"/>
                <w:color w:val="auto"/>
                <w:sz w:val="22"/>
                <w:lang w:val="en-US"/>
              </w:rPr>
            </w:pPr>
          </w:p>
          <w:p w:rsidR="003C4CC3" w:rsidRDefault="005F1DAC">
            <w:pPr>
              <w:jc w:val="both"/>
              <w:rPr>
                <w:rFonts w:asciiTheme="minorHAnsi" w:hAnsiTheme="minorHAnsi" w:cstheme="minorHAnsi"/>
                <w:color w:val="auto"/>
                <w:sz w:val="22"/>
                <w:lang w:val="en-GB"/>
              </w:rPr>
            </w:pPr>
            <w:r>
              <w:rPr>
                <w:rFonts w:asciiTheme="minorHAnsi" w:hAnsiTheme="minorHAnsi" w:cstheme="minorHAnsi"/>
                <w:color w:val="auto"/>
                <w:sz w:val="22"/>
                <w:lang w:val="en-US"/>
              </w:rPr>
              <w:t xml:space="preserve">Travel costs will be reimbursed according to the flat-rate of the ERASMUS+ program (travel distance is calculated with </w:t>
            </w:r>
            <w:hyperlink r:id="rId9">
              <w:r>
                <w:rPr>
                  <w:rStyle w:val="Lienhypertexte"/>
                  <w:rFonts w:asciiTheme="minorHAnsi" w:hAnsiTheme="minorHAnsi" w:cstheme="minorHAnsi"/>
                  <w:color w:val="auto"/>
                  <w:sz w:val="22"/>
                  <w:lang w:val="en-US"/>
                </w:rPr>
                <w:t>http://ec.europa.eu/programmes/erasmus-plus/tools/distance_fr.htm</w:t>
              </w:r>
            </w:hyperlink>
            <w:r>
              <w:rPr>
                <w:rFonts w:asciiTheme="minorHAnsi" w:hAnsiTheme="minorHAnsi" w:cstheme="minorHAnsi"/>
                <w:color w:val="auto"/>
                <w:sz w:val="22"/>
                <w:lang w:val="en-US"/>
              </w:rPr>
              <w:t xml:space="preserve"> )</w:t>
            </w:r>
            <w:r>
              <w:rPr>
                <w:rFonts w:asciiTheme="minorHAnsi" w:hAnsiTheme="minorHAnsi" w:cstheme="minorHAnsi"/>
                <w:color w:val="auto"/>
                <w:sz w:val="22"/>
                <w:lang w:val="en-GB"/>
              </w:rPr>
              <w:t xml:space="preserve"> </w:t>
            </w:r>
          </w:p>
        </w:tc>
      </w:tr>
      <w:tr w:rsidR="003C4CC3" w:rsidTr="00FA65AA">
        <w:trPr>
          <w:trHeight w:val="567"/>
        </w:trPr>
        <w:tc>
          <w:tcPr>
            <w:tcW w:w="2225" w:type="dxa"/>
            <w:tcBorders>
              <w:top w:val="single" w:sz="2" w:space="0" w:color="000000"/>
              <w:left w:val="single" w:sz="12" w:space="0" w:color="000000"/>
              <w:bottom w:val="single" w:sz="2" w:space="0" w:color="000000"/>
              <w:right w:val="single" w:sz="2" w:space="0" w:color="000000"/>
            </w:tcBorders>
          </w:tcPr>
          <w:p w:rsidR="003C4CC3" w:rsidRDefault="005F1DAC">
            <w:pPr>
              <w:jc w:val="both"/>
              <w:rPr>
                <w:rFonts w:ascii="Calibri" w:hAnsi="Calibri"/>
              </w:rPr>
            </w:pPr>
            <w:r>
              <w:rPr>
                <w:rFonts w:ascii="Calibri" w:hAnsi="Calibri" w:cs="Verdana"/>
                <w:b/>
                <w:sz w:val="22"/>
              </w:rPr>
              <w:t>Type :</w:t>
            </w:r>
          </w:p>
        </w:tc>
        <w:tc>
          <w:tcPr>
            <w:tcW w:w="7429" w:type="dxa"/>
            <w:tcBorders>
              <w:top w:val="single" w:sz="2" w:space="0" w:color="000000"/>
              <w:left w:val="single" w:sz="2" w:space="0" w:color="000000"/>
              <w:bottom w:val="single" w:sz="2" w:space="0" w:color="000000"/>
              <w:right w:val="single" w:sz="12" w:space="0" w:color="000000"/>
            </w:tcBorders>
          </w:tcPr>
          <w:p w:rsidR="003C4CC3" w:rsidRDefault="005F1DAC">
            <w:pPr>
              <w:jc w:val="both"/>
              <w:rPr>
                <w:rFonts w:asciiTheme="minorHAnsi" w:hAnsiTheme="minorHAnsi" w:cstheme="minorHAnsi"/>
                <w:color w:val="auto"/>
                <w:sz w:val="22"/>
                <w:lang w:val="en-US"/>
              </w:rPr>
            </w:pPr>
            <w:r>
              <w:rPr>
                <w:rFonts w:asciiTheme="minorHAnsi" w:hAnsiTheme="minorHAnsi" w:cstheme="minorHAnsi"/>
                <w:color w:val="auto"/>
                <w:sz w:val="22"/>
                <w:lang w:val="en-US"/>
              </w:rPr>
              <w:t>ERAMUS+ - Action 1 - Youth Exchange (European Commission)</w:t>
            </w:r>
          </w:p>
        </w:tc>
      </w:tr>
    </w:tbl>
    <w:p w:rsidR="003C4CC3" w:rsidRDefault="003C4CC3">
      <w:pPr>
        <w:jc w:val="both"/>
        <w:rPr>
          <w:rFonts w:ascii="Calibri" w:hAnsi="Calibri"/>
          <w:sz w:val="22"/>
        </w:rPr>
      </w:pPr>
    </w:p>
    <w:p w:rsidR="003C4CC3" w:rsidRDefault="003C4CC3">
      <w:pPr>
        <w:jc w:val="both"/>
        <w:rPr>
          <w:rFonts w:ascii="Calibri" w:hAnsi="Calibri"/>
          <w:sz w:val="22"/>
          <w:lang w:val="en-US"/>
        </w:rPr>
      </w:pPr>
    </w:p>
    <w:p w:rsidR="003C4CC3" w:rsidRPr="002C19C7" w:rsidRDefault="002C19C7">
      <w:pPr>
        <w:jc w:val="both"/>
        <w:rPr>
          <w:rFonts w:ascii="Arial Narrow" w:hAnsi="Arial Narrow"/>
          <w:sz w:val="22"/>
          <w:lang w:val="en-US"/>
        </w:rPr>
      </w:pPr>
      <w:r w:rsidRPr="002C19C7">
        <w:rPr>
          <w:rFonts w:ascii="Arial Narrow" w:hAnsi="Arial Narrow"/>
        </w:rPr>
        <w:t>This project has been funded with support from the European Commission. This publication (communication) reflects the views only of its author and the Commission is not responsible for any use which may be made of the information contained therein.</w:t>
      </w:r>
    </w:p>
    <w:sectPr w:rsidR="003C4CC3" w:rsidRPr="002C19C7">
      <w:headerReference w:type="default" r:id="rId10"/>
      <w:footerReference w:type="default" r:id="rId11"/>
      <w:pgSz w:w="11906" w:h="16838"/>
      <w:pgMar w:top="1418" w:right="1418" w:bottom="777" w:left="1418"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D13" w:rsidRDefault="00C25D13">
      <w:r>
        <w:separator/>
      </w:r>
    </w:p>
  </w:endnote>
  <w:endnote w:type="continuationSeparator" w:id="0">
    <w:p w:rsidR="00C25D13" w:rsidRDefault="00C2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Times New Roman"/>
    <w:charset w:val="00"/>
    <w:family w:val="swiss"/>
    <w:pitch w:val="variable"/>
    <w:sig w:usb0="80008023" w:usb1="00002046"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badi MT Condensed Light">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CC3" w:rsidRDefault="005F1DAC">
    <w:pPr>
      <w:rPr>
        <w:lang w:val="fr-BE"/>
      </w:rPr>
    </w:pPr>
    <w:proofErr w:type="spellStart"/>
    <w:r>
      <w:rPr>
        <w:rFonts w:ascii="Abadi MT Condensed Light" w:hAnsi="Abadi MT Condensed Light" w:cs="Abadi MT Condensed Light"/>
        <w:sz w:val="12"/>
        <w:lang w:val="fr-BE"/>
      </w:rPr>
      <w:t>L’asbl</w:t>
    </w:r>
    <w:proofErr w:type="spellEnd"/>
    <w:r>
      <w:rPr>
        <w:rFonts w:ascii="Abadi MT Condensed Light" w:hAnsi="Abadi MT Condensed Light" w:cs="Abadi MT Condensed Light"/>
        <w:sz w:val="12"/>
        <w:lang w:val="fr-BE"/>
      </w:rPr>
      <w:t xml:space="preserve"> Compagnons Bâtisseurs est </w:t>
    </w:r>
    <w:proofErr w:type="gramStart"/>
    <w:r>
      <w:rPr>
        <w:rFonts w:ascii="Abadi MT Condensed Light" w:hAnsi="Abadi MT Condensed Light" w:cs="Abadi MT Condensed Light"/>
        <w:sz w:val="12"/>
        <w:lang w:val="fr-BE"/>
      </w:rPr>
      <w:t>un association</w:t>
    </w:r>
    <w:proofErr w:type="gramEnd"/>
    <w:r>
      <w:rPr>
        <w:rFonts w:ascii="Abadi MT Condensed Light" w:hAnsi="Abadi MT Condensed Light" w:cs="Abadi MT Condensed Light"/>
        <w:sz w:val="12"/>
        <w:lang w:val="fr-BE"/>
      </w:rPr>
      <w:t xml:space="preserve"> de chantiers de jeunes reconnue et subventionnée, en tant qu’Organisation de jeunesse, par le Ministère de la Jeunesse de la Fédération Wallonie-Bruxelles, membre de la Confédération des Organisations de Jeunesse (COJ) et de l’Alliance européenne des associations de service volontaire (ALLIANCE).</w:t>
    </w:r>
  </w:p>
  <w:p w:rsidR="003C4CC3" w:rsidRDefault="005F1DAC">
    <w:pPr>
      <w:rPr>
        <w:lang w:val="fr-BE"/>
      </w:rPr>
    </w:pPr>
    <w:r>
      <w:rPr>
        <w:rFonts w:ascii="Abadi MT Condensed Light" w:hAnsi="Abadi MT Condensed Light" w:cs="Abadi MT Condensed Light"/>
        <w:sz w:val="14"/>
        <w:lang w:val="fr-BE"/>
      </w:rPr>
      <w:tab/>
    </w:r>
  </w:p>
  <w:tbl>
    <w:tblPr>
      <w:tblW w:w="10632" w:type="dxa"/>
      <w:jc w:val="center"/>
      <w:tblCellMar>
        <w:top w:w="100" w:type="dxa"/>
        <w:bottom w:w="100" w:type="dxa"/>
      </w:tblCellMar>
      <w:tblLook w:val="0000" w:firstRow="0" w:lastRow="0" w:firstColumn="0" w:lastColumn="0" w:noHBand="0" w:noVBand="0"/>
    </w:tblPr>
    <w:tblGrid>
      <w:gridCol w:w="5388"/>
      <w:gridCol w:w="5244"/>
    </w:tblGrid>
    <w:tr w:rsidR="003C4CC3">
      <w:trPr>
        <w:jc w:val="center"/>
      </w:trPr>
      <w:tc>
        <w:tcPr>
          <w:tcW w:w="5387" w:type="dxa"/>
        </w:tcPr>
        <w:p w:rsidR="003C4CC3" w:rsidRDefault="005F1DAC">
          <w:pPr>
            <w:rPr>
              <w:lang w:val="en-US"/>
            </w:rPr>
          </w:pPr>
          <w:r>
            <w:rPr>
              <w:rFonts w:ascii="Abadi MT Condensed Light" w:hAnsi="Abadi MT Condensed Light" w:cs="Abadi MT Condensed Light"/>
              <w:sz w:val="14"/>
              <w:lang w:val="en-US"/>
            </w:rPr>
            <w:t xml:space="preserve">Web : </w:t>
          </w:r>
          <w:hyperlink r:id="rId1">
            <w:r>
              <w:rPr>
                <w:rFonts w:ascii="Abadi MT Condensed Light" w:hAnsi="Abadi MT Condensed Light" w:cs="Abadi MT Condensed Light"/>
                <w:color w:val="0000FF"/>
                <w:sz w:val="14"/>
                <w:u w:val="single"/>
                <w:lang w:val="en-US"/>
              </w:rPr>
              <w:t>http://www.compagnonsbatisseurs.be</w:t>
            </w:r>
          </w:hyperlink>
          <w:r>
            <w:rPr>
              <w:rFonts w:ascii="Abadi MT Condensed Light" w:hAnsi="Abadi MT Condensed Light" w:cs="Abadi MT Condensed Light"/>
              <w:sz w:val="14"/>
              <w:lang w:val="en-US"/>
            </w:rPr>
            <w:t xml:space="preserve"> </w:t>
          </w:r>
        </w:p>
      </w:tc>
      <w:tc>
        <w:tcPr>
          <w:tcW w:w="5244" w:type="dxa"/>
        </w:tcPr>
        <w:p w:rsidR="003C4CC3" w:rsidRDefault="005F1DAC">
          <w:pPr>
            <w:jc w:val="right"/>
          </w:pPr>
          <w:r>
            <w:rPr>
              <w:rFonts w:ascii="Abadi MT Condensed Light" w:hAnsi="Abadi MT Condensed Light" w:cs="Abadi MT Condensed Light"/>
              <w:sz w:val="14"/>
            </w:rPr>
            <w:t>Phone : ++32 84 31 44 13</w:t>
          </w:r>
        </w:p>
      </w:tc>
    </w:tr>
  </w:tbl>
  <w:p w:rsidR="003C4CC3" w:rsidRDefault="003C4CC3">
    <w:pPr>
      <w:tabs>
        <w:tab w:val="center" w:pos="4536"/>
        <w:tab w:val="right"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D13" w:rsidRDefault="00C25D13">
      <w:r>
        <w:separator/>
      </w:r>
    </w:p>
  </w:footnote>
  <w:footnote w:type="continuationSeparator" w:id="0">
    <w:p w:rsidR="00C25D13" w:rsidRDefault="00C25D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CC3" w:rsidRDefault="005F1DAC" w:rsidP="00511966">
    <w:pPr>
      <w:tabs>
        <w:tab w:val="left" w:pos="3270"/>
        <w:tab w:val="left" w:pos="5160"/>
        <w:tab w:val="right" w:pos="9070"/>
      </w:tabs>
    </w:pPr>
    <w:r>
      <w:rPr>
        <w:noProof/>
        <w:lang w:val="en-GB" w:eastAsia="en-GB"/>
      </w:rPr>
      <w:drawing>
        <wp:inline distT="0" distB="0" distL="0" distR="0">
          <wp:extent cx="1400175" cy="79057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
                  <a:stretch>
                    <a:fillRect/>
                  </a:stretch>
                </pic:blipFill>
                <pic:spPr bwMode="auto">
                  <a:xfrm>
                    <a:off x="0" y="0"/>
                    <a:ext cx="1400175" cy="790575"/>
                  </a:xfrm>
                  <a:prstGeom prst="rect">
                    <a:avLst/>
                  </a:prstGeom>
                </pic:spPr>
              </pic:pic>
            </a:graphicData>
          </a:graphic>
        </wp:inline>
      </w:drawing>
    </w:r>
    <w:r w:rsidR="00511966" w:rsidRPr="00511966">
      <w:rPr>
        <w:lang w:val="en-GB"/>
      </w:rPr>
      <w:drawing>
        <wp:inline distT="0" distB="0" distL="0" distR="0" wp14:anchorId="1B604032" wp14:editId="568B7F5A">
          <wp:extent cx="2329739" cy="943522"/>
          <wp:effectExtent l="0" t="0" r="0" b="9525"/>
          <wp:docPr id="2" name="Imag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hlinkClick r:id="rId2"/>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70102" cy="959868"/>
                  </a:xfrm>
                  <a:prstGeom prst="rect">
                    <a:avLst/>
                  </a:prstGeom>
                </pic:spPr>
              </pic:pic>
            </a:graphicData>
          </a:graphic>
        </wp:inline>
      </w:drawing>
    </w:r>
    <w:r>
      <w:tab/>
    </w:r>
    <w:r w:rsidR="00511966" w:rsidRPr="00511966">
      <w:rPr>
        <w:lang w:val="en-GB"/>
      </w:rPr>
      <w:drawing>
        <wp:inline distT="0" distB="0" distL="0" distR="0" wp14:anchorId="4A690420" wp14:editId="7E3749DE">
          <wp:extent cx="1615848" cy="723900"/>
          <wp:effectExtent l="0" t="0" r="3810" b="0"/>
          <wp:docPr id="5" name="Imag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hlinkClick r:id="rId4"/>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33752" cy="731921"/>
                  </a:xfrm>
                  <a:prstGeom prst="rect">
                    <a:avLst/>
                  </a:prstGeom>
                </pic:spPr>
              </pic:pic>
            </a:graphicData>
          </a:graphic>
        </wp:inline>
      </w:drawing>
    </w:r>
    <w:r w:rsidR="002B7DB4">
      <w:tab/>
    </w:r>
    <w:r w:rsidR="00511966">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56168"/>
    <w:multiLevelType w:val="multilevel"/>
    <w:tmpl w:val="31EC7A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2D5C3E"/>
    <w:multiLevelType w:val="multilevel"/>
    <w:tmpl w:val="24C04D70"/>
    <w:lvl w:ilvl="0">
      <w:start w:val="1"/>
      <w:numFmt w:val="bullet"/>
      <w:lvlText w:val="-"/>
      <w:lvlJc w:val="left"/>
      <w:pPr>
        <w:tabs>
          <w:tab w:val="num" w:pos="0"/>
        </w:tabs>
        <w:ind w:left="360" w:firstLine="0"/>
      </w:pPr>
      <w:rPr>
        <w:rFonts w:ascii="Arial" w:hAnsi="Arial" w:cs="Arial" w:hint="default"/>
      </w:rPr>
    </w:lvl>
    <w:lvl w:ilvl="1">
      <w:start w:val="1"/>
      <w:numFmt w:val="bullet"/>
      <w:lvlText w:val="o"/>
      <w:lvlJc w:val="left"/>
      <w:pPr>
        <w:tabs>
          <w:tab w:val="num" w:pos="0"/>
        </w:tabs>
        <w:ind w:left="1080" w:firstLine="720"/>
      </w:pPr>
      <w:rPr>
        <w:rFonts w:ascii="Arial" w:hAnsi="Arial" w:cs="Arial" w:hint="default"/>
      </w:rPr>
    </w:lvl>
    <w:lvl w:ilvl="2">
      <w:start w:val="1"/>
      <w:numFmt w:val="bullet"/>
      <w:lvlText w:val="▪"/>
      <w:lvlJc w:val="left"/>
      <w:pPr>
        <w:tabs>
          <w:tab w:val="num" w:pos="0"/>
        </w:tabs>
        <w:ind w:left="1800" w:firstLine="1440"/>
      </w:pPr>
      <w:rPr>
        <w:rFonts w:ascii="Arial" w:hAnsi="Arial" w:cs="Arial" w:hint="default"/>
      </w:rPr>
    </w:lvl>
    <w:lvl w:ilvl="3">
      <w:start w:val="1"/>
      <w:numFmt w:val="bullet"/>
      <w:lvlText w:val="●"/>
      <w:lvlJc w:val="left"/>
      <w:pPr>
        <w:tabs>
          <w:tab w:val="num" w:pos="0"/>
        </w:tabs>
        <w:ind w:left="2520" w:firstLine="2160"/>
      </w:pPr>
      <w:rPr>
        <w:rFonts w:ascii="Arial" w:hAnsi="Arial" w:cs="Arial" w:hint="default"/>
      </w:rPr>
    </w:lvl>
    <w:lvl w:ilvl="4">
      <w:start w:val="1"/>
      <w:numFmt w:val="bullet"/>
      <w:lvlText w:val="o"/>
      <w:lvlJc w:val="left"/>
      <w:pPr>
        <w:tabs>
          <w:tab w:val="num" w:pos="0"/>
        </w:tabs>
        <w:ind w:left="3240" w:firstLine="2880"/>
      </w:pPr>
      <w:rPr>
        <w:rFonts w:ascii="Arial" w:hAnsi="Arial" w:cs="Arial" w:hint="default"/>
      </w:rPr>
    </w:lvl>
    <w:lvl w:ilvl="5">
      <w:start w:val="1"/>
      <w:numFmt w:val="bullet"/>
      <w:lvlText w:val="▪"/>
      <w:lvlJc w:val="left"/>
      <w:pPr>
        <w:tabs>
          <w:tab w:val="num" w:pos="0"/>
        </w:tabs>
        <w:ind w:left="3960" w:firstLine="3600"/>
      </w:pPr>
      <w:rPr>
        <w:rFonts w:ascii="Arial" w:hAnsi="Arial" w:cs="Arial" w:hint="default"/>
      </w:rPr>
    </w:lvl>
    <w:lvl w:ilvl="6">
      <w:start w:val="1"/>
      <w:numFmt w:val="bullet"/>
      <w:lvlText w:val="●"/>
      <w:lvlJc w:val="left"/>
      <w:pPr>
        <w:tabs>
          <w:tab w:val="num" w:pos="0"/>
        </w:tabs>
        <w:ind w:left="4680" w:firstLine="4320"/>
      </w:pPr>
      <w:rPr>
        <w:rFonts w:ascii="Arial" w:hAnsi="Arial" w:cs="Arial" w:hint="default"/>
      </w:rPr>
    </w:lvl>
    <w:lvl w:ilvl="7">
      <w:start w:val="1"/>
      <w:numFmt w:val="bullet"/>
      <w:lvlText w:val="o"/>
      <w:lvlJc w:val="left"/>
      <w:pPr>
        <w:tabs>
          <w:tab w:val="num" w:pos="0"/>
        </w:tabs>
        <w:ind w:left="5400" w:firstLine="5040"/>
      </w:pPr>
      <w:rPr>
        <w:rFonts w:ascii="Arial" w:hAnsi="Arial" w:cs="Arial" w:hint="default"/>
      </w:rPr>
    </w:lvl>
    <w:lvl w:ilvl="8">
      <w:start w:val="1"/>
      <w:numFmt w:val="bullet"/>
      <w:lvlText w:val="▪"/>
      <w:lvlJc w:val="left"/>
      <w:pPr>
        <w:tabs>
          <w:tab w:val="num" w:pos="0"/>
        </w:tabs>
        <w:ind w:left="6120" w:firstLine="5760"/>
      </w:pPr>
      <w:rPr>
        <w:rFonts w:ascii="Arial" w:hAnsi="Arial" w:cs="Arial" w:hint="default"/>
      </w:rPr>
    </w:lvl>
  </w:abstractNum>
  <w:abstractNum w:abstractNumId="2" w15:restartNumberingAfterBreak="0">
    <w:nsid w:val="4BDE4098"/>
    <w:multiLevelType w:val="hybridMultilevel"/>
    <w:tmpl w:val="C56AF51E"/>
    <w:lvl w:ilvl="0" w:tplc="95CAF9E0">
      <w:start w:val="202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C3"/>
    <w:rsid w:val="00062C52"/>
    <w:rsid w:val="000909F5"/>
    <w:rsid w:val="00161378"/>
    <w:rsid w:val="001C24F1"/>
    <w:rsid w:val="002B7DB4"/>
    <w:rsid w:val="002C19C7"/>
    <w:rsid w:val="002D531D"/>
    <w:rsid w:val="003C4CC3"/>
    <w:rsid w:val="00451CD8"/>
    <w:rsid w:val="00485FC5"/>
    <w:rsid w:val="004B36FB"/>
    <w:rsid w:val="00511966"/>
    <w:rsid w:val="00564533"/>
    <w:rsid w:val="005F1DAC"/>
    <w:rsid w:val="0061506E"/>
    <w:rsid w:val="00671775"/>
    <w:rsid w:val="007926B7"/>
    <w:rsid w:val="00800D21"/>
    <w:rsid w:val="00850C30"/>
    <w:rsid w:val="0090330E"/>
    <w:rsid w:val="00AD45B3"/>
    <w:rsid w:val="00BC4711"/>
    <w:rsid w:val="00C25D13"/>
    <w:rsid w:val="00C42540"/>
    <w:rsid w:val="00CD53D1"/>
    <w:rsid w:val="00D4729C"/>
    <w:rsid w:val="00E52445"/>
    <w:rsid w:val="00FA65AA"/>
    <w:rsid w:val="00FC14DD"/>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BAB11"/>
  <w15:docId w15:val="{F7A0E8A1-99F2-4211-A7AF-823FDB5B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Cs w:val="22"/>
        <w:lang w:val="fr-BE" w:eastAsia="fr-BE"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D53"/>
    <w:pPr>
      <w:widowControl w:val="0"/>
    </w:pPr>
    <w:rPr>
      <w:rFonts w:ascii="Arial" w:hAnsi="Arial" w:cs="Arial"/>
      <w:color w:val="000000"/>
      <w:sz w:val="24"/>
      <w:lang w:val="ru-RU" w:eastAsia="ru-RU"/>
    </w:rPr>
  </w:style>
  <w:style w:type="paragraph" w:styleId="Titre1">
    <w:name w:val="heading 1"/>
    <w:basedOn w:val="Normal"/>
    <w:next w:val="Normal"/>
    <w:link w:val="Titre1Car"/>
    <w:uiPriority w:val="99"/>
    <w:qFormat/>
    <w:rsid w:val="00741D53"/>
    <w:pPr>
      <w:keepNext/>
      <w:keepLines/>
      <w:spacing w:before="480" w:after="120"/>
      <w:contextualSpacing/>
      <w:outlineLvl w:val="0"/>
    </w:pPr>
    <w:rPr>
      <w:b/>
      <w:sz w:val="48"/>
    </w:rPr>
  </w:style>
  <w:style w:type="paragraph" w:styleId="Titre2">
    <w:name w:val="heading 2"/>
    <w:basedOn w:val="Normal"/>
    <w:next w:val="Normal"/>
    <w:link w:val="Titre2Car"/>
    <w:uiPriority w:val="99"/>
    <w:qFormat/>
    <w:rsid w:val="00741D53"/>
    <w:pPr>
      <w:keepNext/>
      <w:keepLines/>
      <w:spacing w:before="360" w:after="80"/>
      <w:contextualSpacing/>
      <w:outlineLvl w:val="1"/>
    </w:pPr>
    <w:rPr>
      <w:b/>
      <w:sz w:val="36"/>
    </w:rPr>
  </w:style>
  <w:style w:type="paragraph" w:styleId="Titre3">
    <w:name w:val="heading 3"/>
    <w:basedOn w:val="Normal"/>
    <w:next w:val="Normal"/>
    <w:link w:val="Titre3Car"/>
    <w:uiPriority w:val="99"/>
    <w:qFormat/>
    <w:rsid w:val="00741D53"/>
    <w:pPr>
      <w:keepNext/>
      <w:keepLines/>
      <w:spacing w:before="280" w:after="80"/>
      <w:contextualSpacing/>
      <w:outlineLvl w:val="2"/>
    </w:pPr>
    <w:rPr>
      <w:b/>
      <w:sz w:val="28"/>
    </w:rPr>
  </w:style>
  <w:style w:type="paragraph" w:styleId="Titre4">
    <w:name w:val="heading 4"/>
    <w:basedOn w:val="Normal"/>
    <w:next w:val="Normal"/>
    <w:link w:val="Titre4Car"/>
    <w:uiPriority w:val="99"/>
    <w:qFormat/>
    <w:rsid w:val="00741D53"/>
    <w:pPr>
      <w:keepNext/>
      <w:keepLines/>
      <w:spacing w:before="240" w:after="40"/>
      <w:contextualSpacing/>
      <w:outlineLvl w:val="3"/>
    </w:pPr>
    <w:rPr>
      <w:b/>
    </w:rPr>
  </w:style>
  <w:style w:type="paragraph" w:styleId="Titre5">
    <w:name w:val="heading 5"/>
    <w:basedOn w:val="Normal"/>
    <w:next w:val="Normal"/>
    <w:link w:val="Titre5Car"/>
    <w:uiPriority w:val="99"/>
    <w:qFormat/>
    <w:rsid w:val="00741D53"/>
    <w:pPr>
      <w:keepNext/>
      <w:keepLines/>
      <w:spacing w:before="220" w:after="40"/>
      <w:contextualSpacing/>
      <w:outlineLvl w:val="4"/>
    </w:pPr>
    <w:rPr>
      <w:b/>
      <w:sz w:val="22"/>
    </w:rPr>
  </w:style>
  <w:style w:type="paragraph" w:styleId="Titre6">
    <w:name w:val="heading 6"/>
    <w:basedOn w:val="Normal"/>
    <w:next w:val="Normal"/>
    <w:link w:val="Titre6Car"/>
    <w:uiPriority w:val="99"/>
    <w:qFormat/>
    <w:rsid w:val="00741D53"/>
    <w:pPr>
      <w:keepNext/>
      <w:keepLines/>
      <w:spacing w:before="200" w:after="40"/>
      <w:contextualSpacing/>
      <w:outlineLvl w:val="5"/>
    </w:pPr>
    <w:rPr>
      <w:b/>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32B6E"/>
    <w:rPr>
      <w:rFonts w:asciiTheme="majorHAnsi" w:eastAsiaTheme="majorEastAsia" w:hAnsiTheme="majorHAnsi" w:cstheme="majorBidi"/>
      <w:b/>
      <w:bCs/>
      <w:color w:val="000000"/>
      <w:kern w:val="2"/>
      <w:sz w:val="32"/>
      <w:szCs w:val="32"/>
      <w:lang w:val="ru-RU" w:eastAsia="ru-RU"/>
    </w:rPr>
  </w:style>
  <w:style w:type="character" w:customStyle="1" w:styleId="Titre2Car">
    <w:name w:val="Titre 2 Car"/>
    <w:basedOn w:val="Policepardfaut"/>
    <w:link w:val="Titre2"/>
    <w:uiPriority w:val="9"/>
    <w:semiHidden/>
    <w:qFormat/>
    <w:rsid w:val="00A32B6E"/>
    <w:rPr>
      <w:rFonts w:asciiTheme="majorHAnsi" w:eastAsiaTheme="majorEastAsia" w:hAnsiTheme="majorHAnsi" w:cstheme="majorBidi"/>
      <w:b/>
      <w:bCs/>
      <w:i/>
      <w:iCs/>
      <w:color w:val="000000"/>
      <w:sz w:val="28"/>
      <w:szCs w:val="28"/>
      <w:lang w:val="ru-RU" w:eastAsia="ru-RU"/>
    </w:rPr>
  </w:style>
  <w:style w:type="character" w:customStyle="1" w:styleId="Titre3Car">
    <w:name w:val="Titre 3 Car"/>
    <w:basedOn w:val="Policepardfaut"/>
    <w:link w:val="Titre3"/>
    <w:uiPriority w:val="9"/>
    <w:semiHidden/>
    <w:qFormat/>
    <w:rsid w:val="00A32B6E"/>
    <w:rPr>
      <w:rFonts w:asciiTheme="majorHAnsi" w:eastAsiaTheme="majorEastAsia" w:hAnsiTheme="majorHAnsi" w:cstheme="majorBidi"/>
      <w:b/>
      <w:bCs/>
      <w:color w:val="000000"/>
      <w:sz w:val="26"/>
      <w:szCs w:val="26"/>
      <w:lang w:val="ru-RU" w:eastAsia="ru-RU"/>
    </w:rPr>
  </w:style>
  <w:style w:type="character" w:customStyle="1" w:styleId="Titre4Car">
    <w:name w:val="Titre 4 Car"/>
    <w:basedOn w:val="Policepardfaut"/>
    <w:link w:val="Titre4"/>
    <w:uiPriority w:val="9"/>
    <w:semiHidden/>
    <w:qFormat/>
    <w:rsid w:val="00A32B6E"/>
    <w:rPr>
      <w:rFonts w:asciiTheme="minorHAnsi" w:eastAsiaTheme="minorEastAsia" w:hAnsiTheme="minorHAnsi" w:cstheme="minorBidi"/>
      <w:b/>
      <w:bCs/>
      <w:color w:val="000000"/>
      <w:sz w:val="28"/>
      <w:szCs w:val="28"/>
      <w:lang w:val="ru-RU" w:eastAsia="ru-RU"/>
    </w:rPr>
  </w:style>
  <w:style w:type="character" w:customStyle="1" w:styleId="Titre5Car">
    <w:name w:val="Titre 5 Car"/>
    <w:basedOn w:val="Policepardfaut"/>
    <w:link w:val="Titre5"/>
    <w:uiPriority w:val="9"/>
    <w:semiHidden/>
    <w:qFormat/>
    <w:rsid w:val="00A32B6E"/>
    <w:rPr>
      <w:rFonts w:asciiTheme="minorHAnsi" w:eastAsiaTheme="minorEastAsia" w:hAnsiTheme="minorHAnsi" w:cstheme="minorBidi"/>
      <w:b/>
      <w:bCs/>
      <w:i/>
      <w:iCs/>
      <w:color w:val="000000"/>
      <w:sz w:val="26"/>
      <w:szCs w:val="26"/>
      <w:lang w:val="ru-RU" w:eastAsia="ru-RU"/>
    </w:rPr>
  </w:style>
  <w:style w:type="character" w:customStyle="1" w:styleId="Titre6Car">
    <w:name w:val="Titre 6 Car"/>
    <w:basedOn w:val="Policepardfaut"/>
    <w:link w:val="Titre6"/>
    <w:uiPriority w:val="9"/>
    <w:semiHidden/>
    <w:qFormat/>
    <w:rsid w:val="00A32B6E"/>
    <w:rPr>
      <w:rFonts w:asciiTheme="minorHAnsi" w:eastAsiaTheme="minorEastAsia" w:hAnsiTheme="minorHAnsi" w:cstheme="minorBidi"/>
      <w:b/>
      <w:bCs/>
      <w:color w:val="000000"/>
      <w:lang w:val="ru-RU" w:eastAsia="ru-RU"/>
    </w:rPr>
  </w:style>
  <w:style w:type="character" w:customStyle="1" w:styleId="TitreCar">
    <w:name w:val="Titre Car"/>
    <w:basedOn w:val="Policepardfaut"/>
    <w:link w:val="Titre"/>
    <w:uiPriority w:val="10"/>
    <w:qFormat/>
    <w:rsid w:val="00A32B6E"/>
    <w:rPr>
      <w:rFonts w:asciiTheme="majorHAnsi" w:eastAsiaTheme="majorEastAsia" w:hAnsiTheme="majorHAnsi" w:cstheme="majorBidi"/>
      <w:b/>
      <w:bCs/>
      <w:color w:val="000000"/>
      <w:kern w:val="2"/>
      <w:sz w:val="32"/>
      <w:szCs w:val="32"/>
      <w:lang w:val="ru-RU" w:eastAsia="ru-RU"/>
    </w:rPr>
  </w:style>
  <w:style w:type="character" w:customStyle="1" w:styleId="Sous-titreCar">
    <w:name w:val="Sous-titre Car"/>
    <w:basedOn w:val="Policepardfaut"/>
    <w:uiPriority w:val="11"/>
    <w:qFormat/>
    <w:rsid w:val="00A32B6E"/>
    <w:rPr>
      <w:rFonts w:asciiTheme="majorHAnsi" w:eastAsiaTheme="majorEastAsia" w:hAnsiTheme="majorHAnsi" w:cstheme="majorBidi"/>
      <w:color w:val="000000"/>
      <w:sz w:val="24"/>
      <w:szCs w:val="24"/>
      <w:lang w:val="ru-RU" w:eastAsia="ru-RU"/>
    </w:rPr>
  </w:style>
  <w:style w:type="character" w:customStyle="1" w:styleId="CommentaireCar">
    <w:name w:val="Commentaire Car"/>
    <w:basedOn w:val="Policepardfaut"/>
    <w:link w:val="Commentaire"/>
    <w:uiPriority w:val="99"/>
    <w:semiHidden/>
    <w:qFormat/>
    <w:locked/>
    <w:rsid w:val="00741D53"/>
    <w:rPr>
      <w:rFonts w:ascii="Arial" w:eastAsia="Times New Roman" w:hAnsi="Arial" w:cs="Arial"/>
      <w:color w:val="000000"/>
      <w:sz w:val="20"/>
      <w:szCs w:val="20"/>
    </w:rPr>
  </w:style>
  <w:style w:type="character" w:styleId="Marquedecommentaire">
    <w:name w:val="annotation reference"/>
    <w:basedOn w:val="Policepardfaut"/>
    <w:uiPriority w:val="99"/>
    <w:semiHidden/>
    <w:qFormat/>
    <w:rsid w:val="00741D53"/>
    <w:rPr>
      <w:rFonts w:cs="Times New Roman"/>
      <w:sz w:val="16"/>
      <w:szCs w:val="16"/>
    </w:rPr>
  </w:style>
  <w:style w:type="character" w:customStyle="1" w:styleId="TextedebullesCar">
    <w:name w:val="Texte de bulles Car"/>
    <w:basedOn w:val="Policepardfaut"/>
    <w:link w:val="Textedebulles"/>
    <w:uiPriority w:val="99"/>
    <w:semiHidden/>
    <w:qFormat/>
    <w:locked/>
    <w:rsid w:val="00E222BC"/>
    <w:rPr>
      <w:rFonts w:ascii="Tahoma" w:eastAsia="Times New Roman" w:hAnsi="Tahoma" w:cs="Tahoma"/>
      <w:color w:val="000000"/>
      <w:sz w:val="16"/>
      <w:szCs w:val="16"/>
    </w:rPr>
  </w:style>
  <w:style w:type="character" w:styleId="Lienhypertexte">
    <w:name w:val="Hyperlink"/>
    <w:basedOn w:val="Policepardfaut"/>
    <w:uiPriority w:val="99"/>
    <w:rsid w:val="00F91306"/>
    <w:rPr>
      <w:rFonts w:cs="Times New Roman"/>
      <w:color w:val="0000FF"/>
      <w:u w:val="single"/>
    </w:rPr>
  </w:style>
  <w:style w:type="character" w:styleId="Lienhypertextesuivivisit">
    <w:name w:val="FollowedHyperlink"/>
    <w:basedOn w:val="Policepardfaut"/>
    <w:uiPriority w:val="99"/>
    <w:semiHidden/>
    <w:rsid w:val="00F91306"/>
    <w:rPr>
      <w:rFonts w:cs="Times New Roman"/>
      <w:color w:val="800080"/>
      <w:u w:val="single"/>
    </w:rPr>
  </w:style>
  <w:style w:type="character" w:customStyle="1" w:styleId="En-tteCar">
    <w:name w:val="En-tête Car"/>
    <w:basedOn w:val="Policepardfaut"/>
    <w:uiPriority w:val="99"/>
    <w:qFormat/>
    <w:locked/>
    <w:rsid w:val="00585652"/>
    <w:rPr>
      <w:rFonts w:ascii="Arial" w:eastAsia="Times New Roman" w:hAnsi="Arial" w:cs="Arial"/>
      <w:color w:val="000000"/>
      <w:sz w:val="24"/>
    </w:rPr>
  </w:style>
  <w:style w:type="character" w:customStyle="1" w:styleId="PieddepageCar">
    <w:name w:val="Pied de page Car"/>
    <w:basedOn w:val="Policepardfaut"/>
    <w:link w:val="Pieddepage"/>
    <w:uiPriority w:val="99"/>
    <w:qFormat/>
    <w:locked/>
    <w:rsid w:val="00585652"/>
    <w:rPr>
      <w:rFonts w:ascii="Arial" w:eastAsia="Times New Roman" w:hAnsi="Arial" w:cs="Arial"/>
      <w:color w:val="000000"/>
      <w:sz w:val="24"/>
    </w:rPr>
  </w:style>
  <w:style w:type="character" w:customStyle="1" w:styleId="ObjetducommentaireCar">
    <w:name w:val="Objet du commentaire Car"/>
    <w:basedOn w:val="CommentaireCar"/>
    <w:link w:val="Objetducommentaire"/>
    <w:uiPriority w:val="99"/>
    <w:semiHidden/>
    <w:qFormat/>
    <w:rsid w:val="00640092"/>
    <w:rPr>
      <w:rFonts w:ascii="Arial" w:eastAsia="Times New Roman" w:hAnsi="Arial" w:cs="Arial"/>
      <w:b/>
      <w:bCs/>
      <w:color w:val="000000"/>
      <w:sz w:val="20"/>
      <w:szCs w:val="20"/>
      <w:lang w:val="ru-RU" w:eastAsia="ru-RU"/>
    </w:rPr>
  </w:style>
  <w:style w:type="character" w:customStyle="1" w:styleId="PrformatHTMLCar">
    <w:name w:val="Préformaté HTML Car"/>
    <w:basedOn w:val="Policepardfaut"/>
    <w:link w:val="PrformatHTML"/>
    <w:uiPriority w:val="99"/>
    <w:qFormat/>
    <w:rsid w:val="0069021F"/>
    <w:rPr>
      <w:rFonts w:ascii="Courier New" w:hAnsi="Courier New" w:cs="Courier New"/>
      <w:szCs w:val="20"/>
      <w:lang w:val="en-US" w:eastAsia="en-US"/>
    </w:rPr>
  </w:style>
  <w:style w:type="character" w:customStyle="1" w:styleId="y2iqfc">
    <w:name w:val="y2iqfc"/>
    <w:basedOn w:val="Policepardfaut"/>
    <w:qFormat/>
    <w:rsid w:val="0069021F"/>
  </w:style>
  <w:style w:type="paragraph" w:customStyle="1" w:styleId="Heading">
    <w:name w:val="Heading"/>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Cs w:val="24"/>
    </w:rPr>
  </w:style>
  <w:style w:type="paragraph" w:customStyle="1" w:styleId="Index">
    <w:name w:val="Index"/>
    <w:basedOn w:val="Normal"/>
    <w:qFormat/>
    <w:pPr>
      <w:suppressLineNumbers/>
    </w:pPr>
    <w:rPr>
      <w:rFonts w:cs="Noto Sans Devanagari"/>
    </w:rPr>
  </w:style>
  <w:style w:type="paragraph" w:styleId="Titre">
    <w:name w:val="Title"/>
    <w:basedOn w:val="Normal"/>
    <w:next w:val="Normal"/>
    <w:link w:val="TitreCar"/>
    <w:uiPriority w:val="99"/>
    <w:qFormat/>
    <w:rsid w:val="00741D53"/>
    <w:pPr>
      <w:keepNext/>
      <w:keepLines/>
      <w:spacing w:before="480" w:after="120"/>
      <w:contextualSpacing/>
    </w:pPr>
    <w:rPr>
      <w:b/>
      <w:sz w:val="72"/>
    </w:rPr>
  </w:style>
  <w:style w:type="paragraph" w:styleId="Sous-titre">
    <w:name w:val="Subtitle"/>
    <w:basedOn w:val="Normal"/>
    <w:next w:val="Normal"/>
    <w:uiPriority w:val="99"/>
    <w:qFormat/>
    <w:rsid w:val="00741D53"/>
    <w:pPr>
      <w:keepNext/>
      <w:keepLines/>
      <w:spacing w:before="360" w:after="80"/>
      <w:contextualSpacing/>
    </w:pPr>
    <w:rPr>
      <w:rFonts w:ascii="Georgia" w:hAnsi="Georgia" w:cs="Georgia"/>
      <w:i/>
      <w:color w:val="666666"/>
      <w:sz w:val="48"/>
    </w:rPr>
  </w:style>
  <w:style w:type="paragraph" w:styleId="Commentaire">
    <w:name w:val="annotation text"/>
    <w:basedOn w:val="Normal"/>
    <w:link w:val="CommentaireCar"/>
    <w:uiPriority w:val="99"/>
    <w:semiHidden/>
    <w:qFormat/>
    <w:rsid w:val="00741D53"/>
    <w:rPr>
      <w:sz w:val="20"/>
      <w:szCs w:val="20"/>
    </w:rPr>
  </w:style>
  <w:style w:type="paragraph" w:styleId="Textedebulles">
    <w:name w:val="Balloon Text"/>
    <w:basedOn w:val="Normal"/>
    <w:link w:val="TextedebullesCar"/>
    <w:uiPriority w:val="99"/>
    <w:semiHidden/>
    <w:qFormat/>
    <w:rsid w:val="00E222BC"/>
    <w:rPr>
      <w:rFonts w:ascii="Tahoma" w:hAnsi="Tahoma" w:cs="Tahoma"/>
      <w:sz w:val="16"/>
      <w:szCs w:val="16"/>
    </w:rPr>
  </w:style>
  <w:style w:type="paragraph" w:styleId="Paragraphedeliste">
    <w:name w:val="List Paragraph"/>
    <w:basedOn w:val="Normal"/>
    <w:uiPriority w:val="99"/>
    <w:qFormat/>
    <w:rsid w:val="00CB5AFA"/>
    <w:pPr>
      <w:ind w:left="720"/>
      <w:contextualSpacing/>
    </w:pPr>
  </w:style>
  <w:style w:type="paragraph" w:customStyle="1" w:styleId="HeaderandFooter">
    <w:name w:val="Header and Footer"/>
    <w:basedOn w:val="Normal"/>
    <w:qFormat/>
  </w:style>
  <w:style w:type="paragraph" w:styleId="En-tte">
    <w:name w:val="header"/>
    <w:basedOn w:val="Normal"/>
    <w:uiPriority w:val="99"/>
    <w:rsid w:val="00585652"/>
    <w:pPr>
      <w:tabs>
        <w:tab w:val="center" w:pos="4536"/>
        <w:tab w:val="right" w:pos="9072"/>
      </w:tabs>
    </w:pPr>
  </w:style>
  <w:style w:type="paragraph" w:styleId="Pieddepage">
    <w:name w:val="footer"/>
    <w:basedOn w:val="Normal"/>
    <w:link w:val="PieddepageCar"/>
    <w:uiPriority w:val="99"/>
    <w:rsid w:val="00585652"/>
    <w:pPr>
      <w:tabs>
        <w:tab w:val="center" w:pos="4536"/>
        <w:tab w:val="right" w:pos="9072"/>
      </w:tabs>
    </w:pPr>
  </w:style>
  <w:style w:type="paragraph" w:styleId="Objetducommentaire">
    <w:name w:val="annotation subject"/>
    <w:basedOn w:val="Commentaire"/>
    <w:next w:val="Commentaire"/>
    <w:link w:val="ObjetducommentaireCar"/>
    <w:uiPriority w:val="99"/>
    <w:semiHidden/>
    <w:unhideWhenUsed/>
    <w:qFormat/>
    <w:rsid w:val="00640092"/>
    <w:rPr>
      <w:b/>
      <w:bCs/>
    </w:rPr>
  </w:style>
  <w:style w:type="paragraph" w:customStyle="1" w:styleId="western">
    <w:name w:val="western"/>
    <w:basedOn w:val="Normal"/>
    <w:qFormat/>
    <w:rsid w:val="00C923A1"/>
    <w:pPr>
      <w:widowControl/>
      <w:spacing w:beforeAutospacing="1" w:after="142" w:line="276" w:lineRule="auto"/>
    </w:pPr>
    <w:rPr>
      <w:szCs w:val="24"/>
      <w:lang w:val="en-US" w:eastAsia="en-US"/>
    </w:rPr>
  </w:style>
  <w:style w:type="paragraph" w:styleId="PrformatHTML">
    <w:name w:val="HTML Preformatted"/>
    <w:basedOn w:val="Normal"/>
    <w:link w:val="PrformatHTMLCar"/>
    <w:uiPriority w:val="99"/>
    <w:unhideWhenUsed/>
    <w:qFormat/>
    <w:rsid w:val="006902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auto"/>
      <w:sz w:val="20"/>
      <w:szCs w:val="20"/>
      <w:lang w:val="en-US" w:eastAsia="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08504">
      <w:bodyDiv w:val="1"/>
      <w:marLeft w:val="0"/>
      <w:marRight w:val="0"/>
      <w:marTop w:val="0"/>
      <w:marBottom w:val="0"/>
      <w:divBdr>
        <w:top w:val="none" w:sz="0" w:space="0" w:color="auto"/>
        <w:left w:val="none" w:sz="0" w:space="0" w:color="auto"/>
        <w:bottom w:val="none" w:sz="0" w:space="0" w:color="auto"/>
        <w:right w:val="none" w:sz="0" w:space="0" w:color="auto"/>
      </w:divBdr>
    </w:div>
    <w:div w:id="238179567">
      <w:bodyDiv w:val="1"/>
      <w:marLeft w:val="0"/>
      <w:marRight w:val="0"/>
      <w:marTop w:val="0"/>
      <w:marBottom w:val="0"/>
      <w:divBdr>
        <w:top w:val="none" w:sz="0" w:space="0" w:color="auto"/>
        <w:left w:val="none" w:sz="0" w:space="0" w:color="auto"/>
        <w:bottom w:val="none" w:sz="0" w:space="0" w:color="auto"/>
        <w:right w:val="none" w:sz="0" w:space="0" w:color="auto"/>
      </w:divBdr>
    </w:div>
    <w:div w:id="438992070">
      <w:bodyDiv w:val="1"/>
      <w:marLeft w:val="0"/>
      <w:marRight w:val="0"/>
      <w:marTop w:val="0"/>
      <w:marBottom w:val="0"/>
      <w:divBdr>
        <w:top w:val="none" w:sz="0" w:space="0" w:color="auto"/>
        <w:left w:val="none" w:sz="0" w:space="0" w:color="auto"/>
        <w:bottom w:val="none" w:sz="0" w:space="0" w:color="auto"/>
        <w:right w:val="none" w:sz="0" w:space="0" w:color="auto"/>
      </w:divBdr>
    </w:div>
    <w:div w:id="690231150">
      <w:bodyDiv w:val="1"/>
      <w:marLeft w:val="0"/>
      <w:marRight w:val="0"/>
      <w:marTop w:val="0"/>
      <w:marBottom w:val="0"/>
      <w:divBdr>
        <w:top w:val="none" w:sz="0" w:space="0" w:color="auto"/>
        <w:left w:val="none" w:sz="0" w:space="0" w:color="auto"/>
        <w:bottom w:val="none" w:sz="0" w:space="0" w:color="auto"/>
        <w:right w:val="none" w:sz="0" w:space="0" w:color="auto"/>
      </w:divBdr>
    </w:div>
    <w:div w:id="846408753">
      <w:bodyDiv w:val="1"/>
      <w:marLeft w:val="0"/>
      <w:marRight w:val="0"/>
      <w:marTop w:val="0"/>
      <w:marBottom w:val="0"/>
      <w:divBdr>
        <w:top w:val="none" w:sz="0" w:space="0" w:color="auto"/>
        <w:left w:val="none" w:sz="0" w:space="0" w:color="auto"/>
        <w:bottom w:val="none" w:sz="0" w:space="0" w:color="auto"/>
        <w:right w:val="none" w:sz="0" w:space="0" w:color="auto"/>
      </w:divBdr>
    </w:div>
    <w:div w:id="963586355">
      <w:bodyDiv w:val="1"/>
      <w:marLeft w:val="0"/>
      <w:marRight w:val="0"/>
      <w:marTop w:val="0"/>
      <w:marBottom w:val="0"/>
      <w:divBdr>
        <w:top w:val="none" w:sz="0" w:space="0" w:color="auto"/>
        <w:left w:val="none" w:sz="0" w:space="0" w:color="auto"/>
        <w:bottom w:val="none" w:sz="0" w:space="0" w:color="auto"/>
        <w:right w:val="none" w:sz="0" w:space="0" w:color="auto"/>
      </w:divBdr>
    </w:div>
    <w:div w:id="1253392276">
      <w:bodyDiv w:val="1"/>
      <w:marLeft w:val="0"/>
      <w:marRight w:val="0"/>
      <w:marTop w:val="0"/>
      <w:marBottom w:val="0"/>
      <w:divBdr>
        <w:top w:val="none" w:sz="0" w:space="0" w:color="auto"/>
        <w:left w:val="none" w:sz="0" w:space="0" w:color="auto"/>
        <w:bottom w:val="none" w:sz="0" w:space="0" w:color="auto"/>
        <w:right w:val="none" w:sz="0" w:space="0" w:color="auto"/>
      </w:divBdr>
    </w:div>
    <w:div w:id="1288273110">
      <w:bodyDiv w:val="1"/>
      <w:marLeft w:val="0"/>
      <w:marRight w:val="0"/>
      <w:marTop w:val="0"/>
      <w:marBottom w:val="0"/>
      <w:divBdr>
        <w:top w:val="none" w:sz="0" w:space="0" w:color="auto"/>
        <w:left w:val="none" w:sz="0" w:space="0" w:color="auto"/>
        <w:bottom w:val="none" w:sz="0" w:space="0" w:color="auto"/>
        <w:right w:val="none" w:sz="0" w:space="0" w:color="auto"/>
      </w:divBdr>
    </w:div>
    <w:div w:id="1748453749">
      <w:bodyDiv w:val="1"/>
      <w:marLeft w:val="0"/>
      <w:marRight w:val="0"/>
      <w:marTop w:val="0"/>
      <w:marBottom w:val="0"/>
      <w:divBdr>
        <w:top w:val="none" w:sz="0" w:space="0" w:color="auto"/>
        <w:left w:val="none" w:sz="0" w:space="0" w:color="auto"/>
        <w:bottom w:val="none" w:sz="0" w:space="0" w:color="auto"/>
        <w:right w:val="none" w:sz="0" w:space="0" w:color="auto"/>
      </w:divBdr>
    </w:div>
    <w:div w:id="1922904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uesenmarche.070.be/lab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europa.eu/programmes/erasmus-plus/tools/distance_fr.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mpagnonsbatisseurs.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erasmus-plus.ec.europa.eu/about-erasmus/what-is-erasmus" TargetMode="External"/><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hyperlink" Target="https://www.lebij.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35347-1820-4A05-A7A8-1AAEEC29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1047</Words>
  <Characters>5969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YOUTH EXCHANGE TEMPLATE 2014.docx</vt:lpstr>
    </vt:vector>
  </TitlesOfParts>
  <Company>DG Win&amp;Soft</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EXCHANGE TEMPLATE 2014.docx</dc:title>
  <dc:subject/>
  <dc:creator>pc</dc:creator>
  <dc:description/>
  <cp:lastModifiedBy>Sophie CHIELENS</cp:lastModifiedBy>
  <cp:revision>5</cp:revision>
  <dcterms:created xsi:type="dcterms:W3CDTF">2023-05-04T06:38:00Z</dcterms:created>
  <dcterms:modified xsi:type="dcterms:W3CDTF">2023-05-04T09:35:00Z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