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3E05" w14:textId="24EFB450" w:rsidR="00165A1A" w:rsidRPr="006A7768" w:rsidRDefault="006A7768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en-US"/>
        </w:rPr>
        <w:t>INSTRUCTIONS FOR THE COMPETITORS</w:t>
      </w:r>
    </w:p>
    <w:p w14:paraId="6431F0E1" w14:textId="1CF78F8E" w:rsidR="00165A1A" w:rsidRPr="006A7768" w:rsidRDefault="5136CCC5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5D77E37A" w14:textId="2D6E1660" w:rsidR="00165A1A" w:rsidRPr="006A7768" w:rsidRDefault="5136CCC5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1BBA2BCA" w14:textId="2E893E28" w:rsidR="00165A1A" w:rsidRPr="006A7768" w:rsidRDefault="006A7768" w:rsidP="2F41EC0F">
      <w:pPr>
        <w:spacing w:after="0" w:line="247" w:lineRule="auto"/>
        <w:rPr>
          <w:lang w:val="en-US"/>
        </w:rPr>
      </w:pPr>
      <w:r w:rsidRPr="006A7768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Competition office is open</w:t>
      </w:r>
      <w:r w:rsidR="5136CCC5" w:rsidRPr="006A7768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:</w:t>
      </w:r>
    </w:p>
    <w:p w14:paraId="602336AD" w14:textId="73D3A80D" w:rsidR="00165A1A" w:rsidRPr="006A7768" w:rsidRDefault="5136CCC5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2AF5BE53" w14:textId="0E301CB6" w:rsidR="00165A1A" w:rsidRPr="006A7768" w:rsidRDefault="006A7768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Friday at 3 pm – 8 pm</w:t>
      </w:r>
    </w:p>
    <w:p w14:paraId="4133084F" w14:textId="55DA6E08" w:rsidR="00165A1A" w:rsidRPr="006A7768" w:rsidRDefault="006A7768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Saturday</w:t>
      </w:r>
      <w:r w:rsidR="5136CCC5"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from </w:t>
      </w:r>
      <w:r w:rsidR="5136CCC5"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07:30 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am</w:t>
      </w:r>
    </w:p>
    <w:p w14:paraId="7D9938A3" w14:textId="1F577C2C" w:rsidR="00165A1A" w:rsidRPr="006A7768" w:rsidRDefault="006A7768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Sunday from </w:t>
      </w:r>
      <w:r w:rsidR="5136CCC5"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08:00 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am</w:t>
      </w:r>
    </w:p>
    <w:p w14:paraId="7E9BB132" w14:textId="56B76B2F" w:rsidR="00165A1A" w:rsidRPr="006A7768" w:rsidRDefault="5136CCC5" w:rsidP="2F41EC0F">
      <w:pPr>
        <w:spacing w:after="0" w:line="370" w:lineRule="auto"/>
        <w:rPr>
          <w:lang w:val="en-US"/>
        </w:rPr>
      </w:pPr>
      <w:r w:rsidRPr="006A776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79717D7A" w14:textId="25FFC7E7" w:rsidR="00165A1A" w:rsidRDefault="009808DA" w:rsidP="2F41EC0F">
      <w:pPr>
        <w:spacing w:after="0" w:line="370" w:lineRule="auto"/>
      </w:pPr>
      <w:r>
        <w:rPr>
          <w:rFonts w:ascii="Arial" w:eastAsia="Arial" w:hAnsi="Arial" w:cs="Arial"/>
          <w:b/>
          <w:bCs/>
          <w:color w:val="000000" w:themeColor="text1"/>
          <w:lang w:val="fi"/>
        </w:rPr>
        <w:t>Catering</w:t>
      </w:r>
      <w:r w:rsidR="5136CCC5"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 </w:t>
      </w:r>
    </w:p>
    <w:p w14:paraId="13438F16" w14:textId="6CC1C8D5" w:rsidR="00165A1A" w:rsidRPr="00FB1708" w:rsidRDefault="00FB1708" w:rsidP="2F41EC0F">
      <w:pPr>
        <w:spacing w:after="0" w:line="370" w:lineRule="auto"/>
        <w:rPr>
          <w:lang w:val="en-US"/>
        </w:rPr>
      </w:pPr>
      <w:r w:rsidRPr="00FB170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The catering is ta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ken care of by </w:t>
      </w:r>
      <w:r w:rsidR="5136CCC5" w:rsidRPr="00FB170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Hyvinkää </w:t>
      </w:r>
      <w:r w:rsidR="00C54282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G</w:t>
      </w:r>
      <w:r w:rsidRPr="00FB170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irl scouts and </w:t>
      </w:r>
      <w:r w:rsidR="002F4ED7" w:rsidRPr="00FB170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Dogs and Deli</w:t>
      </w:r>
      <w:r w:rsidR="5136CCC5" w:rsidRPr="00FB170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</w:p>
    <w:p w14:paraId="6CB804FE" w14:textId="5B46D5CE" w:rsidR="00165A1A" w:rsidRPr="00FB1708" w:rsidRDefault="5136CCC5" w:rsidP="2F41EC0F">
      <w:pPr>
        <w:spacing w:after="0" w:line="370" w:lineRule="auto"/>
        <w:rPr>
          <w:lang w:val="en-US"/>
        </w:rPr>
      </w:pPr>
      <w:r w:rsidRPr="00FB1708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6FF8B8D0" w14:textId="77777777" w:rsidR="00EC636F" w:rsidRPr="00EC636F" w:rsidRDefault="00EC636F" w:rsidP="00EC636F">
      <w:pPr>
        <w:spacing w:after="0" w:line="247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</w:pPr>
      <w:r w:rsidRPr="00EC636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Cartridges</w:t>
      </w:r>
    </w:p>
    <w:p w14:paraId="52FCCF42" w14:textId="400737E9" w:rsidR="00165A1A" w:rsidRPr="00EC636F" w:rsidRDefault="5136CCC5" w:rsidP="00EC636F">
      <w:pPr>
        <w:spacing w:after="0" w:line="247" w:lineRule="auto"/>
        <w:rPr>
          <w:lang w:val="en-US"/>
        </w:rPr>
      </w:pPr>
      <w:r w:rsidRPr="00EC636F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en-US"/>
        </w:rPr>
        <w:t xml:space="preserve"> </w:t>
      </w:r>
    </w:p>
    <w:p w14:paraId="3773696B" w14:textId="527C4278" w:rsidR="00165A1A" w:rsidRPr="00EC636F" w:rsidRDefault="00EC636F" w:rsidP="2F41EC0F">
      <w:pPr>
        <w:spacing w:after="0" w:line="370" w:lineRule="auto"/>
        <w:rPr>
          <w:lang w:val="en-US"/>
        </w:rPr>
      </w:pPr>
      <w:r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Lead and steel </w:t>
      </w:r>
      <w:r w:rsidR="00BA0CEC"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max. </w:t>
      </w:r>
      <w:r w:rsidR="00D44C34"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2,5 mm, 28 g</w:t>
      </w:r>
    </w:p>
    <w:p w14:paraId="0C96C7F3" w14:textId="37F40F9C" w:rsidR="00165A1A" w:rsidRPr="00EC636F" w:rsidRDefault="5136CCC5" w:rsidP="2F41EC0F">
      <w:pPr>
        <w:spacing w:after="0" w:line="370" w:lineRule="auto"/>
        <w:rPr>
          <w:lang w:val="en-US"/>
        </w:rPr>
      </w:pPr>
      <w:r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 </w:t>
      </w:r>
    </w:p>
    <w:p w14:paraId="7E498597" w14:textId="1CA131DA" w:rsidR="00165A1A" w:rsidRPr="00EC636F" w:rsidRDefault="00EC636F" w:rsidP="2F41EC0F">
      <w:pPr>
        <w:spacing w:after="0" w:line="247" w:lineRule="auto"/>
        <w:rPr>
          <w:lang w:val="en-US"/>
        </w:rPr>
      </w:pPr>
      <w:r w:rsidRPr="00EC636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 xml:space="preserve">Competition </w:t>
      </w:r>
      <w:r w:rsidR="00C54282" w:rsidRPr="00EC636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timetable</w:t>
      </w:r>
    </w:p>
    <w:p w14:paraId="5D54D25A" w14:textId="2F37463A" w:rsidR="00165A1A" w:rsidRPr="00EC636F" w:rsidRDefault="5136CCC5" w:rsidP="2F41EC0F">
      <w:pPr>
        <w:spacing w:after="0" w:line="370" w:lineRule="auto"/>
        <w:rPr>
          <w:lang w:val="en-US"/>
        </w:rPr>
      </w:pPr>
      <w:r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0E7F0AA9" w14:textId="191AA5D2" w:rsidR="00165A1A" w:rsidRPr="00CE3DB0" w:rsidRDefault="00EC636F" w:rsidP="2F41EC0F">
      <w:pPr>
        <w:spacing w:after="0" w:line="370" w:lineRule="auto"/>
        <w:rPr>
          <w:lang w:val="en-US"/>
        </w:rPr>
      </w:pPr>
      <w:r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The competition starts at 9 am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on Saturday and Sunday</w:t>
      </w:r>
      <w:r w:rsidR="5136CCC5" w:rsidRPr="00EC636F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  <w:r w:rsidRPr="00A3271B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Check your time</w:t>
      </w:r>
      <w:r w:rsidR="00CE3DB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table</w:t>
      </w:r>
      <w:r w:rsidRPr="00A3271B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A3271B" w:rsidRPr="00A3271B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which is available in the material given to you.</w:t>
      </w:r>
      <w:r w:rsidR="00A3271B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A3271B" w:rsidRPr="00216709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Please make sure you are at the </w:t>
      </w:r>
      <w:r w:rsidR="00216709" w:rsidRPr="00216709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shooting stand at least</w:t>
      </w:r>
      <w:r w:rsidR="5136CCC5" w:rsidRPr="00216709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30 min</w:t>
      </w:r>
      <w:r w:rsidR="00216709" w:rsidRPr="00216709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u</w:t>
      </w:r>
      <w:r w:rsidR="00216709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tes before you are supposed to start shooting</w:t>
      </w:r>
      <w:r w:rsidR="5136CCC5" w:rsidRPr="00216709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.</w:t>
      </w:r>
      <w:r w:rsidR="5136CCC5" w:rsidRPr="00F227B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F227B6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If you are late for </w:t>
      </w:r>
      <w:r w:rsidR="00AF2146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your </w:t>
      </w:r>
      <w:r w:rsidR="00F227B6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shooting without a valid delay (eg. </w:t>
      </w:r>
      <w:r w:rsidR="00CE3DB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</w:t>
      </w:r>
      <w:r w:rsidR="00F227B6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he previous range is late </w:t>
      </w:r>
      <w:r w:rsidR="00AF2146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and/or you’ve a</w:t>
      </w:r>
      <w:r w:rsid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cted as </w:t>
      </w:r>
      <w:r w:rsidR="00AF2146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referee)</w:t>
      </w:r>
      <w:r w:rsidR="5136CCC5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the result of this shooting stand is </w:t>
      </w:r>
      <w:r w:rsidR="5136CCC5" w:rsidRPr="00AF2146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0. </w:t>
      </w:r>
      <w:r w:rsidR="5136CCC5" w:rsidRPr="00CE3DB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(Sporting </w:t>
      </w:r>
      <w:r w:rsidR="00DE40C9" w:rsidRPr="00CE3DB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rules</w:t>
      </w:r>
      <w:r w:rsidR="5136CCC5" w:rsidRPr="00CE3DB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L.4.5)</w:t>
      </w:r>
    </w:p>
    <w:p w14:paraId="785575B8" w14:textId="541A3D7B" w:rsidR="00165A1A" w:rsidRPr="00CE3DB0" w:rsidRDefault="5136CCC5" w:rsidP="2F41EC0F">
      <w:pPr>
        <w:spacing w:after="0" w:line="370" w:lineRule="auto"/>
        <w:rPr>
          <w:lang w:val="en-US"/>
        </w:rPr>
      </w:pPr>
      <w:r w:rsidRPr="00CE3DB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7F7CFF0C" w14:textId="34AF0990" w:rsidR="00165A1A" w:rsidRDefault="00DE40C9" w:rsidP="2F41EC0F">
      <w:pPr>
        <w:spacing w:after="0" w:line="247" w:lineRule="auto"/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Referee and score keeper</w:t>
      </w:r>
      <w:r w:rsidR="5136CCC5"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 xml:space="preserve">. </w:t>
      </w: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IMPORTANT</w:t>
      </w:r>
      <w:r w:rsidR="5136CCC5"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!!!</w:t>
      </w:r>
    </w:p>
    <w:p w14:paraId="7E80C1B2" w14:textId="1213AC01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7F5E95F8" w14:textId="1E24F975" w:rsidR="00165A1A" w:rsidRDefault="0052665B" w:rsidP="2F41EC0F">
      <w:pPr>
        <w:spacing w:after="0" w:line="370" w:lineRule="auto"/>
      </w:pPr>
      <w:r w:rsidRPr="0052665B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Each time you finish shooting at the shooting stand, you should stay and act as </w:t>
      </w:r>
      <w:r w:rsidR="00CB678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a referee or score keeper until the next is in turn</w:t>
      </w:r>
      <w:r w:rsidR="5136CCC5" w:rsidRPr="0052665B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  <w:r w:rsidR="00CB6780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This goes for all shooters, except </w:t>
      </w:r>
      <w:r w:rsidR="00914A51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those in series</w:t>
      </w:r>
      <w:r w:rsidR="5136CCC5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Y66, Y73</w:t>
      </w:r>
      <w:r w:rsidR="00A403C6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, </w:t>
      </w:r>
      <w:r w:rsidR="5136CCC5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Y17</w:t>
      </w:r>
      <w:r w:rsidR="00A403C6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914A51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and </w:t>
      </w:r>
      <w:r w:rsidR="00A403C6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D</w:t>
      </w:r>
      <w:r w:rsidR="5136CCC5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  <w:r w:rsidR="00DA13B6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We have tried to organize </w:t>
      </w:r>
      <w:r w:rsidR="00313874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it so that shooters</w:t>
      </w:r>
      <w:r w:rsid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in the </w:t>
      </w:r>
      <w:r w:rsidR="00640FB1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above-mentioned</w:t>
      </w:r>
      <w:r w:rsid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series are not shooting </w:t>
      </w:r>
      <w:r w:rsid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lastRenderedPageBreak/>
        <w:t>right after each other</w:t>
      </w:r>
      <w:r w:rsidR="5136CCC5" w:rsidRPr="0031387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  <w:r w:rsidR="004A0CD2" w:rsidRPr="002C09C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Neglecting to </w:t>
      </w:r>
      <w:r w:rsidR="002C09CC" w:rsidRPr="002C09C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comply with the </w:t>
      </w:r>
      <w:r w:rsidR="002C09C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referee or score keeper may result in loss of points</w:t>
      </w:r>
      <w:r w:rsidR="5136CCC5" w:rsidRPr="002C09C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  <w:r w:rsidR="5136CCC5"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(Sporting </w:t>
      </w:r>
      <w:r w:rsidR="002C09CC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rules</w:t>
      </w:r>
      <w:r w:rsidR="5136CCC5"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L.4.14)</w:t>
      </w:r>
    </w:p>
    <w:p w14:paraId="4170A5FB" w14:textId="72984FE6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005AC11C" w14:textId="51783D2E" w:rsidR="00165A1A" w:rsidRPr="002E173D" w:rsidRDefault="00F92A9D" w:rsidP="2F41EC0F">
      <w:pPr>
        <w:spacing w:after="0" w:line="370" w:lineRule="auto"/>
        <w:rPr>
          <w:lang w:val="en-US"/>
        </w:rPr>
      </w:pP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</w:t>
      </w:r>
      <w:r w:rsid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he 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s</w:t>
      </w:r>
      <w:r w:rsidR="00640FB1"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hooters in </w:t>
      </w:r>
      <w:r w:rsidR="5136CCC5"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Y17-</w:t>
      </w:r>
      <w:r w:rsidR="00640FB1"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series are recommended to stay a short while at the shooting stand</w:t>
      </w:r>
      <w:r w:rsidR="00F6583A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after they have finished shooting,</w:t>
      </w:r>
      <w:r w:rsidR="00640FB1"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and observe </w:t>
      </w:r>
      <w:r w:rsidR="00C40B9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and learn </w:t>
      </w:r>
      <w:r w:rsidR="002E173D"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the procedures in acting as referee and </w:t>
      </w:r>
      <w:r w:rsid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score keeper</w:t>
      </w:r>
      <w:r w:rsidR="5136CCC5"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.</w:t>
      </w:r>
    </w:p>
    <w:p w14:paraId="428A1280" w14:textId="30497899" w:rsidR="00165A1A" w:rsidRPr="002E173D" w:rsidRDefault="5136CCC5" w:rsidP="2F41EC0F">
      <w:pPr>
        <w:spacing w:after="0" w:line="370" w:lineRule="auto"/>
        <w:rPr>
          <w:lang w:val="en-US"/>
        </w:rPr>
      </w:pPr>
      <w:r w:rsidRPr="002E173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6BDB14DA" w14:textId="271E1055" w:rsidR="00165A1A" w:rsidRDefault="00F6583A" w:rsidP="2F41EC0F">
      <w:pPr>
        <w:spacing w:after="0" w:line="247" w:lineRule="auto"/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Results</w:t>
      </w:r>
    </w:p>
    <w:p w14:paraId="1CBCCAEC" w14:textId="48210E6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3A352E25" w14:textId="15627284" w:rsidR="00165A1A" w:rsidRPr="000402E4" w:rsidRDefault="00F6583A" w:rsidP="2F41EC0F">
      <w:pPr>
        <w:spacing w:after="0" w:line="370" w:lineRule="auto"/>
        <w:rPr>
          <w:lang w:val="en-US"/>
        </w:rPr>
      </w:pPr>
      <w:r w:rsidRPr="00F6583A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The results can be found on the </w:t>
      </w:r>
      <w:r w:rsidR="000402E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competition’s </w:t>
      </w:r>
      <w:r w:rsidRPr="00F6583A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official we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bsite. </w:t>
      </w:r>
      <w:r w:rsidRPr="00F6583A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The results are updated as the competition procee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ds and score cards are returned to the competition office</w:t>
      </w:r>
      <w:r w:rsidR="5136CCC5" w:rsidRPr="000402E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</w:p>
    <w:p w14:paraId="4A4313B8" w14:textId="07062315" w:rsidR="00165A1A" w:rsidRPr="000402E4" w:rsidRDefault="5136CCC5" w:rsidP="2F41EC0F">
      <w:pPr>
        <w:spacing w:after="0" w:line="370" w:lineRule="auto"/>
        <w:rPr>
          <w:lang w:val="en-US"/>
        </w:rPr>
      </w:pPr>
      <w:r w:rsidRPr="000402E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1A8D489F" w14:textId="06FB5637" w:rsidR="00165A1A" w:rsidRDefault="000402E4" w:rsidP="2F41EC0F">
      <w:pPr>
        <w:spacing w:after="0" w:line="247" w:lineRule="auto"/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Jury</w:t>
      </w:r>
    </w:p>
    <w:p w14:paraId="5280828A" w14:textId="25CE7098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12626318" w14:textId="0F8B8735" w:rsidR="00165A1A" w:rsidRPr="00BC35A1" w:rsidRDefault="000402E4" w:rsidP="2F41EC0F">
      <w:pPr>
        <w:spacing w:after="0" w:line="370" w:lineRule="auto"/>
        <w:rPr>
          <w:lang w:val="en-US"/>
        </w:rPr>
      </w:pPr>
      <w:r w:rsidRPr="00BC35A1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Information about the jury and the </w:t>
      </w:r>
      <w:r w:rsidR="001C0A93" w:rsidRPr="00BC35A1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jury of appeal can be found on the </w:t>
      </w:r>
      <w:r w:rsidR="00BC35A1" w:rsidRPr="00BC35A1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bulletin board outside the competition office building</w:t>
      </w:r>
      <w:r w:rsidR="5136CCC5" w:rsidRPr="00BC35A1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</w:p>
    <w:p w14:paraId="737CFD9B" w14:textId="7D19EE33" w:rsidR="00165A1A" w:rsidRPr="00BC35A1" w:rsidRDefault="5136CCC5" w:rsidP="2F41EC0F">
      <w:pPr>
        <w:spacing w:after="0" w:line="370" w:lineRule="auto"/>
        <w:rPr>
          <w:lang w:val="en-US"/>
        </w:rPr>
      </w:pPr>
      <w:r w:rsidRPr="00BC35A1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1991D008" w14:textId="40169054" w:rsidR="00165A1A" w:rsidRDefault="00C004F4" w:rsidP="2F41EC0F">
      <w:pPr>
        <w:spacing w:after="0" w:line="247" w:lineRule="auto"/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Officials</w:t>
      </w:r>
    </w:p>
    <w:p w14:paraId="474A5F52" w14:textId="44ED689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fi"/>
        </w:rPr>
        <w:t xml:space="preserve"> </w:t>
      </w:r>
    </w:p>
    <w:p w14:paraId="7080B449" w14:textId="4E61ED8C" w:rsidR="00165A1A" w:rsidRPr="00C004F4" w:rsidRDefault="00C004F4" w:rsidP="2F41EC0F">
      <w:pPr>
        <w:spacing w:after="0" w:line="370" w:lineRule="auto"/>
        <w:rPr>
          <w:lang w:val="en-US"/>
        </w:rPr>
      </w:pPr>
      <w:r w:rsidRPr="00C004F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Technical expert of the competition: </w:t>
      </w:r>
      <w:r w:rsidR="00E54FE8" w:rsidRPr="00C004F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Tero Rantonen</w:t>
      </w:r>
    </w:p>
    <w:p w14:paraId="50161179" w14:textId="30776DF0" w:rsidR="00165A1A" w:rsidRPr="000D48BC" w:rsidRDefault="00C004F4" w:rsidP="2F41EC0F">
      <w:pPr>
        <w:spacing w:after="0" w:line="370" w:lineRule="auto"/>
        <w:rPr>
          <w:lang w:val="en-US"/>
        </w:rPr>
      </w:pPr>
      <w:r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Competition manager: </w:t>
      </w:r>
      <w:r w:rsidR="00DC1C0B"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Markku Ojansuu</w:t>
      </w:r>
      <w:r w:rsidR="5136CCC5"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059A0C67" w14:textId="6C6B4713" w:rsidR="00165A1A" w:rsidRPr="000D48BC" w:rsidRDefault="000D48BC" w:rsidP="2F41EC0F">
      <w:pPr>
        <w:spacing w:after="0" w:line="370" w:lineRule="auto"/>
        <w:rPr>
          <w:lang w:val="en-US"/>
        </w:rPr>
      </w:pPr>
      <w:r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Range master:</w:t>
      </w:r>
      <w:r w:rsidR="0020611D"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C40B9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Jari </w:t>
      </w:r>
      <w:r w:rsidR="0020611D"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Rekola</w:t>
      </w:r>
    </w:p>
    <w:p w14:paraId="1990EF1C" w14:textId="6ACB9348" w:rsidR="00165A1A" w:rsidRPr="000D48BC" w:rsidRDefault="5136CCC5" w:rsidP="2F41EC0F">
      <w:pPr>
        <w:spacing w:after="0" w:line="370" w:lineRule="auto"/>
        <w:rPr>
          <w:lang w:val="en-US"/>
        </w:rPr>
      </w:pPr>
      <w:r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48EF1237" w14:textId="0F2EDD75" w:rsidR="00165A1A" w:rsidRPr="000D48BC" w:rsidRDefault="000D48BC" w:rsidP="2F41EC0F">
      <w:pPr>
        <w:spacing w:after="0" w:line="247" w:lineRule="auto"/>
        <w:rPr>
          <w:lang w:val="en-US"/>
        </w:rPr>
      </w:pPr>
      <w:r w:rsidRPr="000D48BC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Award ceremony</w:t>
      </w:r>
    </w:p>
    <w:p w14:paraId="77032A9B" w14:textId="262A7FCA" w:rsidR="00165A1A" w:rsidRPr="000D48BC" w:rsidRDefault="5136CCC5" w:rsidP="2F41EC0F">
      <w:pPr>
        <w:spacing w:after="0" w:line="370" w:lineRule="auto"/>
        <w:rPr>
          <w:lang w:val="en-US"/>
        </w:rPr>
      </w:pPr>
      <w:r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</w:p>
    <w:p w14:paraId="7BC37660" w14:textId="02937147" w:rsidR="00165A1A" w:rsidRPr="00F21940" w:rsidRDefault="000D48BC" w:rsidP="003D290E">
      <w:pPr>
        <w:spacing w:after="0" w:line="37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The award ceremony will take place on Sunday immediately after </w:t>
      </w:r>
      <w:r w:rsidR="00AD5C1D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the</w:t>
      </w:r>
      <w:r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possible </w:t>
      </w:r>
      <w:r w:rsidR="00C40B94" w:rsidRPr="000D48BC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sh</w:t>
      </w:r>
      <w:r w:rsidR="00C40B94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oot-offs</w:t>
      </w:r>
      <w:r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. </w:t>
      </w:r>
      <w:r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After the award ceremony</w:t>
      </w:r>
      <w:r w:rsidR="00F03C9D"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, there will be a lott</w:t>
      </w:r>
      <w:r w:rsidR="00F21940"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e</w:t>
      </w:r>
      <w:r w:rsidR="00F03C9D"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ry</w:t>
      </w:r>
      <w:r w:rsidR="5136CCC5"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F21940" w:rsidRPr="00C40B94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en-US"/>
        </w:rPr>
        <w:t>among</w:t>
      </w:r>
      <w:r w:rsid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</w:t>
      </w:r>
      <w:r w:rsidR="00F21940" w:rsidRPr="00AD5C1D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en-US"/>
        </w:rPr>
        <w:t>those who are present</w:t>
      </w:r>
      <w:r w:rsid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, </w:t>
      </w:r>
      <w:r w:rsidR="00F21940"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where the main prize is</w:t>
      </w:r>
      <w:r w:rsid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 a Sako 90 Finnlight rifle</w:t>
      </w:r>
      <w:r w:rsidR="00DA189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 xml:space="preserve">, but there will also be </w:t>
      </w:r>
      <w:r w:rsid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other nice prizes</w:t>
      </w:r>
      <w:r w:rsidR="0020611D" w:rsidRPr="00F21940">
        <w:rPr>
          <w:rFonts w:ascii="Arial" w:eastAsia="Arial" w:hAnsi="Arial" w:cs="Arial"/>
          <w:color w:val="000000" w:themeColor="text1"/>
          <w:sz w:val="27"/>
          <w:szCs w:val="27"/>
          <w:lang w:val="en-US"/>
        </w:rPr>
        <w:t>.</w:t>
      </w:r>
    </w:p>
    <w:p w14:paraId="0E11A86D" w14:textId="61B76F0B" w:rsidR="00165A1A" w:rsidRPr="00F21940" w:rsidRDefault="00165A1A">
      <w:pPr>
        <w:rPr>
          <w:lang w:val="en-US"/>
        </w:rPr>
      </w:pPr>
    </w:p>
    <w:sectPr w:rsidR="00165A1A" w:rsidRPr="00F21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0CF5"/>
    <w:rsid w:val="000402E4"/>
    <w:rsid w:val="000D48BC"/>
    <w:rsid w:val="00101257"/>
    <w:rsid w:val="00165A1A"/>
    <w:rsid w:val="00170A3D"/>
    <w:rsid w:val="001C0A93"/>
    <w:rsid w:val="0020611D"/>
    <w:rsid w:val="00216709"/>
    <w:rsid w:val="00280938"/>
    <w:rsid w:val="002C09CC"/>
    <w:rsid w:val="002E173D"/>
    <w:rsid w:val="002F4ED7"/>
    <w:rsid w:val="00313874"/>
    <w:rsid w:val="003D290E"/>
    <w:rsid w:val="004A0CD2"/>
    <w:rsid w:val="0052665B"/>
    <w:rsid w:val="00640FB1"/>
    <w:rsid w:val="00647656"/>
    <w:rsid w:val="006A7768"/>
    <w:rsid w:val="00813252"/>
    <w:rsid w:val="008370BF"/>
    <w:rsid w:val="008B5FAA"/>
    <w:rsid w:val="00914A51"/>
    <w:rsid w:val="009808DA"/>
    <w:rsid w:val="00A3271B"/>
    <w:rsid w:val="00A403C6"/>
    <w:rsid w:val="00A76F5B"/>
    <w:rsid w:val="00AC337F"/>
    <w:rsid w:val="00AD5C1D"/>
    <w:rsid w:val="00AF2146"/>
    <w:rsid w:val="00B60ABA"/>
    <w:rsid w:val="00BA0CEC"/>
    <w:rsid w:val="00BC35A1"/>
    <w:rsid w:val="00C004F4"/>
    <w:rsid w:val="00C40B94"/>
    <w:rsid w:val="00C54059"/>
    <w:rsid w:val="00C54282"/>
    <w:rsid w:val="00C92616"/>
    <w:rsid w:val="00CB6780"/>
    <w:rsid w:val="00CE3DB0"/>
    <w:rsid w:val="00D44C34"/>
    <w:rsid w:val="00DA13B6"/>
    <w:rsid w:val="00DA1890"/>
    <w:rsid w:val="00DC1C0B"/>
    <w:rsid w:val="00DE40C9"/>
    <w:rsid w:val="00E54FE8"/>
    <w:rsid w:val="00EA5427"/>
    <w:rsid w:val="00EC636F"/>
    <w:rsid w:val="00EE3BE1"/>
    <w:rsid w:val="00F03C9D"/>
    <w:rsid w:val="00F21940"/>
    <w:rsid w:val="00F227B6"/>
    <w:rsid w:val="00F6583A"/>
    <w:rsid w:val="00F92A9D"/>
    <w:rsid w:val="00FB1708"/>
    <w:rsid w:val="2F41EC0F"/>
    <w:rsid w:val="5136CCC5"/>
    <w:rsid w:val="5FB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B207"/>
  <w15:chartTrackingRefBased/>
  <w15:docId w15:val="{6A2F608E-5B68-429A-9D1A-BD8D2C1C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Ojansuu</dc:creator>
  <cp:keywords/>
  <dc:description/>
  <cp:lastModifiedBy>Anci Sandås</cp:lastModifiedBy>
  <cp:revision>36</cp:revision>
  <dcterms:created xsi:type="dcterms:W3CDTF">2026-04-22T15:28:00Z</dcterms:created>
  <dcterms:modified xsi:type="dcterms:W3CDTF">2026-04-22T15:53:00Z</dcterms:modified>
</cp:coreProperties>
</file>