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EBF8" w14:textId="77777777" w:rsidR="00ED3795" w:rsidRPr="00027E91" w:rsidRDefault="00000000">
      <w:pPr>
        <w:pStyle w:val="Heading1"/>
        <w:rPr>
          <w:rFonts w:cstheme="majorHAnsi"/>
        </w:rPr>
      </w:pPr>
      <w:r w:rsidRPr="00027E91">
        <w:rPr>
          <w:rFonts w:cstheme="majorHAnsi"/>
        </w:rPr>
        <w:t xml:space="preserve">Registration Form – 13th International Congress of Forum </w:t>
      </w:r>
      <w:proofErr w:type="spellStart"/>
      <w:r w:rsidRPr="00027E91">
        <w:rPr>
          <w:rFonts w:cstheme="majorHAnsi"/>
        </w:rPr>
        <w:t>Herbulot</w:t>
      </w:r>
      <w:proofErr w:type="spellEnd"/>
    </w:p>
    <w:p w14:paraId="65E0B248" w14:textId="7824679E" w:rsidR="007942D9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29.6–2.7.2026, </w:t>
      </w:r>
      <w:r w:rsidR="007942D9" w:rsidRPr="00027E91">
        <w:rPr>
          <w:rFonts w:asciiTheme="majorHAnsi" w:hAnsiTheme="majorHAnsi" w:cstheme="majorHAnsi"/>
        </w:rPr>
        <w:t xml:space="preserve">Hotel </w:t>
      </w:r>
      <w:proofErr w:type="spellStart"/>
      <w:r w:rsidR="007942D9" w:rsidRPr="00027E91">
        <w:rPr>
          <w:rFonts w:asciiTheme="majorHAnsi" w:hAnsiTheme="majorHAnsi" w:cstheme="majorHAnsi"/>
        </w:rPr>
        <w:t>Lepolampi</w:t>
      </w:r>
      <w:proofErr w:type="spellEnd"/>
      <w:r w:rsidR="007942D9" w:rsidRPr="00027E91">
        <w:rPr>
          <w:rFonts w:asciiTheme="majorHAnsi" w:hAnsiTheme="majorHAnsi" w:cstheme="majorHAnsi"/>
        </w:rPr>
        <w:t xml:space="preserve"> (</w:t>
      </w:r>
      <w:proofErr w:type="spellStart"/>
      <w:r w:rsidR="007942D9" w:rsidRPr="00027E91">
        <w:rPr>
          <w:rFonts w:asciiTheme="majorHAnsi" w:hAnsiTheme="majorHAnsi" w:cstheme="majorHAnsi"/>
        </w:rPr>
        <w:t>Kivilammentie</w:t>
      </w:r>
      <w:proofErr w:type="spellEnd"/>
      <w:r w:rsidR="007942D9" w:rsidRPr="00027E91">
        <w:rPr>
          <w:rFonts w:asciiTheme="majorHAnsi" w:hAnsiTheme="majorHAnsi" w:cstheme="majorHAnsi"/>
        </w:rPr>
        <w:t xml:space="preserve"> 1, 02820 Espoo), </w:t>
      </w:r>
      <w:r w:rsidRPr="00027E91">
        <w:rPr>
          <w:rFonts w:asciiTheme="majorHAnsi" w:hAnsiTheme="majorHAnsi" w:cstheme="majorHAnsi"/>
        </w:rPr>
        <w:t>Finland</w:t>
      </w:r>
    </w:p>
    <w:p w14:paraId="7CA9FDFD" w14:textId="77777777" w:rsidR="00BD3D91" w:rsidRPr="00027E91" w:rsidRDefault="00BD3D91">
      <w:pPr>
        <w:pStyle w:val="Heading2"/>
        <w:rPr>
          <w:rFonts w:eastAsiaTheme="minorEastAsia" w:cstheme="majorHAnsi"/>
          <w:color w:val="auto"/>
          <w:sz w:val="22"/>
          <w:szCs w:val="22"/>
        </w:rPr>
      </w:pPr>
    </w:p>
    <w:p w14:paraId="48C5F18F" w14:textId="6AC0A4AD" w:rsidR="00AC2E20" w:rsidRPr="00027E91" w:rsidRDefault="007942D9">
      <w:pPr>
        <w:pStyle w:val="Heading2"/>
        <w:rPr>
          <w:rFonts w:eastAsiaTheme="minorEastAsia" w:cstheme="majorHAnsi"/>
          <w:b w:val="0"/>
          <w:bCs w:val="0"/>
          <w:color w:val="auto"/>
          <w:sz w:val="22"/>
          <w:szCs w:val="22"/>
        </w:rPr>
      </w:pPr>
      <w:r w:rsidRPr="00027E91">
        <w:rPr>
          <w:rFonts w:eastAsiaTheme="minorEastAsia" w:cstheme="majorHAnsi"/>
          <w:color w:val="auto"/>
          <w:sz w:val="22"/>
          <w:szCs w:val="22"/>
        </w:rPr>
        <w:t xml:space="preserve">Registration </w:t>
      </w:r>
      <w:r w:rsidR="00AC2E20" w:rsidRPr="00027E91">
        <w:rPr>
          <w:rFonts w:eastAsiaTheme="minorEastAsia" w:cstheme="majorHAnsi"/>
          <w:color w:val="auto"/>
          <w:sz w:val="22"/>
          <w:szCs w:val="22"/>
        </w:rPr>
        <w:t>is needed to book accommodation</w:t>
      </w:r>
      <w:r w:rsidR="00AC2E20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, and it 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is possible until the beginning of the congress</w:t>
      </w:r>
      <w:r w:rsidR="00AC2E20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. However,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</w:t>
      </w:r>
      <w:r w:rsidR="003A13A4" w:rsidRPr="00027E91">
        <w:rPr>
          <w:rFonts w:eastAsiaTheme="minorEastAsia" w:cstheme="majorHAnsi"/>
          <w:color w:val="auto"/>
          <w:sz w:val="22"/>
          <w:szCs w:val="22"/>
          <w:highlight w:val="yellow"/>
        </w:rPr>
        <w:t>hotel cannot guarantee rooms after the 1</w:t>
      </w:r>
      <w:r w:rsidR="003A13A4" w:rsidRPr="00027E91">
        <w:rPr>
          <w:rFonts w:eastAsiaTheme="minorEastAsia" w:cstheme="majorHAnsi"/>
          <w:color w:val="auto"/>
          <w:sz w:val="22"/>
          <w:szCs w:val="22"/>
          <w:highlight w:val="yellow"/>
          <w:vertAlign w:val="superscript"/>
        </w:rPr>
        <w:t>st</w:t>
      </w:r>
      <w:r w:rsidR="003A13A4" w:rsidRPr="00027E91">
        <w:rPr>
          <w:rFonts w:eastAsiaTheme="minorEastAsia" w:cstheme="majorHAnsi"/>
          <w:color w:val="auto"/>
          <w:sz w:val="22"/>
          <w:szCs w:val="22"/>
          <w:highlight w:val="yellow"/>
        </w:rPr>
        <w:t xml:space="preserve"> of May,</w:t>
      </w:r>
      <w:r w:rsidR="003A13A4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and the 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details of registered participants done after </w:t>
      </w:r>
      <w:r w:rsidR="003A13A4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the 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1</w:t>
      </w:r>
      <w:r w:rsidR="00AC2E20" w:rsidRPr="00027E91">
        <w:rPr>
          <w:rFonts w:eastAsiaTheme="minorEastAsia" w:cstheme="majorHAnsi"/>
          <w:b w:val="0"/>
          <w:bCs w:val="0"/>
          <w:color w:val="auto"/>
          <w:sz w:val="22"/>
          <w:szCs w:val="22"/>
          <w:vertAlign w:val="superscript"/>
        </w:rPr>
        <w:t>st</w:t>
      </w:r>
      <w:r w:rsidR="00AC2E20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of May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will not be included in the </w:t>
      </w:r>
      <w:r w:rsidR="00BD3D91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Program &amp; a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bstract book. </w:t>
      </w:r>
    </w:p>
    <w:p w14:paraId="6FC6A431" w14:textId="77777777" w:rsidR="00027E91" w:rsidRPr="00027E91" w:rsidRDefault="007942D9" w:rsidP="00027E91">
      <w:pPr>
        <w:pStyle w:val="Heading2"/>
        <w:rPr>
          <w:rFonts w:eastAsiaTheme="minorEastAsia" w:cstheme="majorHAnsi"/>
          <w:b w:val="0"/>
          <w:bCs w:val="0"/>
          <w:color w:val="auto"/>
          <w:sz w:val="22"/>
          <w:szCs w:val="22"/>
        </w:rPr>
      </w:pPr>
      <w:r w:rsidRPr="00027E91">
        <w:rPr>
          <w:rFonts w:eastAsiaTheme="minorEastAsia" w:cstheme="majorHAnsi"/>
          <w:color w:val="auto"/>
          <w:sz w:val="22"/>
          <w:szCs w:val="22"/>
        </w:rPr>
        <w:t xml:space="preserve">Day visitors </w:t>
      </w:r>
      <w:r w:rsidR="00643425" w:rsidRPr="00027E91">
        <w:rPr>
          <w:rFonts w:eastAsiaTheme="minorEastAsia" w:cstheme="majorHAnsi"/>
          <w:color w:val="auto"/>
          <w:sz w:val="22"/>
          <w:szCs w:val="22"/>
        </w:rPr>
        <w:t>need to</w:t>
      </w:r>
      <w:r w:rsidRPr="00027E91">
        <w:rPr>
          <w:rFonts w:eastAsiaTheme="minorEastAsia" w:cstheme="majorHAnsi"/>
          <w:color w:val="auto"/>
          <w:sz w:val="22"/>
          <w:szCs w:val="22"/>
        </w:rPr>
        <w:t xml:space="preserve"> register</w:t>
      </w:r>
      <w:r w:rsidR="00643425" w:rsidRPr="00027E91">
        <w:rPr>
          <w:rFonts w:eastAsiaTheme="minorEastAsia" w:cstheme="majorHAnsi"/>
          <w:color w:val="auto"/>
          <w:sz w:val="22"/>
          <w:szCs w:val="22"/>
        </w:rPr>
        <w:t xml:space="preserve"> also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.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They need to pay the meeting room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fee of 5 € per day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. </w:t>
      </w:r>
      <w:r w:rsidR="003B2BAA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If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a </w:t>
      </w:r>
      <w:r w:rsidR="003B2BAA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day visitor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wish</w:t>
      </w:r>
      <w:r w:rsidR="003B2BAA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es</w:t>
      </w:r>
      <w:r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to eat or have coffee, 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indicate those in the registration form </w:t>
      </w:r>
      <w:r w:rsidR="00BD3D91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in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section </w:t>
      </w:r>
      <w:r w:rsidR="00027E91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“</w:t>
      </w:r>
      <w:r w:rsidR="00643425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3 Congress fee</w:t>
      </w:r>
      <w:r w:rsidR="00027E91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”</w:t>
      </w:r>
      <w:r w:rsidR="00AC2E20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>.</w:t>
      </w:r>
      <w:r w:rsidR="00BD3D91" w:rsidRPr="00027E91">
        <w:rPr>
          <w:rFonts w:eastAsiaTheme="minorEastAsia" w:cstheme="majorHAnsi"/>
          <w:b w:val="0"/>
          <w:bCs w:val="0"/>
          <w:color w:val="auto"/>
          <w:sz w:val="22"/>
          <w:szCs w:val="22"/>
        </w:rPr>
        <w:t xml:space="preserve"> The hotel will prepare the amount of food and drinks based on registrations.</w:t>
      </w:r>
    </w:p>
    <w:p w14:paraId="4C868BB0" w14:textId="4A8C8252" w:rsidR="00027E91" w:rsidRPr="00027E91" w:rsidRDefault="00027E91" w:rsidP="00027E91">
      <w:pPr>
        <w:pStyle w:val="Heading2"/>
        <w:rPr>
          <w:rFonts w:eastAsiaTheme="minorEastAsia" w:cstheme="majorHAnsi"/>
          <w:b w:val="0"/>
          <w:bCs w:val="0"/>
          <w:color w:val="000000" w:themeColor="text1"/>
          <w:sz w:val="18"/>
          <w:szCs w:val="18"/>
        </w:rPr>
      </w:pPr>
      <w:r w:rsidRPr="00027E91">
        <w:rPr>
          <w:rFonts w:cstheme="majorHAnsi"/>
          <w:color w:val="000000" w:themeColor="text1"/>
          <w:sz w:val="22"/>
          <w:szCs w:val="22"/>
        </w:rPr>
        <w:t xml:space="preserve">Hotel will send invoices </w:t>
      </w:r>
      <w:r>
        <w:rPr>
          <w:rFonts w:cstheme="majorHAnsi"/>
          <w:color w:val="000000" w:themeColor="text1"/>
          <w:sz w:val="22"/>
          <w:szCs w:val="22"/>
        </w:rPr>
        <w:t xml:space="preserve">(accommodation and/or congress fees) </w:t>
      </w:r>
      <w:r w:rsidRPr="00027E91">
        <w:rPr>
          <w:rFonts w:cstheme="majorHAnsi"/>
          <w:color w:val="000000" w:themeColor="text1"/>
          <w:sz w:val="22"/>
          <w:szCs w:val="22"/>
        </w:rPr>
        <w:t>to participants at the beginning of June.</w:t>
      </w:r>
    </w:p>
    <w:p w14:paraId="14563DE5" w14:textId="4685CD5B" w:rsidR="00ED3795" w:rsidRPr="00027E91" w:rsidRDefault="00027E91">
      <w:pPr>
        <w:pStyle w:val="Heading2"/>
        <w:rPr>
          <w:rFonts w:cstheme="majorHAnsi"/>
        </w:rPr>
      </w:pPr>
      <w:r w:rsidRPr="00027E91">
        <w:rPr>
          <w:rFonts w:cstheme="majorHAnsi"/>
        </w:rPr>
        <w:t xml:space="preserve">1) </w:t>
      </w:r>
      <w:r w:rsidR="00000000" w:rsidRPr="00027E91">
        <w:rPr>
          <w:rFonts w:cstheme="majorHAnsi"/>
        </w:rPr>
        <w:t>Attendee information</w:t>
      </w:r>
    </w:p>
    <w:p w14:paraId="4B912653" w14:textId="77777777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Full name: </w:t>
      </w:r>
      <w:bookmarkStart w:id="0" w:name="FullName"/>
      <w:r w:rsidRPr="00027E91">
        <w:rPr>
          <w:rFonts w:asciiTheme="majorHAnsi" w:hAnsiTheme="majorHAnsi" w:cstheme="majorHAnsi"/>
        </w:rPr>
        <w:t xml:space="preserve"> </w:t>
      </w:r>
      <w:bookmarkEnd w:id="0"/>
    </w:p>
    <w:p w14:paraId="1A781778" w14:textId="77777777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Full name of accompanying person: </w:t>
      </w:r>
      <w:bookmarkStart w:id="1" w:name="AccompName"/>
      <w:r w:rsidRPr="00027E91">
        <w:rPr>
          <w:rFonts w:asciiTheme="majorHAnsi" w:hAnsiTheme="majorHAnsi" w:cstheme="majorHAnsi"/>
        </w:rPr>
        <w:t xml:space="preserve"> </w:t>
      </w:r>
      <w:bookmarkEnd w:id="1"/>
    </w:p>
    <w:p w14:paraId="0C291DDB" w14:textId="41272A7E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Address (incl. country): </w:t>
      </w:r>
    </w:p>
    <w:p w14:paraId="206B0412" w14:textId="77777777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Email: </w:t>
      </w:r>
      <w:bookmarkStart w:id="2" w:name="Email"/>
      <w:r w:rsidRPr="00027E91">
        <w:rPr>
          <w:rFonts w:asciiTheme="majorHAnsi" w:hAnsiTheme="majorHAnsi" w:cstheme="majorHAnsi"/>
        </w:rPr>
        <w:t xml:space="preserve"> </w:t>
      </w:r>
      <w:bookmarkEnd w:id="2"/>
    </w:p>
    <w:p w14:paraId="6200DECE" w14:textId="12494C0E" w:rsidR="00ED3795" w:rsidRPr="00027E91" w:rsidRDefault="007942D9">
      <w:pPr>
        <w:pStyle w:val="Heading2"/>
        <w:rPr>
          <w:rFonts w:cstheme="majorHAnsi"/>
        </w:rPr>
      </w:pPr>
      <w:r w:rsidRPr="00027E91">
        <w:rPr>
          <w:rFonts w:cstheme="majorHAnsi"/>
        </w:rPr>
        <w:t>2) Accommodation</w:t>
      </w:r>
    </w:p>
    <w:p w14:paraId="34C3CCC8" w14:textId="77777777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Arrival date and time: </w:t>
      </w:r>
      <w:bookmarkStart w:id="3" w:name="Arrival"/>
      <w:r w:rsidRPr="00027E91">
        <w:rPr>
          <w:rFonts w:asciiTheme="majorHAnsi" w:hAnsiTheme="majorHAnsi" w:cstheme="majorHAnsi"/>
        </w:rPr>
        <w:t xml:space="preserve"> </w:t>
      </w:r>
      <w:bookmarkEnd w:id="3"/>
    </w:p>
    <w:p w14:paraId="1D4E234A" w14:textId="2230450E" w:rsidR="001742CB" w:rsidRPr="00027E91" w:rsidRDefault="001742CB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Departure date and time:</w:t>
      </w:r>
    </w:p>
    <w:p w14:paraId="5693E295" w14:textId="7FE2D781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Room type:  </w:t>
      </w:r>
      <w:sdt>
        <w:sdtPr>
          <w:rPr>
            <w:rFonts w:asciiTheme="majorHAnsi" w:hAnsiTheme="majorHAnsi" w:cstheme="majorHAnsi"/>
          </w:rPr>
          <w:id w:val="-8014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Single</w:t>
      </w:r>
      <w:r w:rsidR="00BE6093" w:rsidRPr="00027E91">
        <w:rPr>
          <w:rFonts w:asciiTheme="majorHAnsi" w:hAnsiTheme="majorHAnsi" w:cstheme="majorHAnsi"/>
        </w:rPr>
        <w:t xml:space="preserve"> (rate 94 € / night (incl. breakfast &amp; VAT)</w:t>
      </w:r>
      <w:r w:rsidRPr="00027E9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6436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Twin</w:t>
      </w:r>
      <w:r w:rsidR="00BE6093" w:rsidRPr="00027E91">
        <w:rPr>
          <w:rFonts w:asciiTheme="majorHAnsi" w:hAnsiTheme="majorHAnsi" w:cstheme="majorHAnsi"/>
        </w:rPr>
        <w:t xml:space="preserve"> (120 € / night (= 60 € / person).</w:t>
      </w:r>
    </w:p>
    <w:p w14:paraId="02684460" w14:textId="51F1C3C5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Number of nights: </w:t>
      </w:r>
    </w:p>
    <w:p w14:paraId="20AC1A91" w14:textId="499B33AB" w:rsidR="001742CB" w:rsidRPr="00027E91" w:rsidRDefault="001742CB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No accommodation needed </w:t>
      </w:r>
      <w:sdt>
        <w:sdtPr>
          <w:rPr>
            <w:rFonts w:asciiTheme="majorHAnsi" w:hAnsiTheme="majorHAnsi" w:cstheme="majorHAnsi"/>
          </w:rPr>
          <w:id w:val="-184939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513CCF8" w14:textId="10A4BF27" w:rsidR="00ED3795" w:rsidRPr="00027E91" w:rsidRDefault="001742CB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Accommodation total: </w:t>
      </w:r>
    </w:p>
    <w:p w14:paraId="0B8F71E5" w14:textId="51CBC772" w:rsidR="00BE6093" w:rsidRPr="00027E91" w:rsidRDefault="00BE6093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Parking is available for cars </w:t>
      </w:r>
      <w:r w:rsidR="007942D9" w:rsidRPr="00027E91">
        <w:rPr>
          <w:rFonts w:asciiTheme="majorHAnsi" w:hAnsiTheme="majorHAnsi" w:cstheme="majorHAnsi"/>
        </w:rPr>
        <w:t>&amp;</w:t>
      </w:r>
      <w:r w:rsidRPr="00027E91">
        <w:rPr>
          <w:rFonts w:asciiTheme="majorHAnsi" w:hAnsiTheme="majorHAnsi" w:cstheme="majorHAnsi"/>
        </w:rPr>
        <w:t xml:space="preserve"> vans.</w:t>
      </w:r>
    </w:p>
    <w:p w14:paraId="4FF6F096" w14:textId="0A3822D7" w:rsidR="001742CB" w:rsidRPr="00027E91" w:rsidRDefault="007942D9" w:rsidP="00A9658C">
      <w:pPr>
        <w:pStyle w:val="Heading2"/>
        <w:rPr>
          <w:rFonts w:cstheme="majorHAnsi"/>
        </w:rPr>
      </w:pPr>
      <w:r w:rsidRPr="00027E91">
        <w:rPr>
          <w:rFonts w:cstheme="majorHAnsi"/>
        </w:rPr>
        <w:lastRenderedPageBreak/>
        <w:t>3) Congress fee</w:t>
      </w:r>
    </w:p>
    <w:p w14:paraId="089357BD" w14:textId="65A81B8F" w:rsidR="001742CB" w:rsidRPr="00027E91" w:rsidRDefault="001742CB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NOTE: </w:t>
      </w:r>
      <w:r w:rsidR="00BE6093" w:rsidRPr="00027E91">
        <w:rPr>
          <w:rFonts w:asciiTheme="majorHAnsi" w:hAnsiTheme="majorHAnsi" w:cstheme="majorHAnsi"/>
        </w:rPr>
        <w:t>I</w:t>
      </w:r>
      <w:r w:rsidRPr="00027E91">
        <w:rPr>
          <w:rFonts w:asciiTheme="majorHAnsi" w:hAnsiTheme="majorHAnsi" w:cstheme="majorHAnsi"/>
        </w:rPr>
        <w:t xml:space="preserve">ndicate the congress fees below, </w:t>
      </w:r>
      <w:r w:rsidR="00AC2E20" w:rsidRPr="00027E91">
        <w:rPr>
          <w:rFonts w:asciiTheme="majorHAnsi" w:hAnsiTheme="majorHAnsi" w:cstheme="majorHAnsi"/>
        </w:rPr>
        <w:t>which</w:t>
      </w:r>
      <w:r w:rsidR="007942D9" w:rsidRPr="00027E91">
        <w:rPr>
          <w:rFonts w:asciiTheme="majorHAnsi" w:hAnsiTheme="majorHAnsi" w:cstheme="majorHAnsi"/>
        </w:rPr>
        <w:t xml:space="preserve"> will be paid upon arrival at the hotel.</w:t>
      </w:r>
    </w:p>
    <w:p w14:paraId="46641E62" w14:textId="2D452559" w:rsidR="00C26DDC" w:rsidRPr="00027E91" w:rsidRDefault="00C26DDC" w:rsidP="00C26DDC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29.6 Monday: 58 €, including </w:t>
      </w:r>
      <w:r w:rsidR="00643425" w:rsidRPr="00027E91">
        <w:rPr>
          <w:rFonts w:asciiTheme="majorHAnsi" w:hAnsiTheme="majorHAnsi" w:cstheme="majorHAnsi"/>
        </w:rPr>
        <w:t xml:space="preserve">meeting room fee, </w:t>
      </w:r>
      <w:r w:rsidRPr="00027E91">
        <w:rPr>
          <w:rFonts w:asciiTheme="majorHAnsi" w:hAnsiTheme="majorHAnsi" w:cstheme="majorHAnsi"/>
        </w:rPr>
        <w:t>lunch, afternoon coffee / tea, dinner.</w:t>
      </w:r>
    </w:p>
    <w:p w14:paraId="09EE7B48" w14:textId="358A972E" w:rsidR="00C26DDC" w:rsidRPr="00027E91" w:rsidRDefault="00C26DDC" w:rsidP="00C26DDC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30.6 Tuesday: 58 €, including </w:t>
      </w:r>
      <w:r w:rsidR="00643425" w:rsidRPr="00027E91">
        <w:rPr>
          <w:rFonts w:asciiTheme="majorHAnsi" w:hAnsiTheme="majorHAnsi" w:cstheme="majorHAnsi"/>
        </w:rPr>
        <w:t xml:space="preserve">meeting room fee, </w:t>
      </w:r>
      <w:r w:rsidRPr="00027E91">
        <w:rPr>
          <w:rFonts w:asciiTheme="majorHAnsi" w:hAnsiTheme="majorHAnsi" w:cstheme="majorHAnsi"/>
        </w:rPr>
        <w:t>lunch, afternoon coffee / tea, dinner.</w:t>
      </w:r>
    </w:p>
    <w:p w14:paraId="1CFC3F4B" w14:textId="0F32FE90" w:rsidR="00C26DDC" w:rsidRPr="00027E91" w:rsidRDefault="00C26DDC" w:rsidP="00C26DDC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1.7 Wednesday (mid-congress excursion): 14,00 € including dinner. Registered participants will be served lunch and coffee/tea </w:t>
      </w:r>
      <w:r w:rsidR="00590D88">
        <w:rPr>
          <w:rFonts w:asciiTheme="majorHAnsi" w:hAnsiTheme="majorHAnsi" w:cstheme="majorHAnsi"/>
        </w:rPr>
        <w:t xml:space="preserve">for free </w:t>
      </w:r>
      <w:r w:rsidR="00643425" w:rsidRPr="00027E91">
        <w:rPr>
          <w:rFonts w:asciiTheme="majorHAnsi" w:hAnsiTheme="majorHAnsi" w:cstheme="majorHAnsi"/>
        </w:rPr>
        <w:t>during the excursion</w:t>
      </w:r>
      <w:r w:rsidRPr="00027E91">
        <w:rPr>
          <w:rFonts w:asciiTheme="majorHAnsi" w:hAnsiTheme="majorHAnsi" w:cstheme="majorHAnsi"/>
        </w:rPr>
        <w:t>.</w:t>
      </w:r>
    </w:p>
    <w:p w14:paraId="1414D453" w14:textId="20D68D6A" w:rsidR="00C26DDC" w:rsidRPr="00027E91" w:rsidRDefault="00C26DDC" w:rsidP="00C26DDC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2.7 Thursday: 82 €, including </w:t>
      </w:r>
      <w:r w:rsidR="00643425" w:rsidRPr="00027E91">
        <w:rPr>
          <w:rFonts w:asciiTheme="majorHAnsi" w:hAnsiTheme="majorHAnsi" w:cstheme="majorHAnsi"/>
        </w:rPr>
        <w:t xml:space="preserve">meeting room fee, </w:t>
      </w:r>
      <w:r w:rsidRPr="00027E91">
        <w:rPr>
          <w:rFonts w:asciiTheme="majorHAnsi" w:hAnsiTheme="majorHAnsi" w:cstheme="majorHAnsi"/>
        </w:rPr>
        <w:t>lunch, afternoon coffee / tea, gala dinner.</w:t>
      </w:r>
    </w:p>
    <w:p w14:paraId="1D05CE9A" w14:textId="2E45EE09" w:rsidR="001742CB" w:rsidRPr="00027E91" w:rsidRDefault="00C26DDC" w:rsidP="00C26DDC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If you choose full conference package for four days, the total is 212 €.</w:t>
      </w:r>
    </w:p>
    <w:p w14:paraId="33E6B15F" w14:textId="38CF7D04" w:rsidR="00643425" w:rsidRPr="00027E91" w:rsidRDefault="00643425" w:rsidP="00643425">
      <w:pPr>
        <w:rPr>
          <w:rFonts w:asciiTheme="majorHAnsi" w:hAnsiTheme="majorHAnsi" w:cstheme="majorHAnsi"/>
          <w:b/>
          <w:bCs/>
        </w:rPr>
      </w:pPr>
      <w:r w:rsidRPr="00027E91">
        <w:rPr>
          <w:rFonts w:asciiTheme="majorHAnsi" w:hAnsiTheme="majorHAnsi" w:cstheme="majorHAnsi"/>
          <w:b/>
          <w:bCs/>
        </w:rPr>
        <w:t>Day visitors</w:t>
      </w:r>
      <w:r w:rsidR="00BD3D91" w:rsidRPr="00027E91">
        <w:rPr>
          <w:rFonts w:asciiTheme="majorHAnsi" w:hAnsiTheme="majorHAnsi" w:cstheme="majorHAnsi"/>
          <w:b/>
          <w:bCs/>
        </w:rPr>
        <w:t xml:space="preserve"> are </w:t>
      </w:r>
      <w:r w:rsidRPr="00027E91">
        <w:rPr>
          <w:rFonts w:asciiTheme="majorHAnsi" w:hAnsiTheme="majorHAnsi" w:cstheme="majorHAnsi"/>
        </w:rPr>
        <w:t>warmly welcome. You may attend a single talk, a session, or a full day. The attendance fee is 5 € per day</w:t>
      </w:r>
      <w:r w:rsidR="00BD3D91" w:rsidRPr="00027E91">
        <w:rPr>
          <w:rFonts w:asciiTheme="majorHAnsi" w:hAnsiTheme="majorHAnsi" w:cstheme="majorHAnsi"/>
        </w:rPr>
        <w:t>.</w:t>
      </w:r>
      <w:r w:rsidRPr="00027E91">
        <w:rPr>
          <w:rFonts w:asciiTheme="majorHAnsi" w:hAnsiTheme="majorHAnsi" w:cstheme="majorHAnsi"/>
        </w:rPr>
        <w:t xml:space="preserve"> Select from these options</w:t>
      </w:r>
    </w:p>
    <w:p w14:paraId="4B0E05E4" w14:textId="00C50532" w:rsidR="00643425" w:rsidRPr="00027E91" w:rsidRDefault="00643425" w:rsidP="00643425">
      <w:pPr>
        <w:pStyle w:val="ListParagraph"/>
        <w:numPr>
          <w:ilvl w:val="0"/>
          <w:numId w:val="12"/>
        </w:numPr>
        <w:ind w:left="714" w:hanging="357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Meeting room fee: 5 € per day</w:t>
      </w:r>
    </w:p>
    <w:p w14:paraId="3C4F6F60" w14:textId="79BC44D3" w:rsidR="00643425" w:rsidRPr="00027E91" w:rsidRDefault="00643425" w:rsidP="00643425">
      <w:pPr>
        <w:pStyle w:val="ListParagraph"/>
        <w:numPr>
          <w:ilvl w:val="0"/>
          <w:numId w:val="12"/>
        </w:numPr>
        <w:ind w:left="714" w:hanging="357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Lunch: 26 € </w:t>
      </w:r>
    </w:p>
    <w:p w14:paraId="4E7095C8" w14:textId="38741E29" w:rsidR="00643425" w:rsidRPr="00027E91" w:rsidRDefault="00643425" w:rsidP="00643425">
      <w:pPr>
        <w:pStyle w:val="ListParagraph"/>
        <w:numPr>
          <w:ilvl w:val="0"/>
          <w:numId w:val="12"/>
        </w:numPr>
        <w:ind w:left="714" w:hanging="357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Afternoon coffee/tea: 13 € </w:t>
      </w:r>
    </w:p>
    <w:p w14:paraId="502F06AD" w14:textId="31DCC474" w:rsidR="00643425" w:rsidRPr="00027E91" w:rsidRDefault="00643425" w:rsidP="00643425">
      <w:pPr>
        <w:pStyle w:val="ListParagraph"/>
        <w:numPr>
          <w:ilvl w:val="0"/>
          <w:numId w:val="12"/>
        </w:numPr>
        <w:ind w:left="714" w:hanging="357"/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Buffet dinner (Monday-Wednesday): 14 € </w:t>
      </w:r>
    </w:p>
    <w:p w14:paraId="1D1EF117" w14:textId="5F752089" w:rsidR="00643425" w:rsidRPr="00027E91" w:rsidRDefault="00643425" w:rsidP="00643425">
      <w:pPr>
        <w:pStyle w:val="ListParagraph"/>
        <w:numPr>
          <w:ilvl w:val="0"/>
          <w:numId w:val="12"/>
        </w:numPr>
        <w:ind w:left="714" w:hanging="357"/>
        <w:rPr>
          <w:rFonts w:asciiTheme="majorHAnsi" w:hAnsiTheme="majorHAnsi" w:cstheme="majorHAnsi"/>
          <w:lang w:val="fi-FI"/>
        </w:rPr>
      </w:pPr>
      <w:proofErr w:type="spellStart"/>
      <w:r w:rsidRPr="00027E91">
        <w:rPr>
          <w:rFonts w:asciiTheme="majorHAnsi" w:hAnsiTheme="majorHAnsi" w:cstheme="majorHAnsi"/>
          <w:lang w:val="fi-FI"/>
        </w:rPr>
        <w:t>Gala</w:t>
      </w:r>
      <w:proofErr w:type="spellEnd"/>
      <w:r w:rsidRPr="00027E91">
        <w:rPr>
          <w:rFonts w:asciiTheme="majorHAnsi" w:hAnsiTheme="majorHAnsi" w:cstheme="majorHAnsi"/>
          <w:lang w:val="fi-FI"/>
        </w:rPr>
        <w:t xml:space="preserve"> </w:t>
      </w:r>
      <w:proofErr w:type="spellStart"/>
      <w:r w:rsidRPr="00027E91">
        <w:rPr>
          <w:rFonts w:asciiTheme="majorHAnsi" w:hAnsiTheme="majorHAnsi" w:cstheme="majorHAnsi"/>
          <w:lang w:val="fi-FI"/>
        </w:rPr>
        <w:t>dinner</w:t>
      </w:r>
      <w:proofErr w:type="spellEnd"/>
      <w:r w:rsidRPr="00027E91">
        <w:rPr>
          <w:rFonts w:asciiTheme="majorHAnsi" w:hAnsiTheme="majorHAnsi" w:cstheme="majorHAnsi"/>
          <w:lang w:val="fi-FI"/>
        </w:rPr>
        <w:t xml:space="preserve"> (</w:t>
      </w:r>
      <w:proofErr w:type="spellStart"/>
      <w:r w:rsidRPr="00027E91">
        <w:rPr>
          <w:rFonts w:asciiTheme="majorHAnsi" w:hAnsiTheme="majorHAnsi" w:cstheme="majorHAnsi"/>
          <w:lang w:val="fi-FI"/>
        </w:rPr>
        <w:t>Thursday</w:t>
      </w:r>
      <w:proofErr w:type="spellEnd"/>
      <w:r w:rsidRPr="00027E91">
        <w:rPr>
          <w:rFonts w:asciiTheme="majorHAnsi" w:hAnsiTheme="majorHAnsi" w:cstheme="majorHAnsi"/>
          <w:lang w:val="fi-FI"/>
        </w:rPr>
        <w:t xml:space="preserve">): 38 € </w:t>
      </w:r>
    </w:p>
    <w:p w14:paraId="0F3A3036" w14:textId="77D966BC" w:rsidR="00BE6093" w:rsidRPr="00027E91" w:rsidRDefault="001742CB" w:rsidP="00BE6093">
      <w:pPr>
        <w:rPr>
          <w:rFonts w:asciiTheme="majorHAnsi" w:hAnsiTheme="majorHAnsi" w:cstheme="majorHAnsi"/>
          <w:b/>
          <w:bCs/>
        </w:rPr>
      </w:pPr>
      <w:r w:rsidRPr="00027E91">
        <w:rPr>
          <w:rFonts w:asciiTheme="majorHAnsi" w:hAnsiTheme="majorHAnsi" w:cstheme="majorHAnsi"/>
          <w:b/>
          <w:bCs/>
        </w:rPr>
        <w:t>Congress fee total: 0</w:t>
      </w:r>
    </w:p>
    <w:p w14:paraId="7C23C9E0" w14:textId="7CF0C644" w:rsidR="00BE6093" w:rsidRPr="00027E91" w:rsidRDefault="00C26DDC" w:rsidP="00BE6093">
      <w:pPr>
        <w:pStyle w:val="Heading2"/>
        <w:rPr>
          <w:rFonts w:cstheme="majorHAnsi"/>
        </w:rPr>
      </w:pPr>
      <w:r w:rsidRPr="00027E91">
        <w:rPr>
          <w:rFonts w:cstheme="majorHAnsi"/>
        </w:rPr>
        <w:t>4</w:t>
      </w:r>
      <w:r w:rsidR="00BE6093" w:rsidRPr="00027E91">
        <w:rPr>
          <w:rFonts w:cstheme="majorHAnsi"/>
        </w:rPr>
        <w:t>) Grant total</w:t>
      </w:r>
    </w:p>
    <w:p w14:paraId="48B76AE8" w14:textId="10BCD119" w:rsidR="00BE6093" w:rsidRPr="00027E91" w:rsidRDefault="00BE6093" w:rsidP="00BE6093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Accommodation total</w:t>
      </w:r>
    </w:p>
    <w:p w14:paraId="59A34D7C" w14:textId="2F86E78B" w:rsidR="00BE6093" w:rsidRPr="00027E91" w:rsidRDefault="00BE6093" w:rsidP="00BE6093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Congress fee total</w:t>
      </w:r>
    </w:p>
    <w:p w14:paraId="365E83E9" w14:textId="3CE8AE9E" w:rsidR="00BE6093" w:rsidRPr="00027E91" w:rsidRDefault="00BE6093" w:rsidP="00BE6093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Final sum</w:t>
      </w:r>
    </w:p>
    <w:p w14:paraId="39B176E6" w14:textId="75F31EAF" w:rsidR="00ED3795" w:rsidRPr="00027E91" w:rsidRDefault="00C26DDC">
      <w:pPr>
        <w:pStyle w:val="Heading2"/>
        <w:rPr>
          <w:rFonts w:cstheme="majorHAnsi"/>
        </w:rPr>
      </w:pPr>
      <w:r w:rsidRPr="00027E91">
        <w:rPr>
          <w:rFonts w:cstheme="majorHAnsi"/>
        </w:rPr>
        <w:t>5) Dietary preferences</w:t>
      </w:r>
    </w:p>
    <w:p w14:paraId="682B346A" w14:textId="617268C2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Participant: </w:t>
      </w:r>
      <w:sdt>
        <w:sdtPr>
          <w:rPr>
            <w:rFonts w:asciiTheme="majorHAnsi" w:hAnsiTheme="majorHAnsi" w:cstheme="majorHAnsi"/>
          </w:rPr>
          <w:id w:val="-139680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Gluten free </w:t>
      </w:r>
      <w:sdt>
        <w:sdtPr>
          <w:rPr>
            <w:rFonts w:asciiTheme="majorHAnsi" w:hAnsiTheme="majorHAnsi" w:cstheme="majorHAnsi"/>
          </w:rPr>
          <w:id w:val="39261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Dairy free </w:t>
      </w:r>
      <w:sdt>
        <w:sdtPr>
          <w:rPr>
            <w:rFonts w:asciiTheme="majorHAnsi" w:hAnsiTheme="majorHAnsi" w:cstheme="majorHAnsi"/>
          </w:rPr>
          <w:id w:val="-121672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Pork free </w:t>
      </w:r>
      <w:sdt>
        <w:sdtPr>
          <w:rPr>
            <w:rFonts w:asciiTheme="majorHAnsi" w:hAnsiTheme="majorHAnsi" w:cstheme="majorHAnsi"/>
          </w:rPr>
          <w:id w:val="-51238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Vegan </w:t>
      </w:r>
      <w:sdt>
        <w:sdtPr>
          <w:rPr>
            <w:rFonts w:asciiTheme="majorHAnsi" w:hAnsiTheme="majorHAnsi" w:cstheme="majorHAnsi"/>
          </w:rPr>
          <w:id w:val="119634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Other: __________</w:t>
      </w:r>
    </w:p>
    <w:p w14:paraId="5C86B5B3" w14:textId="610A2AE8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Accompanying person: </w:t>
      </w:r>
      <w:sdt>
        <w:sdtPr>
          <w:rPr>
            <w:rFonts w:asciiTheme="majorHAnsi" w:hAnsiTheme="majorHAnsi" w:cstheme="majorHAnsi"/>
          </w:rPr>
          <w:id w:val="-48818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Gluten free </w:t>
      </w:r>
      <w:sdt>
        <w:sdtPr>
          <w:rPr>
            <w:rFonts w:asciiTheme="majorHAnsi" w:hAnsiTheme="majorHAnsi" w:cstheme="majorHAnsi"/>
          </w:rPr>
          <w:id w:val="-196896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="00282084" w:rsidRPr="00027E91">
        <w:rPr>
          <w:rFonts w:asciiTheme="majorHAnsi" w:hAnsiTheme="majorHAnsi" w:cstheme="majorHAnsi"/>
        </w:rPr>
        <w:t xml:space="preserve"> </w:t>
      </w:r>
      <w:r w:rsidRPr="00027E91">
        <w:rPr>
          <w:rFonts w:asciiTheme="majorHAnsi" w:hAnsiTheme="majorHAnsi" w:cstheme="majorHAnsi"/>
        </w:rPr>
        <w:t xml:space="preserve">Dairy free </w:t>
      </w:r>
      <w:sdt>
        <w:sdtPr>
          <w:rPr>
            <w:rFonts w:asciiTheme="majorHAnsi" w:hAnsiTheme="majorHAnsi" w:cstheme="majorHAnsi"/>
          </w:rPr>
          <w:id w:val="150832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Pork free </w:t>
      </w:r>
      <w:sdt>
        <w:sdtPr>
          <w:rPr>
            <w:rFonts w:asciiTheme="majorHAnsi" w:hAnsiTheme="majorHAnsi" w:cstheme="majorHAnsi"/>
          </w:rPr>
          <w:id w:val="920995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Vegan </w:t>
      </w:r>
      <w:sdt>
        <w:sdtPr>
          <w:rPr>
            <w:rFonts w:asciiTheme="majorHAnsi" w:hAnsiTheme="majorHAnsi" w:cstheme="majorHAnsi"/>
          </w:rPr>
          <w:id w:val="-33368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084" w:rsidRPr="00027E91">
            <w:rPr>
              <w:rFonts w:ascii="Segoe UI Symbol" w:eastAsia="MS Gothic" w:hAnsi="Segoe UI Symbol" w:cs="Segoe UI Symbol"/>
            </w:rPr>
            <w:t>☐</w:t>
          </w:r>
        </w:sdtContent>
      </w:sdt>
      <w:r w:rsidRPr="00027E91">
        <w:rPr>
          <w:rFonts w:asciiTheme="majorHAnsi" w:hAnsiTheme="majorHAnsi" w:cstheme="majorHAnsi"/>
        </w:rPr>
        <w:t xml:space="preserve"> Other: __________</w:t>
      </w:r>
    </w:p>
    <w:p w14:paraId="36F58326" w14:textId="45AC89D5" w:rsidR="00ED3795" w:rsidRPr="00027E91" w:rsidRDefault="00C26DDC">
      <w:pPr>
        <w:pStyle w:val="Heading2"/>
        <w:rPr>
          <w:rFonts w:cstheme="majorHAnsi"/>
        </w:rPr>
      </w:pPr>
      <w:r w:rsidRPr="00027E91">
        <w:rPr>
          <w:rFonts w:cstheme="majorHAnsi"/>
        </w:rPr>
        <w:t>6) Cancellation policy</w:t>
      </w:r>
    </w:p>
    <w:p w14:paraId="03B50A99" w14:textId="77777777" w:rsidR="00ED3795" w:rsidRPr="00027E91" w:rsidRDefault="00000000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30–60 days before check-in: 25% charged. 14–30 days: 50%. &lt;14 days: 100%.</w:t>
      </w:r>
    </w:p>
    <w:p w14:paraId="5797ECF5" w14:textId="54B3DAC2" w:rsidR="00ED3795" w:rsidRPr="00027E91" w:rsidRDefault="00000000">
      <w:pPr>
        <w:pStyle w:val="Heading2"/>
        <w:rPr>
          <w:rFonts w:cstheme="majorHAnsi"/>
        </w:rPr>
      </w:pPr>
      <w:r w:rsidRPr="00027E91">
        <w:rPr>
          <w:rFonts w:cstheme="majorHAnsi"/>
        </w:rPr>
        <w:t>Submission</w:t>
      </w:r>
      <w:r w:rsidR="001742CB" w:rsidRPr="00027E91">
        <w:rPr>
          <w:rFonts w:cstheme="majorHAnsi"/>
        </w:rPr>
        <w:t xml:space="preserve"> and contact information</w:t>
      </w:r>
    </w:p>
    <w:p w14:paraId="04A25D81" w14:textId="77777777" w:rsidR="00C1303E" w:rsidRPr="00027E91" w:rsidRDefault="00000000" w:rsidP="001742CB">
      <w:p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 xml:space="preserve">Send the filled registration form to </w:t>
      </w:r>
    </w:p>
    <w:p w14:paraId="7A6A4ECA" w14:textId="3EDB3B44" w:rsidR="00ED3795" w:rsidRPr="00027E91" w:rsidRDefault="00000000" w:rsidP="00C1303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027E91">
        <w:rPr>
          <w:rFonts w:asciiTheme="majorHAnsi" w:hAnsiTheme="majorHAnsi" w:cstheme="majorHAnsi"/>
        </w:rPr>
        <w:t>Lepolampi</w:t>
      </w:r>
      <w:proofErr w:type="spellEnd"/>
      <w:r w:rsidRPr="00027E91">
        <w:rPr>
          <w:rFonts w:asciiTheme="majorHAnsi" w:hAnsiTheme="majorHAnsi" w:cstheme="majorHAnsi"/>
        </w:rPr>
        <w:t xml:space="preserve"> hotel </w:t>
      </w:r>
      <w:hyperlink r:id="rId8" w:history="1">
        <w:r w:rsidR="001742CB" w:rsidRPr="00027E91">
          <w:rPr>
            <w:rStyle w:val="Hyperlink"/>
            <w:rFonts w:asciiTheme="majorHAnsi" w:hAnsiTheme="majorHAnsi" w:cstheme="majorHAnsi"/>
          </w:rPr>
          <w:t>myynti@lepolampi.f</w:t>
        </w:r>
      </w:hyperlink>
      <w:r w:rsidR="001742CB" w:rsidRPr="00027E91">
        <w:rPr>
          <w:rFonts w:asciiTheme="majorHAnsi" w:hAnsiTheme="majorHAnsi" w:cstheme="majorHAnsi"/>
        </w:rPr>
        <w:t>i</w:t>
      </w:r>
      <w:r w:rsidRPr="00027E91">
        <w:rPr>
          <w:rFonts w:asciiTheme="majorHAnsi" w:hAnsiTheme="majorHAnsi" w:cstheme="majorHAnsi"/>
        </w:rPr>
        <w:t xml:space="preserve"> Write </w:t>
      </w:r>
      <w:r w:rsidR="001742CB" w:rsidRPr="00027E91">
        <w:rPr>
          <w:rFonts w:asciiTheme="majorHAnsi" w:hAnsiTheme="majorHAnsi" w:cstheme="majorHAnsi"/>
        </w:rPr>
        <w:t>“</w:t>
      </w:r>
      <w:r w:rsidRPr="00027E91">
        <w:rPr>
          <w:rFonts w:asciiTheme="majorHAnsi" w:hAnsiTheme="majorHAnsi" w:cstheme="majorHAnsi"/>
          <w:i/>
          <w:iCs/>
        </w:rPr>
        <w:t xml:space="preserve">Forum </w:t>
      </w:r>
      <w:proofErr w:type="spellStart"/>
      <w:r w:rsidRPr="00027E91">
        <w:rPr>
          <w:rFonts w:asciiTheme="majorHAnsi" w:hAnsiTheme="majorHAnsi" w:cstheme="majorHAnsi"/>
          <w:i/>
          <w:iCs/>
        </w:rPr>
        <w:t>Herbulot</w:t>
      </w:r>
      <w:proofErr w:type="spellEnd"/>
      <w:r w:rsidRPr="00027E91">
        <w:rPr>
          <w:rFonts w:asciiTheme="majorHAnsi" w:hAnsiTheme="majorHAnsi" w:cstheme="majorHAnsi"/>
          <w:i/>
          <w:iCs/>
        </w:rPr>
        <w:t xml:space="preserve"> meeting 2026</w:t>
      </w:r>
      <w:r w:rsidR="001742CB" w:rsidRPr="00027E91">
        <w:rPr>
          <w:rFonts w:asciiTheme="majorHAnsi" w:hAnsiTheme="majorHAnsi" w:cstheme="majorHAnsi"/>
        </w:rPr>
        <w:t>”</w:t>
      </w:r>
      <w:r w:rsidRPr="00027E91">
        <w:rPr>
          <w:rFonts w:asciiTheme="majorHAnsi" w:hAnsiTheme="majorHAnsi" w:cstheme="majorHAnsi"/>
        </w:rPr>
        <w:t xml:space="preserve"> in the subject line.</w:t>
      </w:r>
      <w:r w:rsidR="001742CB" w:rsidRPr="00027E91">
        <w:rPr>
          <w:rFonts w:asciiTheme="majorHAnsi" w:hAnsiTheme="majorHAnsi" w:cstheme="majorHAnsi"/>
        </w:rPr>
        <w:t xml:space="preserve"> Our contact at the hotel is </w:t>
      </w:r>
      <w:hyperlink r:id="rId9" w:history="1">
        <w:r w:rsidR="001742CB" w:rsidRPr="00027E91">
          <w:rPr>
            <w:rStyle w:val="Hyperlink"/>
            <w:rFonts w:asciiTheme="majorHAnsi" w:hAnsiTheme="majorHAnsi" w:cstheme="majorHAnsi"/>
          </w:rPr>
          <w:t>jaana.kivi@lepolampi.fi</w:t>
        </w:r>
      </w:hyperlink>
      <w:r w:rsidR="001742CB" w:rsidRPr="00027E91">
        <w:rPr>
          <w:rFonts w:asciiTheme="majorHAnsi" w:hAnsiTheme="majorHAnsi" w:cstheme="majorHAnsi"/>
        </w:rPr>
        <w:t xml:space="preserve"> phone +358 40 7035740. </w:t>
      </w:r>
    </w:p>
    <w:p w14:paraId="7FEBB930" w14:textId="0A150045" w:rsidR="00C1303E" w:rsidRPr="00027E91" w:rsidRDefault="00AC50B1" w:rsidP="00C1303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027E91">
        <w:rPr>
          <w:rFonts w:asciiTheme="majorHAnsi" w:hAnsiTheme="majorHAnsi" w:cstheme="majorHAnsi"/>
        </w:rPr>
        <w:t>O</w:t>
      </w:r>
      <w:r w:rsidR="00C1303E" w:rsidRPr="00027E91">
        <w:rPr>
          <w:rFonts w:asciiTheme="majorHAnsi" w:hAnsiTheme="majorHAnsi" w:cstheme="majorHAnsi"/>
        </w:rPr>
        <w:t xml:space="preserve">rganization committee </w:t>
      </w:r>
      <w:hyperlink r:id="rId10" w:history="1">
        <w:r w:rsidR="00C1303E" w:rsidRPr="00027E91">
          <w:rPr>
            <w:rStyle w:val="Hyperlink"/>
            <w:rFonts w:asciiTheme="majorHAnsi" w:hAnsiTheme="majorHAnsi" w:cstheme="majorHAnsi"/>
          </w:rPr>
          <w:t>pasi.sihvonen@helsinki.fi</w:t>
        </w:r>
      </w:hyperlink>
      <w:r w:rsidR="00C1303E" w:rsidRPr="00027E91">
        <w:rPr>
          <w:rFonts w:asciiTheme="majorHAnsi" w:hAnsiTheme="majorHAnsi" w:cstheme="majorHAnsi"/>
        </w:rPr>
        <w:t xml:space="preserve"> and </w:t>
      </w:r>
      <w:hyperlink r:id="rId11" w:history="1">
        <w:r w:rsidR="00C1303E" w:rsidRPr="00027E91">
          <w:rPr>
            <w:rStyle w:val="Hyperlink"/>
            <w:rFonts w:asciiTheme="majorHAnsi" w:hAnsiTheme="majorHAnsi" w:cstheme="majorHAnsi"/>
          </w:rPr>
          <w:t>hossein.rajaei@smns-bw.de</w:t>
        </w:r>
      </w:hyperlink>
      <w:r w:rsidR="00C1303E" w:rsidRPr="00027E91">
        <w:rPr>
          <w:rFonts w:asciiTheme="majorHAnsi" w:hAnsiTheme="majorHAnsi" w:cstheme="majorHAnsi"/>
        </w:rPr>
        <w:t xml:space="preserve"> </w:t>
      </w:r>
    </w:p>
    <w:sectPr w:rsidR="00C1303E" w:rsidRPr="00027E91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12B8" w14:textId="77777777" w:rsidR="009C6529" w:rsidRDefault="009C6529" w:rsidP="00A1368F">
      <w:pPr>
        <w:spacing w:after="0" w:line="240" w:lineRule="auto"/>
      </w:pPr>
      <w:r>
        <w:separator/>
      </w:r>
    </w:p>
  </w:endnote>
  <w:endnote w:type="continuationSeparator" w:id="0">
    <w:p w14:paraId="1032A78D" w14:textId="77777777" w:rsidR="009C6529" w:rsidRDefault="009C6529" w:rsidP="00A1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175A" w14:textId="77777777" w:rsidR="009C6529" w:rsidRDefault="009C6529" w:rsidP="00A1368F">
      <w:pPr>
        <w:spacing w:after="0" w:line="240" w:lineRule="auto"/>
      </w:pPr>
      <w:r>
        <w:separator/>
      </w:r>
    </w:p>
  </w:footnote>
  <w:footnote w:type="continuationSeparator" w:id="0">
    <w:p w14:paraId="4380C04F" w14:textId="77777777" w:rsidR="009C6529" w:rsidRDefault="009C6529" w:rsidP="00A1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FCAF" w14:textId="11D38F4D" w:rsidR="00A1368F" w:rsidRDefault="00A1368F">
    <w:pPr>
      <w:pStyle w:val="Header"/>
    </w:pPr>
    <w:r>
      <w:rPr>
        <w:noProof/>
      </w:rPr>
      <w:drawing>
        <wp:inline distT="0" distB="0" distL="0" distR="0" wp14:anchorId="222E43D9" wp14:editId="7C2D3E15">
          <wp:extent cx="1150620" cy="772392"/>
          <wp:effectExtent l="0" t="0" r="0" b="8890"/>
          <wp:docPr id="1" name="Picture 1" descr="A logo of a lem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lem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973" cy="782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CA34A5"/>
    <w:multiLevelType w:val="hybridMultilevel"/>
    <w:tmpl w:val="D80CF5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3160E"/>
    <w:multiLevelType w:val="hybridMultilevel"/>
    <w:tmpl w:val="98EAB4A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01CA9"/>
    <w:multiLevelType w:val="hybridMultilevel"/>
    <w:tmpl w:val="766460D2"/>
    <w:lvl w:ilvl="0" w:tplc="04CED6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2902">
    <w:abstractNumId w:val="8"/>
  </w:num>
  <w:num w:numId="2" w16cid:durableId="307637083">
    <w:abstractNumId w:val="6"/>
  </w:num>
  <w:num w:numId="3" w16cid:durableId="2129159103">
    <w:abstractNumId w:val="5"/>
  </w:num>
  <w:num w:numId="4" w16cid:durableId="685445201">
    <w:abstractNumId w:val="4"/>
  </w:num>
  <w:num w:numId="5" w16cid:durableId="1686323981">
    <w:abstractNumId w:val="7"/>
  </w:num>
  <w:num w:numId="6" w16cid:durableId="1265571651">
    <w:abstractNumId w:val="3"/>
  </w:num>
  <w:num w:numId="7" w16cid:durableId="814371929">
    <w:abstractNumId w:val="2"/>
  </w:num>
  <w:num w:numId="8" w16cid:durableId="1198543244">
    <w:abstractNumId w:val="1"/>
  </w:num>
  <w:num w:numId="9" w16cid:durableId="1665282504">
    <w:abstractNumId w:val="0"/>
  </w:num>
  <w:num w:numId="10" w16cid:durableId="1363288025">
    <w:abstractNumId w:val="11"/>
  </w:num>
  <w:num w:numId="11" w16cid:durableId="1967618511">
    <w:abstractNumId w:val="9"/>
  </w:num>
  <w:num w:numId="12" w16cid:durableId="331950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C48"/>
    <w:rsid w:val="00027E91"/>
    <w:rsid w:val="00034616"/>
    <w:rsid w:val="0006063C"/>
    <w:rsid w:val="00082494"/>
    <w:rsid w:val="000D15E6"/>
    <w:rsid w:val="0015074B"/>
    <w:rsid w:val="001742CB"/>
    <w:rsid w:val="001C4AE6"/>
    <w:rsid w:val="00256A12"/>
    <w:rsid w:val="002811EC"/>
    <w:rsid w:val="00282084"/>
    <w:rsid w:val="0029639D"/>
    <w:rsid w:val="00326F90"/>
    <w:rsid w:val="00346C4B"/>
    <w:rsid w:val="00384A5F"/>
    <w:rsid w:val="003A13A4"/>
    <w:rsid w:val="003B2BAA"/>
    <w:rsid w:val="003F4063"/>
    <w:rsid w:val="004C600D"/>
    <w:rsid w:val="00522F69"/>
    <w:rsid w:val="00590D88"/>
    <w:rsid w:val="005F60F0"/>
    <w:rsid w:val="00613F99"/>
    <w:rsid w:val="00624ADD"/>
    <w:rsid w:val="00643425"/>
    <w:rsid w:val="00654D52"/>
    <w:rsid w:val="007041A9"/>
    <w:rsid w:val="00760836"/>
    <w:rsid w:val="007942D9"/>
    <w:rsid w:val="00996931"/>
    <w:rsid w:val="009C6529"/>
    <w:rsid w:val="009D742E"/>
    <w:rsid w:val="009F0BA9"/>
    <w:rsid w:val="00A1368F"/>
    <w:rsid w:val="00A656EE"/>
    <w:rsid w:val="00A9658C"/>
    <w:rsid w:val="00AA1D8D"/>
    <w:rsid w:val="00AC2E20"/>
    <w:rsid w:val="00AC50B1"/>
    <w:rsid w:val="00B47730"/>
    <w:rsid w:val="00BD3D91"/>
    <w:rsid w:val="00BE6093"/>
    <w:rsid w:val="00C1303E"/>
    <w:rsid w:val="00C26DDC"/>
    <w:rsid w:val="00CB0664"/>
    <w:rsid w:val="00D61CF2"/>
    <w:rsid w:val="00ED3795"/>
    <w:rsid w:val="00EE35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1A118"/>
  <w14:defaultImageDpi w14:val="330"/>
  <w15:docId w15:val="{31F9003D-1A13-42AC-8260-429F4B44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74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2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3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4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ynti@lepolampi.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ssein.rajaei@smns-bw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i.sihvonen@helsin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ana.kivi@lepolampi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328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Sihvonen, Pasi M</cp:lastModifiedBy>
  <cp:revision>10</cp:revision>
  <dcterms:created xsi:type="dcterms:W3CDTF">2026-05-04T05:47:00Z</dcterms:created>
  <dcterms:modified xsi:type="dcterms:W3CDTF">2026-05-06T12:37:00Z</dcterms:modified>
  <cp:category/>
</cp:coreProperties>
</file>