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9078" w14:textId="2335B232" w:rsidR="003A32B2" w:rsidRDefault="00A8290E">
      <w:pPr>
        <w:pStyle w:val="Otsikko4"/>
        <w:rPr>
          <w:sz w:val="24"/>
          <w:szCs w:val="24"/>
        </w:rPr>
      </w:pPr>
      <w:r>
        <w:rPr>
          <w:sz w:val="24"/>
          <w:szCs w:val="24"/>
        </w:rPr>
        <w:t>Verohallinnon Eläkeläiset ry</w:t>
      </w:r>
      <w:r w:rsidR="004C6640">
        <w:rPr>
          <w:sz w:val="24"/>
          <w:szCs w:val="24"/>
        </w:rPr>
        <w:tab/>
      </w:r>
      <w:r w:rsidR="00A10887">
        <w:rPr>
          <w:sz w:val="24"/>
          <w:szCs w:val="24"/>
        </w:rPr>
        <w:tab/>
      </w:r>
      <w:r w:rsidR="00A10887">
        <w:rPr>
          <w:sz w:val="24"/>
          <w:szCs w:val="24"/>
        </w:rPr>
        <w:tab/>
      </w:r>
      <w:r w:rsidR="00A10887">
        <w:rPr>
          <w:sz w:val="24"/>
          <w:szCs w:val="24"/>
        </w:rPr>
        <w:tab/>
        <w:t>Liite 2</w:t>
      </w:r>
      <w:r w:rsidR="004C6640">
        <w:rPr>
          <w:sz w:val="24"/>
          <w:szCs w:val="24"/>
        </w:rPr>
        <w:tab/>
      </w:r>
      <w:r w:rsidR="004C6640">
        <w:rPr>
          <w:sz w:val="24"/>
          <w:szCs w:val="24"/>
        </w:rPr>
        <w:tab/>
      </w:r>
      <w:r w:rsidR="004C6640">
        <w:rPr>
          <w:sz w:val="24"/>
          <w:szCs w:val="24"/>
        </w:rPr>
        <w:tab/>
      </w:r>
      <w:r w:rsidR="00220E40">
        <w:rPr>
          <w:sz w:val="24"/>
          <w:szCs w:val="24"/>
        </w:rPr>
        <w:tab/>
      </w:r>
    </w:p>
    <w:p w14:paraId="58D6CE6A" w14:textId="6AC9097B" w:rsidR="00A8290E" w:rsidRDefault="00220E40">
      <w:pPr>
        <w:pStyle w:val="Otsikko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290E">
        <w:rPr>
          <w:sz w:val="24"/>
          <w:szCs w:val="24"/>
        </w:rPr>
        <w:tab/>
        <w:t xml:space="preserve">         </w:t>
      </w:r>
    </w:p>
    <w:p w14:paraId="43B9B052" w14:textId="77777777" w:rsidR="00A8290E" w:rsidRDefault="00A8290E">
      <w:pPr>
        <w:rPr>
          <w:rFonts w:ascii="Arial" w:hAnsi="Arial" w:cs="Arial"/>
          <w:b/>
          <w:bCs/>
        </w:rPr>
      </w:pPr>
    </w:p>
    <w:p w14:paraId="45AE1547" w14:textId="470469C5" w:rsidR="00A8290E" w:rsidRDefault="00A8290E">
      <w:pPr>
        <w:pStyle w:val="Otsikk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Toimintakertomus 1.1.20</w:t>
      </w:r>
      <w:r w:rsidR="003057C3">
        <w:rPr>
          <w:rFonts w:ascii="Arial" w:hAnsi="Arial" w:cs="Arial"/>
          <w:sz w:val="24"/>
          <w:szCs w:val="24"/>
        </w:rPr>
        <w:t>2</w:t>
      </w:r>
      <w:r w:rsidR="004C664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– </w:t>
      </w:r>
      <w:proofErr w:type="gramStart"/>
      <w:r>
        <w:rPr>
          <w:rFonts w:ascii="Arial" w:hAnsi="Arial" w:cs="Arial"/>
          <w:sz w:val="24"/>
          <w:szCs w:val="24"/>
        </w:rPr>
        <w:t>31.12.20</w:t>
      </w:r>
      <w:r w:rsidR="003057C3">
        <w:rPr>
          <w:rFonts w:ascii="Arial" w:hAnsi="Arial" w:cs="Arial"/>
          <w:sz w:val="24"/>
          <w:szCs w:val="24"/>
        </w:rPr>
        <w:t>2</w:t>
      </w:r>
      <w:r w:rsidR="004C6640">
        <w:rPr>
          <w:rFonts w:ascii="Arial" w:hAnsi="Arial" w:cs="Arial"/>
          <w:sz w:val="24"/>
          <w:szCs w:val="24"/>
        </w:rPr>
        <w:t>4</w:t>
      </w:r>
      <w:r w:rsidR="00294F3A">
        <w:rPr>
          <w:rFonts w:ascii="Arial" w:hAnsi="Arial" w:cs="Arial"/>
          <w:sz w:val="24"/>
          <w:szCs w:val="24"/>
        </w:rPr>
        <w:t xml:space="preserve">  </w:t>
      </w:r>
      <w:r w:rsidR="00126BFF">
        <w:rPr>
          <w:rFonts w:ascii="Arial" w:hAnsi="Arial" w:cs="Arial"/>
          <w:sz w:val="24"/>
          <w:szCs w:val="24"/>
        </w:rPr>
        <w:tab/>
      </w:r>
      <w:proofErr w:type="gramEnd"/>
      <w:r w:rsidR="00126BFF">
        <w:rPr>
          <w:rFonts w:ascii="Arial" w:hAnsi="Arial" w:cs="Arial"/>
          <w:sz w:val="24"/>
          <w:szCs w:val="24"/>
        </w:rPr>
        <w:tab/>
      </w:r>
      <w:r w:rsidR="00126BFF">
        <w:rPr>
          <w:rFonts w:ascii="Arial" w:hAnsi="Arial" w:cs="Arial"/>
          <w:sz w:val="24"/>
          <w:szCs w:val="24"/>
        </w:rPr>
        <w:tab/>
        <w:t>1</w:t>
      </w:r>
      <w:r w:rsidR="004C6640">
        <w:rPr>
          <w:rFonts w:ascii="Arial" w:hAnsi="Arial" w:cs="Arial"/>
          <w:sz w:val="24"/>
          <w:szCs w:val="24"/>
        </w:rPr>
        <w:t>4</w:t>
      </w:r>
      <w:r w:rsidR="00126BFF">
        <w:rPr>
          <w:rFonts w:ascii="Arial" w:hAnsi="Arial" w:cs="Arial"/>
          <w:sz w:val="24"/>
          <w:szCs w:val="24"/>
        </w:rPr>
        <w:t>.1.202</w:t>
      </w:r>
      <w:r w:rsidR="004C6640">
        <w:rPr>
          <w:rFonts w:ascii="Arial" w:hAnsi="Arial" w:cs="Arial"/>
          <w:sz w:val="24"/>
          <w:szCs w:val="24"/>
        </w:rPr>
        <w:t>5</w:t>
      </w:r>
    </w:p>
    <w:p w14:paraId="42731651" w14:textId="77777777" w:rsidR="00A8290E" w:rsidRDefault="00A8290E">
      <w:pPr>
        <w:rPr>
          <w:rFonts w:ascii="Arial" w:hAnsi="Arial" w:cs="Arial"/>
        </w:rPr>
      </w:pPr>
    </w:p>
    <w:p w14:paraId="542BECE1" w14:textId="77777777" w:rsidR="00A8290E" w:rsidRDefault="00A8290E">
      <w:pPr>
        <w:rPr>
          <w:rFonts w:ascii="Arial" w:hAnsi="Arial" w:cs="Arial"/>
        </w:rPr>
      </w:pPr>
    </w:p>
    <w:p w14:paraId="342B4A35" w14:textId="77777777" w:rsidR="00A8290E" w:rsidRDefault="00A8290E">
      <w:pPr>
        <w:pStyle w:val="Otsikko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YLEISTÄ</w:t>
      </w:r>
    </w:p>
    <w:p w14:paraId="7BCA9E41" w14:textId="77777777" w:rsidR="00A8290E" w:rsidRDefault="00A8290E">
      <w:pPr>
        <w:rPr>
          <w:rFonts w:ascii="Arial" w:hAnsi="Arial" w:cs="Arial"/>
          <w:b/>
          <w:bCs/>
        </w:rPr>
      </w:pPr>
    </w:p>
    <w:p w14:paraId="27261D00" w14:textId="472C1E4D" w:rsidR="00A8290E" w:rsidRDefault="00A8290E">
      <w:pPr>
        <w:pStyle w:val="Otsikko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Vuosi 20</w:t>
      </w:r>
      <w:r w:rsidR="00C65138">
        <w:rPr>
          <w:rFonts w:ascii="Arial" w:hAnsi="Arial" w:cs="Arial"/>
          <w:sz w:val="24"/>
          <w:szCs w:val="24"/>
        </w:rPr>
        <w:t>2</w:t>
      </w:r>
      <w:r w:rsidR="004C664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oli yhdistyksen </w:t>
      </w:r>
      <w:r w:rsidR="004C6640">
        <w:rPr>
          <w:rFonts w:ascii="Arial" w:hAnsi="Arial" w:cs="Arial"/>
          <w:sz w:val="24"/>
          <w:szCs w:val="24"/>
        </w:rPr>
        <w:t>yhdestoista</w:t>
      </w:r>
      <w:r w:rsidR="001C74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kokonainen toimintavuosi</w:t>
      </w:r>
      <w:r w:rsidR="004C6640">
        <w:rPr>
          <w:rFonts w:ascii="Arial" w:hAnsi="Arial" w:cs="Arial"/>
          <w:sz w:val="24"/>
          <w:szCs w:val="24"/>
        </w:rPr>
        <w:t>.</w:t>
      </w:r>
      <w:r w:rsidR="00171E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Yhdistys rekisteröitiin </w:t>
      </w:r>
      <w:r w:rsidR="00CA5E92">
        <w:rPr>
          <w:rFonts w:ascii="Arial" w:hAnsi="Arial" w:cs="Arial"/>
          <w:sz w:val="24"/>
          <w:szCs w:val="24"/>
        </w:rPr>
        <w:t>14.6.</w:t>
      </w:r>
      <w:r>
        <w:rPr>
          <w:rFonts w:ascii="Arial" w:hAnsi="Arial" w:cs="Arial"/>
          <w:sz w:val="24"/>
          <w:szCs w:val="24"/>
        </w:rPr>
        <w:t>2013.</w:t>
      </w:r>
    </w:p>
    <w:p w14:paraId="7C33465D" w14:textId="77777777" w:rsidR="00A8290E" w:rsidRDefault="00A8290E">
      <w:pPr>
        <w:rPr>
          <w:rFonts w:ascii="Arial" w:hAnsi="Arial" w:cs="Arial"/>
        </w:rPr>
      </w:pPr>
    </w:p>
    <w:p w14:paraId="561F54EC" w14:textId="14C7F55D" w:rsidR="00A8290E" w:rsidRDefault="00A8290E">
      <w:pPr>
        <w:pStyle w:val="Leipteksti"/>
        <w:rPr>
          <w:sz w:val="24"/>
          <w:szCs w:val="24"/>
        </w:rPr>
      </w:pPr>
      <w:r>
        <w:rPr>
          <w:sz w:val="24"/>
          <w:szCs w:val="24"/>
        </w:rPr>
        <w:t xml:space="preserve">Yhdistyksen tarkoituksena on toimia Verohallinnon palveluksesta eläkkeelle siirtyneiden henkilöiden keskinäisenä yhdyssiteenä sekä yhdyssiteenä Verohallintoon. Tarkoituksensa toteuttamiseksi yhdistys järjestää yhteisiä tapaamisia ja teemailtoja, illanviettoja ja kokouksia, teatteri- ja tutustumiskäyntejä, liikuntatapahtumia sekä edistää </w:t>
      </w:r>
      <w:r w:rsidR="00C45D9E">
        <w:rPr>
          <w:sz w:val="24"/>
          <w:szCs w:val="24"/>
        </w:rPr>
        <w:t xml:space="preserve">jäsenten </w:t>
      </w:r>
      <w:r>
        <w:rPr>
          <w:sz w:val="24"/>
          <w:szCs w:val="24"/>
        </w:rPr>
        <w:t xml:space="preserve">hyvinvointia ja </w:t>
      </w:r>
      <w:r w:rsidR="00C45D9E">
        <w:rPr>
          <w:sz w:val="24"/>
          <w:szCs w:val="24"/>
        </w:rPr>
        <w:t>digitaitoja</w:t>
      </w:r>
      <w:r>
        <w:rPr>
          <w:sz w:val="24"/>
          <w:szCs w:val="24"/>
        </w:rPr>
        <w:t>.</w:t>
      </w:r>
    </w:p>
    <w:p w14:paraId="440582A8" w14:textId="77777777" w:rsidR="0014175A" w:rsidRDefault="0014175A">
      <w:pPr>
        <w:pStyle w:val="Leipteksti"/>
        <w:rPr>
          <w:sz w:val="24"/>
          <w:szCs w:val="24"/>
        </w:rPr>
      </w:pPr>
    </w:p>
    <w:p w14:paraId="0B09B462" w14:textId="77777777" w:rsidR="00A8290E" w:rsidRDefault="00A8290E">
      <w:pPr>
        <w:rPr>
          <w:rFonts w:ascii="Arial" w:hAnsi="Arial" w:cs="Arial"/>
        </w:rPr>
      </w:pPr>
    </w:p>
    <w:p w14:paraId="0E59D47E" w14:textId="77777777" w:rsidR="00A8290E" w:rsidRDefault="00A8290E">
      <w:pPr>
        <w:pStyle w:val="Otsikko4"/>
        <w:rPr>
          <w:sz w:val="24"/>
          <w:szCs w:val="24"/>
        </w:rPr>
      </w:pPr>
      <w:r>
        <w:rPr>
          <w:sz w:val="24"/>
          <w:szCs w:val="24"/>
        </w:rPr>
        <w:t>YHDISTYKSEN HALLINTO JA JÄSENISTÖ</w:t>
      </w:r>
    </w:p>
    <w:p w14:paraId="2739A4CA" w14:textId="77777777" w:rsidR="00A8290E" w:rsidRDefault="00A8290E">
      <w:pPr>
        <w:rPr>
          <w:rFonts w:ascii="Arial" w:hAnsi="Arial" w:cs="Arial"/>
          <w:b/>
          <w:bCs/>
        </w:rPr>
      </w:pPr>
    </w:p>
    <w:p w14:paraId="6973AA01" w14:textId="77777777" w:rsidR="00A8290E" w:rsidRDefault="00A8290E">
      <w:pPr>
        <w:pStyle w:val="Otsikko4"/>
        <w:rPr>
          <w:sz w:val="24"/>
          <w:szCs w:val="24"/>
        </w:rPr>
      </w:pPr>
      <w:r>
        <w:rPr>
          <w:sz w:val="24"/>
          <w:szCs w:val="24"/>
        </w:rPr>
        <w:t>Yhdistyksen hallinto</w:t>
      </w:r>
    </w:p>
    <w:p w14:paraId="154DD34A" w14:textId="77777777" w:rsidR="00A8290E" w:rsidRDefault="00A8290E">
      <w:pPr>
        <w:rPr>
          <w:rFonts w:ascii="Arial" w:hAnsi="Arial" w:cs="Arial"/>
        </w:rPr>
      </w:pPr>
    </w:p>
    <w:p w14:paraId="65AF7913" w14:textId="2BA88513" w:rsidR="00A8290E" w:rsidRDefault="00A829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Yhdistyksen vuosikokous </w:t>
      </w:r>
      <w:r w:rsidR="00973AEF">
        <w:rPr>
          <w:rFonts w:ascii="Arial" w:hAnsi="Arial" w:cs="Arial"/>
        </w:rPr>
        <w:t xml:space="preserve">pidettiin </w:t>
      </w:r>
      <w:r w:rsidR="00005BA5">
        <w:rPr>
          <w:rFonts w:ascii="Arial" w:hAnsi="Arial" w:cs="Arial"/>
        </w:rPr>
        <w:t xml:space="preserve">Verohallinnon </w:t>
      </w:r>
      <w:r w:rsidR="00A50F39">
        <w:rPr>
          <w:rFonts w:ascii="Arial" w:hAnsi="Arial" w:cs="Arial"/>
        </w:rPr>
        <w:t>kokoustiloissa Vääksyntiellä Helsingissä</w:t>
      </w:r>
      <w:r w:rsidR="00005BA5">
        <w:rPr>
          <w:rFonts w:ascii="Arial" w:hAnsi="Arial" w:cs="Arial"/>
        </w:rPr>
        <w:t xml:space="preserve"> </w:t>
      </w:r>
      <w:r w:rsidR="004C6640">
        <w:rPr>
          <w:rFonts w:ascii="Arial" w:hAnsi="Arial" w:cs="Arial"/>
        </w:rPr>
        <w:t>29</w:t>
      </w:r>
      <w:r w:rsidR="00005BA5">
        <w:rPr>
          <w:rFonts w:ascii="Arial" w:hAnsi="Arial" w:cs="Arial"/>
        </w:rPr>
        <w:t>.2.202</w:t>
      </w:r>
      <w:r w:rsidR="004C6640">
        <w:rPr>
          <w:rFonts w:ascii="Arial" w:hAnsi="Arial" w:cs="Arial"/>
        </w:rPr>
        <w:t>4</w:t>
      </w:r>
      <w:r w:rsidR="00005BA5">
        <w:rPr>
          <w:rFonts w:ascii="Arial" w:hAnsi="Arial" w:cs="Arial"/>
        </w:rPr>
        <w:t xml:space="preserve">. Pääjohtaja Markku Heikura ja </w:t>
      </w:r>
      <w:r w:rsidR="004C6640">
        <w:rPr>
          <w:rFonts w:ascii="Arial" w:hAnsi="Arial" w:cs="Arial"/>
        </w:rPr>
        <w:t>ylijohtaja Marko Myllyniemi</w:t>
      </w:r>
      <w:r w:rsidR="00AE4540">
        <w:rPr>
          <w:rFonts w:ascii="Arial" w:hAnsi="Arial" w:cs="Arial"/>
        </w:rPr>
        <w:t xml:space="preserve"> kertoi</w:t>
      </w:r>
      <w:r w:rsidR="00005BA5">
        <w:rPr>
          <w:rFonts w:ascii="Arial" w:hAnsi="Arial" w:cs="Arial"/>
        </w:rPr>
        <w:t>vat</w:t>
      </w:r>
      <w:r w:rsidR="00AE4540">
        <w:rPr>
          <w:rFonts w:ascii="Arial" w:hAnsi="Arial" w:cs="Arial"/>
        </w:rPr>
        <w:t xml:space="preserve"> </w:t>
      </w:r>
      <w:r w:rsidR="00EF6240">
        <w:rPr>
          <w:rFonts w:ascii="Arial" w:hAnsi="Arial" w:cs="Arial"/>
        </w:rPr>
        <w:t>ennen varsinaista kokousta</w:t>
      </w:r>
      <w:r w:rsidR="00AE4540">
        <w:rPr>
          <w:rFonts w:ascii="Arial" w:hAnsi="Arial" w:cs="Arial"/>
        </w:rPr>
        <w:t xml:space="preserve"> hallinnon ajankohtaisista asioista.</w:t>
      </w:r>
    </w:p>
    <w:p w14:paraId="17C4BAC7" w14:textId="2184FC3E" w:rsidR="00A8290E" w:rsidRDefault="00A8290E">
      <w:pPr>
        <w:rPr>
          <w:rFonts w:ascii="Arial" w:hAnsi="Arial" w:cs="Arial"/>
        </w:rPr>
      </w:pPr>
      <w:r>
        <w:rPr>
          <w:rFonts w:ascii="Arial" w:hAnsi="Arial" w:cs="Arial"/>
        </w:rPr>
        <w:t>Kokouksessa oli läsnä</w:t>
      </w:r>
      <w:r w:rsidR="0075746E">
        <w:rPr>
          <w:rFonts w:ascii="Arial" w:hAnsi="Arial" w:cs="Arial"/>
        </w:rPr>
        <w:t xml:space="preserve"> </w:t>
      </w:r>
      <w:r w:rsidR="00486261">
        <w:rPr>
          <w:rFonts w:ascii="Arial" w:hAnsi="Arial" w:cs="Arial"/>
        </w:rPr>
        <w:t>46</w:t>
      </w:r>
      <w:r w:rsidR="009435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jäsentä.</w:t>
      </w:r>
    </w:p>
    <w:p w14:paraId="713E14D8" w14:textId="77777777" w:rsidR="00A8290E" w:rsidRDefault="00A8290E">
      <w:pPr>
        <w:rPr>
          <w:rFonts w:ascii="Arial" w:hAnsi="Arial" w:cs="Arial"/>
        </w:rPr>
      </w:pPr>
    </w:p>
    <w:p w14:paraId="75B29747" w14:textId="0B9AB602" w:rsidR="00A8290E" w:rsidRDefault="00A8290E">
      <w:pPr>
        <w:rPr>
          <w:rFonts w:ascii="Arial" w:hAnsi="Arial" w:cs="Arial"/>
        </w:rPr>
      </w:pPr>
      <w:r>
        <w:rPr>
          <w:rFonts w:ascii="Arial" w:hAnsi="Arial" w:cs="Arial"/>
        </w:rPr>
        <w:t>Vuosikokouksessa valittiin hallitus, jonka jäsenmääräksi kokous päätti: puheenjohtaja ja 1</w:t>
      </w:r>
      <w:r w:rsidR="0075746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jäsentä. Hallitus järjestäytyi samana päivänä. </w:t>
      </w:r>
    </w:p>
    <w:p w14:paraId="5F6285E3" w14:textId="6DF8B047" w:rsidR="00A8290E" w:rsidRDefault="00A8290E">
      <w:pPr>
        <w:rPr>
          <w:rFonts w:ascii="Arial" w:hAnsi="Arial" w:cs="Arial"/>
        </w:rPr>
      </w:pPr>
      <w:r>
        <w:rPr>
          <w:rFonts w:ascii="Arial" w:hAnsi="Arial" w:cs="Arial"/>
        </w:rPr>
        <w:t>Hallituksen kokoonpano: Anita Wickström (</w:t>
      </w:r>
      <w:proofErr w:type="gramStart"/>
      <w:r>
        <w:rPr>
          <w:rFonts w:ascii="Arial" w:hAnsi="Arial" w:cs="Arial"/>
        </w:rPr>
        <w:t>pj</w:t>
      </w:r>
      <w:proofErr w:type="gramEnd"/>
      <w:r>
        <w:rPr>
          <w:rFonts w:ascii="Arial" w:hAnsi="Arial" w:cs="Arial"/>
        </w:rPr>
        <w:t xml:space="preserve">), Erkki </w:t>
      </w:r>
      <w:proofErr w:type="spellStart"/>
      <w:r>
        <w:rPr>
          <w:rFonts w:ascii="Arial" w:hAnsi="Arial" w:cs="Arial"/>
        </w:rPr>
        <w:t>Laanterä</w:t>
      </w:r>
      <w:proofErr w:type="spellEnd"/>
      <w:r>
        <w:rPr>
          <w:rFonts w:ascii="Arial" w:hAnsi="Arial" w:cs="Arial"/>
        </w:rPr>
        <w:t xml:space="preserve"> (varapj), Eeva Marttinen (</w:t>
      </w:r>
      <w:proofErr w:type="spellStart"/>
      <w:r>
        <w:rPr>
          <w:rFonts w:ascii="Arial" w:hAnsi="Arial" w:cs="Arial"/>
        </w:rPr>
        <w:t>siht</w:t>
      </w:r>
      <w:proofErr w:type="spellEnd"/>
      <w:r>
        <w:rPr>
          <w:rFonts w:ascii="Arial" w:hAnsi="Arial" w:cs="Arial"/>
        </w:rPr>
        <w:t xml:space="preserve">), Ahti </w:t>
      </w:r>
      <w:proofErr w:type="spellStart"/>
      <w:r>
        <w:rPr>
          <w:rFonts w:ascii="Arial" w:hAnsi="Arial" w:cs="Arial"/>
        </w:rPr>
        <w:t>Leoska</w:t>
      </w:r>
      <w:proofErr w:type="spellEnd"/>
      <w:r>
        <w:rPr>
          <w:rFonts w:ascii="Arial" w:hAnsi="Arial" w:cs="Arial"/>
        </w:rPr>
        <w:t xml:space="preserve"> (rahastonhoitaja</w:t>
      </w:r>
      <w:r w:rsidR="00D0621E">
        <w:rPr>
          <w:rFonts w:ascii="Arial" w:hAnsi="Arial" w:cs="Arial"/>
        </w:rPr>
        <w:t xml:space="preserve"> 1.1.-31.7.2024)</w:t>
      </w:r>
      <w:r>
        <w:rPr>
          <w:rFonts w:ascii="Arial" w:hAnsi="Arial" w:cs="Arial"/>
        </w:rPr>
        <w:t xml:space="preserve">), </w:t>
      </w:r>
      <w:r w:rsidR="00D0621E">
        <w:rPr>
          <w:rFonts w:ascii="Arial" w:hAnsi="Arial" w:cs="Arial"/>
        </w:rPr>
        <w:t>Marianne Suominen (rahastonhoitaja 1.8.20</w:t>
      </w:r>
      <w:r w:rsidR="00B56DD5">
        <w:rPr>
          <w:rFonts w:ascii="Arial" w:hAnsi="Arial" w:cs="Arial"/>
        </w:rPr>
        <w:t xml:space="preserve">24 alkaen), </w:t>
      </w:r>
      <w:r w:rsidR="0075746E">
        <w:rPr>
          <w:rFonts w:ascii="Arial" w:hAnsi="Arial" w:cs="Arial"/>
        </w:rPr>
        <w:t xml:space="preserve">Marita </w:t>
      </w:r>
      <w:proofErr w:type="spellStart"/>
      <w:r w:rsidR="0075746E">
        <w:rPr>
          <w:rFonts w:ascii="Arial" w:hAnsi="Arial" w:cs="Arial"/>
        </w:rPr>
        <w:t>Irri</w:t>
      </w:r>
      <w:proofErr w:type="spellEnd"/>
      <w:r w:rsidR="00A50F39">
        <w:rPr>
          <w:rFonts w:ascii="Arial" w:hAnsi="Arial" w:cs="Arial"/>
        </w:rPr>
        <w:t xml:space="preserve"> (Tampereen paikallisyhdistyksen vetäjä)</w:t>
      </w:r>
      <w:r>
        <w:rPr>
          <w:rFonts w:ascii="Arial" w:hAnsi="Arial" w:cs="Arial"/>
        </w:rPr>
        <w:t>,</w:t>
      </w:r>
      <w:r w:rsidR="00771502">
        <w:rPr>
          <w:rFonts w:ascii="Arial" w:hAnsi="Arial" w:cs="Arial"/>
        </w:rPr>
        <w:t xml:space="preserve"> Erkki Halonen</w:t>
      </w:r>
      <w:r w:rsidR="00A50F39">
        <w:rPr>
          <w:rFonts w:ascii="Arial" w:hAnsi="Arial" w:cs="Arial"/>
        </w:rPr>
        <w:t xml:space="preserve"> (digivastaava)</w:t>
      </w:r>
      <w:r w:rsidR="007715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Mirjami Laitinen, Eila </w:t>
      </w:r>
      <w:proofErr w:type="spellStart"/>
      <w:r>
        <w:rPr>
          <w:rFonts w:ascii="Arial" w:hAnsi="Arial" w:cs="Arial"/>
        </w:rPr>
        <w:t>Routama</w:t>
      </w:r>
      <w:proofErr w:type="spellEnd"/>
      <w:r>
        <w:rPr>
          <w:rFonts w:ascii="Arial" w:hAnsi="Arial" w:cs="Arial"/>
        </w:rPr>
        <w:t>, Raija Seppälä, Eeva Sjöberg</w:t>
      </w:r>
      <w:r w:rsidR="00005BA5">
        <w:rPr>
          <w:rFonts w:ascii="Arial" w:hAnsi="Arial" w:cs="Arial"/>
        </w:rPr>
        <w:t xml:space="preserve">, </w:t>
      </w:r>
      <w:r w:rsidR="0075746E">
        <w:rPr>
          <w:rFonts w:ascii="Arial" w:hAnsi="Arial" w:cs="Arial"/>
        </w:rPr>
        <w:t xml:space="preserve">ja </w:t>
      </w:r>
      <w:r>
        <w:rPr>
          <w:rFonts w:ascii="Arial" w:hAnsi="Arial" w:cs="Arial"/>
        </w:rPr>
        <w:t>Elina Tervo</w:t>
      </w:r>
      <w:r w:rsidR="00005BA5">
        <w:rPr>
          <w:rFonts w:ascii="Arial" w:hAnsi="Arial" w:cs="Arial"/>
        </w:rPr>
        <w:t xml:space="preserve"> </w:t>
      </w:r>
      <w:r w:rsidR="00A50F39">
        <w:rPr>
          <w:rFonts w:ascii="Arial" w:hAnsi="Arial" w:cs="Arial"/>
        </w:rPr>
        <w:t xml:space="preserve">(viestintävastaava) </w:t>
      </w:r>
    </w:p>
    <w:p w14:paraId="61B7427C" w14:textId="77777777" w:rsidR="00A8290E" w:rsidRDefault="00A8290E">
      <w:pPr>
        <w:rPr>
          <w:rFonts w:ascii="Arial" w:hAnsi="Arial" w:cs="Arial"/>
        </w:rPr>
      </w:pPr>
    </w:p>
    <w:p w14:paraId="4E7E73E6" w14:textId="4D1147AF" w:rsidR="00A8290E" w:rsidRDefault="00A8290E">
      <w:pPr>
        <w:pStyle w:val="Leipteksti"/>
        <w:rPr>
          <w:sz w:val="24"/>
          <w:szCs w:val="24"/>
        </w:rPr>
      </w:pPr>
      <w:r>
        <w:rPr>
          <w:sz w:val="24"/>
          <w:szCs w:val="24"/>
        </w:rPr>
        <w:t xml:space="preserve">Toiminnantarkastajina ovat Asta Vitikainen </w:t>
      </w:r>
      <w:r w:rsidR="00771502">
        <w:rPr>
          <w:sz w:val="24"/>
          <w:szCs w:val="24"/>
        </w:rPr>
        <w:t xml:space="preserve">ja Kaisa </w:t>
      </w:r>
      <w:proofErr w:type="spellStart"/>
      <w:r w:rsidR="00771502">
        <w:rPr>
          <w:sz w:val="24"/>
          <w:szCs w:val="24"/>
        </w:rPr>
        <w:t>Welin</w:t>
      </w:r>
      <w:proofErr w:type="spellEnd"/>
      <w:r w:rsidR="00AE45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sekä varatoiminnantarkastajina </w:t>
      </w:r>
      <w:r w:rsidR="00771502">
        <w:rPr>
          <w:sz w:val="24"/>
          <w:szCs w:val="24"/>
        </w:rPr>
        <w:t>Liisa Ollila ja Maisa Rautanen</w:t>
      </w:r>
      <w:r>
        <w:rPr>
          <w:sz w:val="24"/>
          <w:szCs w:val="24"/>
        </w:rPr>
        <w:t>.</w:t>
      </w:r>
    </w:p>
    <w:p w14:paraId="64312B20" w14:textId="77777777" w:rsidR="00A8290E" w:rsidRDefault="00A8290E">
      <w:pPr>
        <w:rPr>
          <w:rFonts w:ascii="Arial" w:hAnsi="Arial" w:cs="Arial"/>
        </w:rPr>
      </w:pPr>
    </w:p>
    <w:p w14:paraId="4D504C08" w14:textId="1E655C29" w:rsidR="00A8290E" w:rsidRDefault="00A829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Hallitus kokoontui toimikauden aikana </w:t>
      </w:r>
      <w:r w:rsidR="00CA65A6">
        <w:rPr>
          <w:rFonts w:ascii="Arial" w:hAnsi="Arial" w:cs="Arial"/>
        </w:rPr>
        <w:t xml:space="preserve">yhteensä </w:t>
      </w:r>
      <w:r w:rsidR="0075746E">
        <w:rPr>
          <w:rFonts w:ascii="Arial" w:hAnsi="Arial" w:cs="Arial"/>
        </w:rPr>
        <w:t>kahdeksan</w:t>
      </w:r>
      <w:r w:rsidR="00A50F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kertaa. </w:t>
      </w:r>
      <w:r w:rsidR="0075746E">
        <w:rPr>
          <w:rFonts w:ascii="Arial" w:hAnsi="Arial" w:cs="Arial"/>
        </w:rPr>
        <w:t>Neljä</w:t>
      </w:r>
      <w:r w:rsidR="00A369B7">
        <w:rPr>
          <w:rFonts w:ascii="Arial" w:hAnsi="Arial" w:cs="Arial"/>
        </w:rPr>
        <w:t xml:space="preserve"> kokouksista oli hybridikokouksia </w:t>
      </w:r>
      <w:r>
        <w:rPr>
          <w:rFonts w:ascii="Arial" w:hAnsi="Arial" w:cs="Arial"/>
        </w:rPr>
        <w:t>keskustakirjasto Oodin kokoustiloissa</w:t>
      </w:r>
      <w:r w:rsidR="00A369B7">
        <w:rPr>
          <w:rFonts w:ascii="Arial" w:hAnsi="Arial" w:cs="Arial"/>
        </w:rPr>
        <w:t>.</w:t>
      </w:r>
      <w:r w:rsidR="00294F3A">
        <w:rPr>
          <w:rFonts w:ascii="Arial" w:hAnsi="Arial" w:cs="Arial"/>
        </w:rPr>
        <w:t xml:space="preserve"> </w:t>
      </w:r>
      <w:r w:rsidR="0040007D">
        <w:rPr>
          <w:rFonts w:ascii="Arial" w:hAnsi="Arial" w:cs="Arial"/>
        </w:rPr>
        <w:t>K</w:t>
      </w:r>
      <w:r w:rsidR="00EF6240">
        <w:rPr>
          <w:rFonts w:ascii="Arial" w:hAnsi="Arial" w:cs="Arial"/>
        </w:rPr>
        <w:t>okou</w:t>
      </w:r>
      <w:r w:rsidR="0040007D">
        <w:rPr>
          <w:rFonts w:ascii="Arial" w:hAnsi="Arial" w:cs="Arial"/>
        </w:rPr>
        <w:t>ksia</w:t>
      </w:r>
      <w:r w:rsidR="00EF6240">
        <w:rPr>
          <w:rFonts w:ascii="Arial" w:hAnsi="Arial" w:cs="Arial"/>
        </w:rPr>
        <w:t xml:space="preserve"> pidettiin </w:t>
      </w:r>
      <w:r w:rsidR="0040007D">
        <w:rPr>
          <w:rFonts w:ascii="Arial" w:hAnsi="Arial" w:cs="Arial"/>
        </w:rPr>
        <w:t xml:space="preserve">myös </w:t>
      </w:r>
      <w:r w:rsidR="00C45D9E">
        <w:rPr>
          <w:rFonts w:ascii="Arial" w:hAnsi="Arial" w:cs="Arial"/>
        </w:rPr>
        <w:t>vuosikokouksen jälkeen Verohallinnon tiloissa</w:t>
      </w:r>
      <w:r w:rsidR="0006742C">
        <w:rPr>
          <w:rFonts w:ascii="Arial" w:hAnsi="Arial" w:cs="Arial"/>
        </w:rPr>
        <w:t xml:space="preserve"> ja</w:t>
      </w:r>
      <w:r w:rsidR="00C45D9E">
        <w:rPr>
          <w:rFonts w:ascii="Arial" w:hAnsi="Arial" w:cs="Arial"/>
        </w:rPr>
        <w:t xml:space="preserve"> </w:t>
      </w:r>
      <w:r w:rsidR="00EF6240">
        <w:rPr>
          <w:rFonts w:ascii="Arial" w:hAnsi="Arial" w:cs="Arial"/>
        </w:rPr>
        <w:t xml:space="preserve">kevätristeilyn yhteydessä Viking </w:t>
      </w:r>
      <w:r w:rsidR="003A32B2">
        <w:rPr>
          <w:rFonts w:ascii="Arial" w:hAnsi="Arial" w:cs="Arial"/>
        </w:rPr>
        <w:t>X</w:t>
      </w:r>
      <w:r w:rsidR="00EF6240">
        <w:rPr>
          <w:rFonts w:ascii="Arial" w:hAnsi="Arial" w:cs="Arial"/>
        </w:rPr>
        <w:t xml:space="preserve">PRS: </w:t>
      </w:r>
      <w:proofErr w:type="spellStart"/>
      <w:r w:rsidR="00EF6240">
        <w:rPr>
          <w:rFonts w:ascii="Arial" w:hAnsi="Arial" w:cs="Arial"/>
        </w:rPr>
        <w:t>llä</w:t>
      </w:r>
      <w:proofErr w:type="spellEnd"/>
      <w:r w:rsidR="00A957B5">
        <w:rPr>
          <w:rFonts w:ascii="Arial" w:hAnsi="Arial" w:cs="Arial"/>
        </w:rPr>
        <w:t>.</w:t>
      </w:r>
    </w:p>
    <w:p w14:paraId="0CD58AB0" w14:textId="77777777" w:rsidR="00943548" w:rsidRDefault="00943548">
      <w:pPr>
        <w:rPr>
          <w:rFonts w:ascii="Arial" w:hAnsi="Arial" w:cs="Arial"/>
        </w:rPr>
      </w:pPr>
    </w:p>
    <w:p w14:paraId="6341553B" w14:textId="77777777" w:rsidR="0014175A" w:rsidRPr="00206374" w:rsidRDefault="0014175A" w:rsidP="0014175A"/>
    <w:p w14:paraId="739110D9" w14:textId="77777777" w:rsidR="00171E01" w:rsidRDefault="00171E01">
      <w:pPr>
        <w:pStyle w:val="Otsikko4"/>
        <w:rPr>
          <w:sz w:val="24"/>
          <w:szCs w:val="24"/>
        </w:rPr>
      </w:pPr>
    </w:p>
    <w:p w14:paraId="35F6F044" w14:textId="5001E3E8" w:rsidR="00A8290E" w:rsidRDefault="00A8290E">
      <w:pPr>
        <w:pStyle w:val="Otsikko4"/>
        <w:rPr>
          <w:sz w:val="24"/>
          <w:szCs w:val="24"/>
        </w:rPr>
      </w:pPr>
      <w:r>
        <w:rPr>
          <w:sz w:val="24"/>
          <w:szCs w:val="24"/>
        </w:rPr>
        <w:t>Yhdistyksen jäsenistö</w:t>
      </w:r>
    </w:p>
    <w:p w14:paraId="5D6C2E67" w14:textId="77777777" w:rsidR="00A8290E" w:rsidRDefault="00A8290E">
      <w:pPr>
        <w:rPr>
          <w:rFonts w:ascii="Arial" w:hAnsi="Arial" w:cs="Arial"/>
          <w:b/>
          <w:bCs/>
        </w:rPr>
      </w:pPr>
    </w:p>
    <w:p w14:paraId="1A3D0D1F" w14:textId="42D2782D" w:rsidR="00A8290E" w:rsidRPr="007974A5" w:rsidRDefault="00A8290E">
      <w:pPr>
        <w:pStyle w:val="Leipteksti"/>
        <w:rPr>
          <w:sz w:val="24"/>
          <w:szCs w:val="24"/>
        </w:rPr>
      </w:pPr>
      <w:r w:rsidRPr="007974A5">
        <w:rPr>
          <w:sz w:val="24"/>
          <w:szCs w:val="24"/>
        </w:rPr>
        <w:t xml:space="preserve">Vuoden </w:t>
      </w:r>
      <w:r w:rsidR="003E749A">
        <w:rPr>
          <w:sz w:val="24"/>
          <w:szCs w:val="24"/>
        </w:rPr>
        <w:t>202</w:t>
      </w:r>
      <w:r w:rsidR="0006742C">
        <w:rPr>
          <w:sz w:val="24"/>
          <w:szCs w:val="24"/>
        </w:rPr>
        <w:t>4</w:t>
      </w:r>
      <w:r w:rsidR="003E749A">
        <w:rPr>
          <w:sz w:val="24"/>
          <w:szCs w:val="24"/>
        </w:rPr>
        <w:t xml:space="preserve"> </w:t>
      </w:r>
      <w:r w:rsidRPr="007974A5">
        <w:rPr>
          <w:sz w:val="24"/>
          <w:szCs w:val="24"/>
        </w:rPr>
        <w:t>lopussa yhdistyksessä oli 2</w:t>
      </w:r>
      <w:r w:rsidR="0006742C">
        <w:rPr>
          <w:sz w:val="24"/>
          <w:szCs w:val="24"/>
        </w:rPr>
        <w:t>5</w:t>
      </w:r>
      <w:r w:rsidR="00B56DD5">
        <w:rPr>
          <w:sz w:val="24"/>
          <w:szCs w:val="24"/>
        </w:rPr>
        <w:t>2</w:t>
      </w:r>
      <w:r w:rsidRPr="007974A5">
        <w:rPr>
          <w:sz w:val="24"/>
          <w:szCs w:val="24"/>
        </w:rPr>
        <w:t xml:space="preserve"> jäsentä. </w:t>
      </w:r>
      <w:r w:rsidR="007974A5" w:rsidRPr="007974A5">
        <w:rPr>
          <w:sz w:val="24"/>
          <w:szCs w:val="24"/>
        </w:rPr>
        <w:t>Jäsentavoite oli</w:t>
      </w:r>
      <w:r w:rsidR="00486261">
        <w:rPr>
          <w:sz w:val="24"/>
          <w:szCs w:val="24"/>
        </w:rPr>
        <w:t xml:space="preserve"> 250</w:t>
      </w:r>
      <w:r w:rsidR="007974A5" w:rsidRPr="007974A5">
        <w:rPr>
          <w:sz w:val="24"/>
          <w:szCs w:val="24"/>
        </w:rPr>
        <w:t>, jote</w:t>
      </w:r>
      <w:r w:rsidR="00486261">
        <w:rPr>
          <w:sz w:val="24"/>
          <w:szCs w:val="24"/>
        </w:rPr>
        <w:t>n se hieman ylittyi</w:t>
      </w:r>
      <w:r w:rsidR="003E749A">
        <w:rPr>
          <w:sz w:val="24"/>
          <w:szCs w:val="24"/>
        </w:rPr>
        <w:t>. Vuoden 202</w:t>
      </w:r>
      <w:r w:rsidR="0006742C">
        <w:rPr>
          <w:sz w:val="24"/>
          <w:szCs w:val="24"/>
        </w:rPr>
        <w:t>3</w:t>
      </w:r>
      <w:r w:rsidR="003E749A">
        <w:rPr>
          <w:sz w:val="24"/>
          <w:szCs w:val="24"/>
        </w:rPr>
        <w:t xml:space="preserve"> lopun jäsenmäärä oli</w:t>
      </w:r>
      <w:r w:rsidR="00486261">
        <w:rPr>
          <w:sz w:val="24"/>
          <w:szCs w:val="24"/>
        </w:rPr>
        <w:t xml:space="preserve"> 235</w:t>
      </w:r>
      <w:r w:rsidR="0006742C">
        <w:rPr>
          <w:sz w:val="24"/>
          <w:szCs w:val="24"/>
        </w:rPr>
        <w:t xml:space="preserve">, vuoden 2022 lopun </w:t>
      </w:r>
      <w:r w:rsidR="00485678">
        <w:rPr>
          <w:sz w:val="24"/>
          <w:szCs w:val="24"/>
        </w:rPr>
        <w:t>236.</w:t>
      </w:r>
    </w:p>
    <w:p w14:paraId="23121E57" w14:textId="77777777" w:rsidR="00AE4540" w:rsidRPr="00EF6240" w:rsidRDefault="00AE4540">
      <w:pPr>
        <w:pStyle w:val="Leipteksti"/>
        <w:rPr>
          <w:i/>
          <w:iCs/>
          <w:sz w:val="24"/>
          <w:szCs w:val="24"/>
        </w:rPr>
      </w:pPr>
    </w:p>
    <w:p w14:paraId="654D3777" w14:textId="217724C5" w:rsidR="00A8290E" w:rsidRPr="00B73452" w:rsidRDefault="00A8290E">
      <w:pPr>
        <w:pStyle w:val="Leipteksti"/>
        <w:rPr>
          <w:sz w:val="24"/>
          <w:szCs w:val="24"/>
        </w:rPr>
      </w:pPr>
      <w:r w:rsidRPr="00B73452">
        <w:rPr>
          <w:sz w:val="24"/>
          <w:szCs w:val="24"/>
        </w:rPr>
        <w:t xml:space="preserve">Jäsenistö jakautuu kotipaikan mukaisesti seuraavasti: </w:t>
      </w:r>
    </w:p>
    <w:p w14:paraId="5E55BD66" w14:textId="5AB707DB" w:rsidR="00A8290E" w:rsidRPr="003A32B2" w:rsidRDefault="00A8290E">
      <w:pPr>
        <w:pStyle w:val="Leipteksti"/>
        <w:rPr>
          <w:sz w:val="24"/>
          <w:szCs w:val="24"/>
        </w:rPr>
      </w:pPr>
      <w:r w:rsidRPr="003A32B2">
        <w:rPr>
          <w:sz w:val="24"/>
          <w:szCs w:val="24"/>
        </w:rPr>
        <w:t>Pääkaupunkiseutu</w:t>
      </w:r>
      <w:r w:rsidRPr="003A32B2">
        <w:rPr>
          <w:sz w:val="24"/>
          <w:szCs w:val="24"/>
        </w:rPr>
        <w:tab/>
        <w:t>1</w:t>
      </w:r>
      <w:r w:rsidR="00CB43AA">
        <w:rPr>
          <w:sz w:val="24"/>
          <w:szCs w:val="24"/>
        </w:rPr>
        <w:t>42</w:t>
      </w:r>
    </w:p>
    <w:p w14:paraId="1A4FE4D9" w14:textId="03E9C898" w:rsidR="00A8290E" w:rsidRPr="003A32B2" w:rsidRDefault="00A8290E">
      <w:pPr>
        <w:pStyle w:val="Leipteksti"/>
        <w:rPr>
          <w:sz w:val="24"/>
          <w:szCs w:val="24"/>
        </w:rPr>
      </w:pPr>
      <w:r w:rsidRPr="003A32B2">
        <w:rPr>
          <w:sz w:val="24"/>
          <w:szCs w:val="24"/>
        </w:rPr>
        <w:t>Tampereen seutu</w:t>
      </w:r>
      <w:proofErr w:type="gramStart"/>
      <w:r w:rsidRPr="003A32B2">
        <w:rPr>
          <w:sz w:val="24"/>
          <w:szCs w:val="24"/>
        </w:rPr>
        <w:tab/>
        <w:t xml:space="preserve">  </w:t>
      </w:r>
      <w:r w:rsidR="00CB43AA">
        <w:rPr>
          <w:sz w:val="24"/>
          <w:szCs w:val="24"/>
        </w:rPr>
        <w:t>51</w:t>
      </w:r>
      <w:proofErr w:type="gramEnd"/>
    </w:p>
    <w:p w14:paraId="060B16CD" w14:textId="1B85990F" w:rsidR="00A8290E" w:rsidRPr="003A32B2" w:rsidRDefault="00A8290E">
      <w:pPr>
        <w:pStyle w:val="Leipteksti"/>
        <w:rPr>
          <w:sz w:val="24"/>
          <w:szCs w:val="24"/>
        </w:rPr>
      </w:pPr>
      <w:r w:rsidRPr="003A32B2">
        <w:rPr>
          <w:sz w:val="24"/>
          <w:szCs w:val="24"/>
        </w:rPr>
        <w:t>Turun seutu</w:t>
      </w:r>
      <w:r w:rsidRPr="003A32B2">
        <w:rPr>
          <w:sz w:val="24"/>
          <w:szCs w:val="24"/>
        </w:rPr>
        <w:tab/>
      </w:r>
      <w:proofErr w:type="gramStart"/>
      <w:r w:rsidRPr="003A32B2">
        <w:rPr>
          <w:sz w:val="24"/>
          <w:szCs w:val="24"/>
        </w:rPr>
        <w:tab/>
        <w:t xml:space="preserve">  </w:t>
      </w:r>
      <w:r w:rsidR="00B73452" w:rsidRPr="003A32B2">
        <w:rPr>
          <w:sz w:val="24"/>
          <w:szCs w:val="24"/>
        </w:rPr>
        <w:t>2</w:t>
      </w:r>
      <w:r w:rsidR="00CB43AA">
        <w:rPr>
          <w:sz w:val="24"/>
          <w:szCs w:val="24"/>
        </w:rPr>
        <w:t>3</w:t>
      </w:r>
      <w:proofErr w:type="gramEnd"/>
    </w:p>
    <w:p w14:paraId="4A3D7229" w14:textId="0D58B5C8" w:rsidR="00815D1E" w:rsidRPr="003A32B2" w:rsidRDefault="00A8290E">
      <w:pPr>
        <w:pStyle w:val="Leipteksti"/>
        <w:rPr>
          <w:sz w:val="24"/>
          <w:szCs w:val="24"/>
        </w:rPr>
      </w:pPr>
      <w:r w:rsidRPr="003A32B2">
        <w:rPr>
          <w:sz w:val="24"/>
          <w:szCs w:val="24"/>
        </w:rPr>
        <w:t>Hämeenlinnan seutu</w:t>
      </w:r>
      <w:r w:rsidRPr="003A32B2">
        <w:rPr>
          <w:sz w:val="24"/>
          <w:szCs w:val="24"/>
        </w:rPr>
        <w:tab/>
        <w:t xml:space="preserve">  </w:t>
      </w:r>
      <w:r w:rsidR="00C65138" w:rsidRPr="003A32B2">
        <w:rPr>
          <w:sz w:val="24"/>
          <w:szCs w:val="24"/>
        </w:rPr>
        <w:t xml:space="preserve">  </w:t>
      </w:r>
      <w:r w:rsidR="00CB43AA">
        <w:rPr>
          <w:sz w:val="24"/>
          <w:szCs w:val="24"/>
        </w:rPr>
        <w:t>8</w:t>
      </w:r>
      <w:r w:rsidR="00815D1E" w:rsidRPr="003A32B2">
        <w:rPr>
          <w:sz w:val="24"/>
          <w:szCs w:val="24"/>
        </w:rPr>
        <w:t xml:space="preserve"> </w:t>
      </w:r>
    </w:p>
    <w:p w14:paraId="028E0035" w14:textId="586FF458" w:rsidR="00815D1E" w:rsidRPr="003A32B2" w:rsidRDefault="00815D1E">
      <w:pPr>
        <w:pStyle w:val="Leipteksti"/>
        <w:rPr>
          <w:sz w:val="24"/>
          <w:szCs w:val="24"/>
        </w:rPr>
      </w:pPr>
      <w:r w:rsidRPr="003A32B2">
        <w:rPr>
          <w:sz w:val="24"/>
          <w:szCs w:val="24"/>
        </w:rPr>
        <w:t xml:space="preserve">Lahti                                 </w:t>
      </w:r>
      <w:r w:rsidR="00C65138" w:rsidRPr="003A32B2">
        <w:rPr>
          <w:sz w:val="24"/>
          <w:szCs w:val="24"/>
        </w:rPr>
        <w:t xml:space="preserve">  </w:t>
      </w:r>
      <w:r w:rsidR="00B73452" w:rsidRPr="003A32B2">
        <w:rPr>
          <w:sz w:val="24"/>
          <w:szCs w:val="24"/>
        </w:rPr>
        <w:t>5</w:t>
      </w:r>
    </w:p>
    <w:p w14:paraId="72767243" w14:textId="20A1A929" w:rsidR="00A8290E" w:rsidRPr="003A32B2" w:rsidRDefault="00815D1E">
      <w:pPr>
        <w:pStyle w:val="Leipteksti"/>
        <w:rPr>
          <w:sz w:val="24"/>
          <w:szCs w:val="24"/>
        </w:rPr>
      </w:pPr>
      <w:r w:rsidRPr="003A32B2">
        <w:rPr>
          <w:sz w:val="24"/>
          <w:szCs w:val="24"/>
        </w:rPr>
        <w:t xml:space="preserve">Jyväskylä                         </w:t>
      </w:r>
      <w:r w:rsidR="00AD6462" w:rsidRPr="003A32B2">
        <w:rPr>
          <w:sz w:val="24"/>
          <w:szCs w:val="24"/>
        </w:rPr>
        <w:t xml:space="preserve">  </w:t>
      </w:r>
      <w:r w:rsidR="0015685C" w:rsidRPr="003A32B2">
        <w:rPr>
          <w:sz w:val="24"/>
          <w:szCs w:val="24"/>
        </w:rPr>
        <w:t>5</w:t>
      </w:r>
    </w:p>
    <w:p w14:paraId="6FE1A1D0" w14:textId="5D2F4ED8" w:rsidR="00815D1E" w:rsidRPr="003A32B2" w:rsidRDefault="0015685C">
      <w:pPr>
        <w:pStyle w:val="Leipteksti"/>
        <w:rPr>
          <w:sz w:val="24"/>
          <w:szCs w:val="24"/>
        </w:rPr>
      </w:pPr>
      <w:r w:rsidRPr="003A32B2">
        <w:rPr>
          <w:sz w:val="24"/>
          <w:szCs w:val="24"/>
        </w:rPr>
        <w:t>Etelä-Pohjanmaa</w:t>
      </w:r>
      <w:r w:rsidR="00815D1E" w:rsidRPr="003A32B2">
        <w:rPr>
          <w:sz w:val="24"/>
          <w:szCs w:val="24"/>
        </w:rPr>
        <w:t xml:space="preserve">              </w:t>
      </w:r>
      <w:r w:rsidR="00C65138" w:rsidRPr="003A32B2">
        <w:rPr>
          <w:sz w:val="24"/>
          <w:szCs w:val="24"/>
        </w:rPr>
        <w:t xml:space="preserve"> </w:t>
      </w:r>
      <w:r w:rsidRPr="003A32B2">
        <w:rPr>
          <w:sz w:val="24"/>
          <w:szCs w:val="24"/>
        </w:rPr>
        <w:t>5</w:t>
      </w:r>
    </w:p>
    <w:p w14:paraId="07BF8701" w14:textId="77777777" w:rsidR="00171E01" w:rsidRPr="003A32B2" w:rsidRDefault="00171E01">
      <w:pPr>
        <w:pStyle w:val="Leipteksti"/>
        <w:rPr>
          <w:sz w:val="24"/>
          <w:szCs w:val="24"/>
        </w:rPr>
      </w:pPr>
    </w:p>
    <w:p w14:paraId="450A7298" w14:textId="5B93DAC8" w:rsidR="00A8290E" w:rsidRPr="003A32B2" w:rsidRDefault="00A8290E">
      <w:pPr>
        <w:pStyle w:val="Leipteksti"/>
        <w:rPr>
          <w:sz w:val="24"/>
          <w:szCs w:val="24"/>
        </w:rPr>
      </w:pPr>
      <w:r w:rsidRPr="003A32B2">
        <w:rPr>
          <w:sz w:val="24"/>
          <w:szCs w:val="24"/>
        </w:rPr>
        <w:t xml:space="preserve">Lisäksi yksittäisiä jäseniä </w:t>
      </w:r>
      <w:r w:rsidR="00B733D4">
        <w:rPr>
          <w:sz w:val="24"/>
          <w:szCs w:val="24"/>
        </w:rPr>
        <w:t xml:space="preserve">ympäri Suomea </w:t>
      </w:r>
      <w:r w:rsidR="00EF1EFB" w:rsidRPr="003A32B2">
        <w:rPr>
          <w:sz w:val="24"/>
          <w:szCs w:val="24"/>
        </w:rPr>
        <w:t xml:space="preserve">Kotkasta </w:t>
      </w:r>
      <w:r w:rsidRPr="003A32B2">
        <w:rPr>
          <w:sz w:val="24"/>
          <w:szCs w:val="24"/>
        </w:rPr>
        <w:t>Inariin.</w:t>
      </w:r>
    </w:p>
    <w:p w14:paraId="3CDB0D9B" w14:textId="77777777" w:rsidR="00A8290E" w:rsidRPr="00EF1EFB" w:rsidRDefault="00A8290E">
      <w:pPr>
        <w:rPr>
          <w:rFonts w:ascii="Arial" w:hAnsi="Arial" w:cs="Arial"/>
          <w:color w:val="FF0000"/>
        </w:rPr>
      </w:pPr>
    </w:p>
    <w:p w14:paraId="3AA5CBBA" w14:textId="77777777" w:rsidR="00A8290E" w:rsidRDefault="00A8290E">
      <w:pPr>
        <w:pStyle w:val="Otsikko4"/>
        <w:rPr>
          <w:sz w:val="24"/>
          <w:szCs w:val="24"/>
        </w:rPr>
      </w:pPr>
      <w:r>
        <w:rPr>
          <w:sz w:val="24"/>
          <w:szCs w:val="24"/>
        </w:rPr>
        <w:t>Talous</w:t>
      </w:r>
    </w:p>
    <w:p w14:paraId="05855EF0" w14:textId="77777777" w:rsidR="00A8290E" w:rsidRDefault="00A8290E">
      <w:pPr>
        <w:rPr>
          <w:rFonts w:ascii="Arial" w:hAnsi="Arial" w:cs="Arial"/>
        </w:rPr>
      </w:pPr>
    </w:p>
    <w:p w14:paraId="6897D1C9" w14:textId="7803C66A" w:rsidR="00A8290E" w:rsidRPr="00EF6240" w:rsidRDefault="00A8290E">
      <w:pPr>
        <w:rPr>
          <w:rFonts w:ascii="Arial" w:hAnsi="Arial" w:cs="Arial"/>
          <w:i/>
          <w:iCs/>
        </w:rPr>
      </w:pPr>
      <w:r w:rsidRPr="00294F3A">
        <w:rPr>
          <w:rFonts w:ascii="Arial" w:hAnsi="Arial" w:cs="Arial"/>
        </w:rPr>
        <w:t>Yhdistyksen talous on kunnossa ja maksuvalmius hyvä. Toimintaa on rahoitettu jäsenmaksuilla. Jäsenmaksu</w:t>
      </w:r>
      <w:r w:rsidR="001628DF" w:rsidRPr="00294F3A">
        <w:rPr>
          <w:rFonts w:ascii="Arial" w:hAnsi="Arial" w:cs="Arial"/>
        </w:rPr>
        <w:t>ksi hyväksyttiin vuo</w:t>
      </w:r>
      <w:r w:rsidR="00AE4540" w:rsidRPr="00294F3A">
        <w:rPr>
          <w:rFonts w:ascii="Arial" w:hAnsi="Arial" w:cs="Arial"/>
        </w:rPr>
        <w:t>s</w:t>
      </w:r>
      <w:r w:rsidR="001628DF" w:rsidRPr="00294F3A">
        <w:rPr>
          <w:rFonts w:ascii="Arial" w:hAnsi="Arial" w:cs="Arial"/>
        </w:rPr>
        <w:t xml:space="preserve">ikokouksessa </w:t>
      </w:r>
      <w:r w:rsidR="007974A5">
        <w:rPr>
          <w:rFonts w:ascii="Arial" w:hAnsi="Arial" w:cs="Arial"/>
        </w:rPr>
        <w:t>20 euroa.</w:t>
      </w:r>
      <w:r w:rsidR="00A957B5">
        <w:rPr>
          <w:rFonts w:ascii="Arial" w:hAnsi="Arial" w:cs="Arial"/>
        </w:rPr>
        <w:t xml:space="preserve">  </w:t>
      </w:r>
    </w:p>
    <w:p w14:paraId="2357F97E" w14:textId="77777777" w:rsidR="00A8290E" w:rsidRPr="00EF6240" w:rsidRDefault="00A8290E">
      <w:pPr>
        <w:rPr>
          <w:rFonts w:ascii="Arial" w:hAnsi="Arial" w:cs="Arial"/>
          <w:i/>
          <w:iCs/>
        </w:rPr>
      </w:pPr>
    </w:p>
    <w:p w14:paraId="010B18B7" w14:textId="6D025DD0" w:rsidR="00A8290E" w:rsidRPr="00C45D9E" w:rsidRDefault="00A8290E">
      <w:pPr>
        <w:tabs>
          <w:tab w:val="left" w:pos="540"/>
        </w:tabs>
        <w:ind w:left="360" w:hanging="1440"/>
        <w:rPr>
          <w:rFonts w:ascii="Arial" w:hAnsi="Arial" w:cs="Arial"/>
        </w:rPr>
      </w:pPr>
      <w:r w:rsidRPr="00EF6240">
        <w:rPr>
          <w:rFonts w:ascii="Arial" w:hAnsi="Arial" w:cs="Arial"/>
          <w:i/>
          <w:iCs/>
        </w:rPr>
        <w:t xml:space="preserve">                </w:t>
      </w:r>
      <w:r w:rsidRPr="00C45D9E">
        <w:rPr>
          <w:rFonts w:ascii="Arial" w:hAnsi="Arial" w:cs="Arial"/>
        </w:rPr>
        <w:t xml:space="preserve">Tilinpäätös osoittaa </w:t>
      </w:r>
      <w:r w:rsidR="00D70D7D">
        <w:rPr>
          <w:rFonts w:ascii="Arial" w:hAnsi="Arial" w:cs="Arial"/>
        </w:rPr>
        <w:t xml:space="preserve">ylijäämää </w:t>
      </w:r>
      <w:r w:rsidR="007D7E13">
        <w:rPr>
          <w:rFonts w:ascii="Arial" w:hAnsi="Arial" w:cs="Arial"/>
        </w:rPr>
        <w:t>1.786,59</w:t>
      </w:r>
      <w:r w:rsidR="00D70D7D">
        <w:rPr>
          <w:rFonts w:ascii="Arial" w:hAnsi="Arial" w:cs="Arial"/>
        </w:rPr>
        <w:t xml:space="preserve"> </w:t>
      </w:r>
      <w:r w:rsidRPr="00C45D9E">
        <w:rPr>
          <w:rFonts w:ascii="Arial" w:hAnsi="Arial" w:cs="Arial"/>
        </w:rPr>
        <w:t xml:space="preserve">euroa ja taseen loppusumma on </w:t>
      </w:r>
      <w:r w:rsidR="00B96B54" w:rsidRPr="00B96B54">
        <w:rPr>
          <w:rFonts w:ascii="Arial" w:hAnsi="Arial" w:cs="Arial"/>
        </w:rPr>
        <w:t>6.948,89</w:t>
      </w:r>
      <w:r w:rsidR="00B96B54">
        <w:rPr>
          <w:rFonts w:ascii="Arial" w:hAnsi="Arial" w:cs="Arial"/>
          <w:i/>
          <w:iCs/>
        </w:rPr>
        <w:t xml:space="preserve"> </w:t>
      </w:r>
      <w:r w:rsidRPr="00C45D9E">
        <w:rPr>
          <w:rFonts w:ascii="Arial" w:hAnsi="Arial" w:cs="Arial"/>
          <w:color w:val="222222"/>
          <w:shd w:val="clear" w:color="auto" w:fill="FFFFFF"/>
        </w:rPr>
        <w:t>euroa.</w:t>
      </w:r>
    </w:p>
    <w:p w14:paraId="21BFD1F7" w14:textId="77777777" w:rsidR="00A8290E" w:rsidRPr="00EF6240" w:rsidRDefault="00A8290E">
      <w:pPr>
        <w:pStyle w:val="Otsikko4"/>
        <w:rPr>
          <w:i/>
          <w:iCs/>
          <w:sz w:val="24"/>
          <w:szCs w:val="24"/>
        </w:rPr>
      </w:pPr>
    </w:p>
    <w:p w14:paraId="56E6AE06" w14:textId="77777777" w:rsidR="00A8290E" w:rsidRDefault="00A8290E">
      <w:pPr>
        <w:pStyle w:val="Otsikko4"/>
        <w:rPr>
          <w:sz w:val="24"/>
          <w:szCs w:val="24"/>
        </w:rPr>
      </w:pPr>
      <w:r>
        <w:rPr>
          <w:sz w:val="24"/>
          <w:szCs w:val="24"/>
        </w:rPr>
        <w:t>TOIMINTA</w:t>
      </w:r>
    </w:p>
    <w:p w14:paraId="6AAEF17C" w14:textId="77777777" w:rsidR="00A8290E" w:rsidRDefault="00A8290E">
      <w:pPr>
        <w:rPr>
          <w:rFonts w:ascii="Arial" w:hAnsi="Arial" w:cs="Arial"/>
        </w:rPr>
      </w:pPr>
    </w:p>
    <w:p w14:paraId="54730759" w14:textId="77777777" w:rsidR="00A8290E" w:rsidRDefault="00A8290E">
      <w:pPr>
        <w:pStyle w:val="Otsikko4"/>
        <w:rPr>
          <w:sz w:val="24"/>
          <w:szCs w:val="24"/>
        </w:rPr>
      </w:pPr>
      <w:r>
        <w:rPr>
          <w:sz w:val="24"/>
          <w:szCs w:val="24"/>
        </w:rPr>
        <w:t>Jäsentapahtumat</w:t>
      </w:r>
    </w:p>
    <w:p w14:paraId="5BEDD159" w14:textId="77777777" w:rsidR="00A8290E" w:rsidRDefault="00A8290E">
      <w:pPr>
        <w:shd w:val="clear" w:color="auto" w:fill="FFFFFF"/>
        <w:rPr>
          <w:rFonts w:ascii="Arial" w:eastAsia="Arial Unicode MS" w:hAnsi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09EA6E10" w14:textId="0288F71C" w:rsidR="00A8290E" w:rsidRDefault="00A8290E" w:rsidP="00F33746">
      <w:pPr>
        <w:pStyle w:val="Otsikko6"/>
        <w:rPr>
          <w:rFonts w:ascii="Arial" w:hAnsi="Arial" w:cs="Arial"/>
        </w:rPr>
      </w:pPr>
      <w:r>
        <w:rPr>
          <w:rFonts w:ascii="Arial" w:hAnsi="Arial" w:cs="Arial"/>
        </w:rPr>
        <w:t>Yhdistyksen hallitus toteut</w:t>
      </w:r>
      <w:r w:rsidR="00EF1EFB">
        <w:rPr>
          <w:rFonts w:ascii="Arial" w:hAnsi="Arial" w:cs="Arial"/>
        </w:rPr>
        <w:t>ti</w:t>
      </w:r>
      <w:r>
        <w:rPr>
          <w:rFonts w:ascii="Arial" w:hAnsi="Arial" w:cs="Arial"/>
        </w:rPr>
        <w:t xml:space="preserve"> vuosikokouksen hyväksymä</w:t>
      </w:r>
      <w:r w:rsidR="00EF1EF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toimintasuunnitelma</w:t>
      </w:r>
      <w:r w:rsidR="00EF1EF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vuodelle 20</w:t>
      </w:r>
      <w:r w:rsidR="004F1C1E">
        <w:rPr>
          <w:rFonts w:ascii="Arial" w:hAnsi="Arial" w:cs="Arial"/>
        </w:rPr>
        <w:t>2</w:t>
      </w:r>
      <w:r w:rsidR="0006742C">
        <w:rPr>
          <w:rFonts w:ascii="Arial" w:hAnsi="Arial" w:cs="Arial"/>
        </w:rPr>
        <w:t>4</w:t>
      </w:r>
      <w:r w:rsidR="00EF1EFB">
        <w:rPr>
          <w:rFonts w:ascii="Arial" w:hAnsi="Arial" w:cs="Arial"/>
        </w:rPr>
        <w:t xml:space="preserve"> lähes suunnitellusti. </w:t>
      </w:r>
      <w:r w:rsidR="0006742C">
        <w:rPr>
          <w:rFonts w:ascii="Arial" w:hAnsi="Arial" w:cs="Arial"/>
        </w:rPr>
        <w:t>Uutena säännöllisesti toistuvan</w:t>
      </w:r>
      <w:r w:rsidR="006A3812">
        <w:rPr>
          <w:rFonts w:ascii="Arial" w:hAnsi="Arial" w:cs="Arial"/>
        </w:rPr>
        <w:t>a</w:t>
      </w:r>
      <w:r w:rsidR="0006742C">
        <w:rPr>
          <w:rFonts w:ascii="Arial" w:hAnsi="Arial" w:cs="Arial"/>
        </w:rPr>
        <w:t xml:space="preserve"> tapahtumana kokeiltiin yhteistä lounasta</w:t>
      </w:r>
      <w:r w:rsidR="00FC3C3C">
        <w:rPr>
          <w:rFonts w:ascii="Arial" w:hAnsi="Arial" w:cs="Arial"/>
        </w:rPr>
        <w:t xml:space="preserve"> Helsingissä</w:t>
      </w:r>
      <w:r w:rsidR="0006742C">
        <w:rPr>
          <w:rFonts w:ascii="Arial" w:hAnsi="Arial" w:cs="Arial"/>
        </w:rPr>
        <w:t xml:space="preserve">. </w:t>
      </w:r>
    </w:p>
    <w:p w14:paraId="1931D6D8" w14:textId="0984C8DD" w:rsidR="00A8290E" w:rsidRPr="00F33746" w:rsidRDefault="00A8290E">
      <w:pPr>
        <w:pStyle w:val="Leipteksti2"/>
        <w:rPr>
          <w:color w:val="auto"/>
          <w:sz w:val="24"/>
          <w:szCs w:val="24"/>
        </w:rPr>
      </w:pPr>
    </w:p>
    <w:p w14:paraId="44836FE3" w14:textId="77777777" w:rsidR="000923AB" w:rsidRDefault="004F1C1E" w:rsidP="000923A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A8290E">
        <w:rPr>
          <w:rFonts w:ascii="Arial" w:hAnsi="Arial" w:cs="Arial"/>
          <w:b/>
          <w:bCs/>
        </w:rPr>
        <w:t>apahtumat tarkemmin</w:t>
      </w:r>
      <w:r w:rsidR="00AD6462">
        <w:rPr>
          <w:rFonts w:ascii="Arial" w:hAnsi="Arial" w:cs="Arial"/>
          <w:b/>
          <w:bCs/>
        </w:rPr>
        <w:t>:</w:t>
      </w:r>
    </w:p>
    <w:p w14:paraId="214CAB2A" w14:textId="7EEB375A" w:rsidR="000923AB" w:rsidRDefault="00793ACF" w:rsidP="000923AB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8.1.   </w:t>
      </w:r>
      <w:r w:rsidR="00A42250">
        <w:rPr>
          <w:rFonts w:ascii="Arial" w:hAnsi="Arial" w:cs="Arial"/>
        </w:rPr>
        <w:tab/>
      </w:r>
      <w:r>
        <w:rPr>
          <w:rFonts w:ascii="Arial" w:hAnsi="Arial" w:cs="Arial"/>
        </w:rPr>
        <w:t>Digi-kahvila, mukana 15</w:t>
      </w:r>
    </w:p>
    <w:p w14:paraId="0BEA9399" w14:textId="43ACA734" w:rsidR="0006742C" w:rsidRPr="000923AB" w:rsidRDefault="0006742C" w:rsidP="000923AB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10.1. </w:t>
      </w:r>
      <w:r w:rsidR="00A4225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Rafael </w:t>
      </w:r>
      <w:proofErr w:type="spellStart"/>
      <w:r>
        <w:rPr>
          <w:rFonts w:ascii="Arial" w:hAnsi="Arial" w:cs="Arial"/>
        </w:rPr>
        <w:t>Wardin</w:t>
      </w:r>
      <w:proofErr w:type="spellEnd"/>
      <w:r>
        <w:rPr>
          <w:rFonts w:ascii="Arial" w:hAnsi="Arial" w:cs="Arial"/>
        </w:rPr>
        <w:t xml:space="preserve"> näyttely, Didrichsenin galleria,</w:t>
      </w:r>
      <w:r w:rsidR="00DE1C0D">
        <w:rPr>
          <w:rFonts w:ascii="Arial" w:hAnsi="Arial" w:cs="Arial"/>
        </w:rPr>
        <w:t xml:space="preserve"> Espoo,</w:t>
      </w:r>
      <w:r>
        <w:rPr>
          <w:rFonts w:ascii="Arial" w:hAnsi="Arial" w:cs="Arial"/>
        </w:rPr>
        <w:t xml:space="preserve"> mukana 38</w:t>
      </w:r>
    </w:p>
    <w:p w14:paraId="4B00AB7A" w14:textId="5C4DB22D" w:rsidR="006F36CD" w:rsidRDefault="005E123A" w:rsidP="005E12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22.1. </w:t>
      </w:r>
      <w:r w:rsidR="00A4225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Yhdistyksen 10-vuotiskahvit Turussa, </w:t>
      </w:r>
      <w:proofErr w:type="gramStart"/>
      <w:r>
        <w:rPr>
          <w:rFonts w:ascii="Arial" w:hAnsi="Arial" w:cs="Arial"/>
        </w:rPr>
        <w:t xml:space="preserve">mukana </w:t>
      </w:r>
      <w:r w:rsidR="00A957B5">
        <w:rPr>
          <w:rFonts w:ascii="Arial" w:hAnsi="Arial" w:cs="Arial"/>
        </w:rPr>
        <w:t xml:space="preserve"> </w:t>
      </w:r>
      <w:r w:rsidR="007C758C">
        <w:rPr>
          <w:rFonts w:ascii="Arial" w:hAnsi="Arial" w:cs="Arial"/>
        </w:rPr>
        <w:t>15</w:t>
      </w:r>
      <w:proofErr w:type="gramEnd"/>
    </w:p>
    <w:p w14:paraId="7249BEB5" w14:textId="2F3DEB9E" w:rsidR="0063209A" w:rsidRDefault="006320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E123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.2. </w:t>
      </w:r>
      <w:r w:rsidR="00A42250">
        <w:rPr>
          <w:rFonts w:ascii="Arial" w:hAnsi="Arial" w:cs="Arial"/>
        </w:rPr>
        <w:tab/>
      </w:r>
      <w:r>
        <w:rPr>
          <w:rFonts w:ascii="Arial" w:hAnsi="Arial" w:cs="Arial"/>
        </w:rPr>
        <w:t>Digi-kahvila, mukana 1</w:t>
      </w:r>
      <w:r w:rsidR="005E123A">
        <w:rPr>
          <w:rFonts w:ascii="Arial" w:hAnsi="Arial" w:cs="Arial"/>
        </w:rPr>
        <w:t>5</w:t>
      </w:r>
    </w:p>
    <w:p w14:paraId="1F9285FE" w14:textId="7584EA48" w:rsidR="00BE7170" w:rsidRDefault="00BE71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29.2. </w:t>
      </w:r>
      <w:r w:rsidR="00A4225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Vuosikokous Verohallinnon tiloissa, </w:t>
      </w:r>
      <w:r w:rsidR="00983D95">
        <w:rPr>
          <w:rFonts w:ascii="Arial" w:hAnsi="Arial" w:cs="Arial"/>
        </w:rPr>
        <w:t>mukana 46</w:t>
      </w:r>
    </w:p>
    <w:p w14:paraId="535D7A63" w14:textId="071CBCDA" w:rsidR="0063209A" w:rsidRDefault="00A16CC6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1</w:t>
      </w:r>
      <w:r w:rsidR="005E123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.3. </w:t>
      </w:r>
      <w:r w:rsidR="00A42250">
        <w:rPr>
          <w:rFonts w:ascii="Arial" w:hAnsi="Arial" w:cs="Arial"/>
        </w:rPr>
        <w:tab/>
      </w:r>
      <w:r w:rsidR="0063209A">
        <w:rPr>
          <w:rFonts w:ascii="Arial" w:hAnsi="Arial" w:cs="Arial"/>
        </w:rPr>
        <w:t xml:space="preserve">Digi-kahvila, mukana </w:t>
      </w:r>
      <w:r w:rsidRPr="00983D95">
        <w:rPr>
          <w:rFonts w:ascii="Arial" w:hAnsi="Arial" w:cs="Arial"/>
        </w:rPr>
        <w:t>1</w:t>
      </w:r>
      <w:r w:rsidR="005E123A" w:rsidRPr="00983D95">
        <w:rPr>
          <w:rFonts w:ascii="Arial" w:hAnsi="Arial" w:cs="Arial"/>
        </w:rPr>
        <w:t>8</w:t>
      </w:r>
    </w:p>
    <w:p w14:paraId="38976025" w14:textId="7485B1DC" w:rsidR="005E123A" w:rsidRPr="00771220" w:rsidRDefault="005E123A">
      <w:pPr>
        <w:jc w:val="both"/>
        <w:rPr>
          <w:rFonts w:ascii="Arial" w:hAnsi="Arial" w:cs="Arial"/>
        </w:rPr>
      </w:pPr>
      <w:r w:rsidRPr="00771220">
        <w:rPr>
          <w:rFonts w:ascii="Arial" w:hAnsi="Arial" w:cs="Arial"/>
        </w:rPr>
        <w:t xml:space="preserve">14.3. </w:t>
      </w:r>
      <w:r w:rsidR="00A42250">
        <w:rPr>
          <w:rFonts w:ascii="Arial" w:hAnsi="Arial" w:cs="Arial"/>
        </w:rPr>
        <w:tab/>
      </w:r>
      <w:r w:rsidRPr="00771220">
        <w:rPr>
          <w:rFonts w:ascii="Arial" w:hAnsi="Arial" w:cs="Arial"/>
        </w:rPr>
        <w:t xml:space="preserve">Lounastus </w:t>
      </w:r>
      <w:r w:rsidR="008A06A7" w:rsidRPr="00771220">
        <w:rPr>
          <w:rFonts w:ascii="Arial" w:hAnsi="Arial" w:cs="Arial"/>
        </w:rPr>
        <w:t xml:space="preserve">ravintola </w:t>
      </w:r>
      <w:proofErr w:type="spellStart"/>
      <w:r w:rsidRPr="00771220">
        <w:rPr>
          <w:rFonts w:ascii="Arial" w:hAnsi="Arial" w:cs="Arial"/>
        </w:rPr>
        <w:t>Cavernassa</w:t>
      </w:r>
      <w:proofErr w:type="spellEnd"/>
      <w:r w:rsidRPr="00771220">
        <w:rPr>
          <w:rFonts w:ascii="Arial" w:hAnsi="Arial" w:cs="Arial"/>
        </w:rPr>
        <w:t>, mukana 14</w:t>
      </w:r>
    </w:p>
    <w:p w14:paraId="60BC6561" w14:textId="02057E24" w:rsidR="005E123A" w:rsidRPr="00771220" w:rsidRDefault="005E123A">
      <w:pPr>
        <w:jc w:val="both"/>
        <w:rPr>
          <w:rFonts w:ascii="Arial" w:hAnsi="Arial" w:cs="Arial"/>
        </w:rPr>
      </w:pPr>
      <w:r w:rsidRPr="00771220">
        <w:rPr>
          <w:rFonts w:ascii="Arial" w:hAnsi="Arial" w:cs="Arial"/>
        </w:rPr>
        <w:t>19.3.</w:t>
      </w:r>
      <w:r w:rsidR="00A42250">
        <w:rPr>
          <w:rFonts w:ascii="Arial" w:hAnsi="Arial" w:cs="Arial"/>
        </w:rPr>
        <w:tab/>
      </w:r>
      <w:proofErr w:type="spellStart"/>
      <w:r w:rsidRPr="00771220">
        <w:rPr>
          <w:rFonts w:ascii="Arial" w:hAnsi="Arial" w:cs="Arial"/>
        </w:rPr>
        <w:t>Forever</w:t>
      </w:r>
      <w:proofErr w:type="spellEnd"/>
      <w:r w:rsidRPr="00771220">
        <w:rPr>
          <w:rFonts w:ascii="Arial" w:hAnsi="Arial" w:cs="Arial"/>
        </w:rPr>
        <w:t xml:space="preserve"> </w:t>
      </w:r>
      <w:proofErr w:type="spellStart"/>
      <w:r w:rsidRPr="00771220">
        <w:rPr>
          <w:rFonts w:ascii="Arial" w:hAnsi="Arial" w:cs="Arial"/>
        </w:rPr>
        <w:t>young</w:t>
      </w:r>
      <w:proofErr w:type="spellEnd"/>
      <w:r w:rsidRPr="00771220">
        <w:rPr>
          <w:rFonts w:ascii="Arial" w:hAnsi="Arial" w:cs="Arial"/>
        </w:rPr>
        <w:t xml:space="preserve">, </w:t>
      </w:r>
      <w:proofErr w:type="spellStart"/>
      <w:r w:rsidRPr="00771220">
        <w:rPr>
          <w:rFonts w:ascii="Arial" w:hAnsi="Arial" w:cs="Arial"/>
        </w:rPr>
        <w:t>Hgin</w:t>
      </w:r>
      <w:proofErr w:type="spellEnd"/>
      <w:r w:rsidRPr="00771220">
        <w:rPr>
          <w:rFonts w:ascii="Arial" w:hAnsi="Arial" w:cs="Arial"/>
        </w:rPr>
        <w:t xml:space="preserve"> kaupunginteatteri, mukana 35</w:t>
      </w:r>
    </w:p>
    <w:p w14:paraId="784127F9" w14:textId="0E843F94" w:rsidR="00A957B5" w:rsidRDefault="005E12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18.4. </w:t>
      </w:r>
      <w:r w:rsidR="00A42250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Schjerfbeck</w:t>
      </w:r>
      <w:r w:rsidR="006320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ja</w:t>
      </w:r>
      <w:proofErr w:type="gramEnd"/>
      <w:r>
        <w:rPr>
          <w:rFonts w:ascii="Arial" w:hAnsi="Arial" w:cs="Arial"/>
        </w:rPr>
        <w:t xml:space="preserve"> muoti, Gyllenbergin museo,</w:t>
      </w:r>
      <w:r w:rsidR="00F4602B">
        <w:rPr>
          <w:rFonts w:ascii="Arial" w:hAnsi="Arial" w:cs="Arial"/>
        </w:rPr>
        <w:t xml:space="preserve"> Espoo,</w:t>
      </w:r>
      <w:r>
        <w:rPr>
          <w:rFonts w:ascii="Arial" w:hAnsi="Arial" w:cs="Arial"/>
        </w:rPr>
        <w:t xml:space="preserve"> mukana 30</w:t>
      </w:r>
    </w:p>
    <w:p w14:paraId="0795D6D4" w14:textId="0287C42C" w:rsidR="005E123A" w:rsidRDefault="005E12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16.5. </w:t>
      </w:r>
      <w:r w:rsidR="00A42250">
        <w:rPr>
          <w:rFonts w:ascii="Arial" w:hAnsi="Arial" w:cs="Arial"/>
        </w:rPr>
        <w:tab/>
      </w:r>
      <w:r>
        <w:rPr>
          <w:rFonts w:ascii="Arial" w:hAnsi="Arial" w:cs="Arial"/>
        </w:rPr>
        <w:t>Lounastus Ravintola Oivassa, mukana 14</w:t>
      </w:r>
    </w:p>
    <w:p w14:paraId="536C5DEB" w14:textId="6D9A41EF" w:rsidR="005E123A" w:rsidRDefault="005E12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22.5.</w:t>
      </w:r>
      <w:r w:rsidR="00A42250">
        <w:rPr>
          <w:rFonts w:ascii="Arial" w:hAnsi="Arial" w:cs="Arial"/>
        </w:rPr>
        <w:tab/>
      </w:r>
      <w:r>
        <w:rPr>
          <w:rFonts w:ascii="Arial" w:hAnsi="Arial" w:cs="Arial"/>
        </w:rPr>
        <w:t>Retki Kangasalle, mukana 36</w:t>
      </w:r>
    </w:p>
    <w:p w14:paraId="4560BB22" w14:textId="27C4DA82" w:rsidR="00A16CC6" w:rsidRDefault="007712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16CC6">
        <w:rPr>
          <w:rFonts w:ascii="Arial" w:hAnsi="Arial" w:cs="Arial"/>
        </w:rPr>
        <w:t xml:space="preserve">.6.  </w:t>
      </w:r>
      <w:r w:rsidR="003C2E62">
        <w:rPr>
          <w:rFonts w:ascii="Arial" w:hAnsi="Arial" w:cs="Arial"/>
        </w:rPr>
        <w:t xml:space="preserve">          </w:t>
      </w:r>
      <w:r w:rsidR="00A16CC6">
        <w:rPr>
          <w:rFonts w:ascii="Arial" w:hAnsi="Arial" w:cs="Arial"/>
        </w:rPr>
        <w:t xml:space="preserve"> </w:t>
      </w:r>
      <w:r w:rsidR="00A04A99">
        <w:rPr>
          <w:rFonts w:ascii="Arial" w:hAnsi="Arial" w:cs="Arial"/>
        </w:rPr>
        <w:t xml:space="preserve"> </w:t>
      </w:r>
      <w:r w:rsidR="00A16CC6">
        <w:rPr>
          <w:rFonts w:ascii="Arial" w:hAnsi="Arial" w:cs="Arial"/>
        </w:rPr>
        <w:t>Lounasristeily Tallinnaan, mukana 5</w:t>
      </w:r>
      <w:r w:rsidR="005E123A">
        <w:rPr>
          <w:rFonts w:ascii="Arial" w:hAnsi="Arial" w:cs="Arial"/>
        </w:rPr>
        <w:t>5</w:t>
      </w:r>
    </w:p>
    <w:p w14:paraId="62619711" w14:textId="17F2479D" w:rsidR="008A06A7" w:rsidRDefault="008A06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10.6. </w:t>
      </w:r>
      <w:r w:rsidR="00A42250">
        <w:rPr>
          <w:rFonts w:ascii="Arial" w:hAnsi="Arial" w:cs="Arial"/>
        </w:rPr>
        <w:tab/>
      </w:r>
      <w:r>
        <w:rPr>
          <w:rFonts w:ascii="Arial" w:hAnsi="Arial" w:cs="Arial"/>
        </w:rPr>
        <w:t>Digikahvila, mukana 10</w:t>
      </w:r>
    </w:p>
    <w:p w14:paraId="163D7D13" w14:textId="44B2183E" w:rsidR="00A16CC6" w:rsidRDefault="005E123A" w:rsidP="005E12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7.8. </w:t>
      </w:r>
      <w:r w:rsidR="00DE1C0D">
        <w:rPr>
          <w:rFonts w:ascii="Arial" w:hAnsi="Arial" w:cs="Arial"/>
        </w:rPr>
        <w:t xml:space="preserve">  </w:t>
      </w:r>
      <w:r w:rsidR="00A4225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Karavaanari, kaikkien kaveri, Tampereella Pyynikin kesäteatterissa, mukana </w:t>
      </w:r>
      <w:r w:rsidR="008A06A7">
        <w:rPr>
          <w:rFonts w:ascii="Arial" w:hAnsi="Arial" w:cs="Arial"/>
        </w:rPr>
        <w:t>26</w:t>
      </w:r>
    </w:p>
    <w:p w14:paraId="37543E06" w14:textId="16D7BDD5" w:rsidR="008A06A7" w:rsidRDefault="008A06A7" w:rsidP="005E12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14.8. </w:t>
      </w:r>
      <w:r w:rsidR="00A4225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Eero Järnefeltin </w:t>
      </w:r>
      <w:proofErr w:type="gramStart"/>
      <w:r>
        <w:rPr>
          <w:rFonts w:ascii="Arial" w:hAnsi="Arial" w:cs="Arial"/>
        </w:rPr>
        <w:t>näyttely-intro</w:t>
      </w:r>
      <w:proofErr w:type="gramEnd"/>
      <w:r>
        <w:rPr>
          <w:rFonts w:ascii="Arial" w:hAnsi="Arial" w:cs="Arial"/>
        </w:rPr>
        <w:t xml:space="preserve"> ja näyttely Ateneumissa, mukana 24</w:t>
      </w:r>
    </w:p>
    <w:p w14:paraId="78AC8388" w14:textId="6201DB75" w:rsidR="00DE1C0D" w:rsidRDefault="008A06A7" w:rsidP="00DE1C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10.9. </w:t>
      </w:r>
      <w:r w:rsidR="008A4B4F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Chappe</w:t>
      </w:r>
      <w:proofErr w:type="spellEnd"/>
      <w:r>
        <w:rPr>
          <w:rFonts w:ascii="Arial" w:hAnsi="Arial" w:cs="Arial"/>
        </w:rPr>
        <w:t>-museo</w:t>
      </w:r>
      <w:r w:rsidR="002015E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proofErr w:type="gramStart"/>
      <w:r w:rsidR="002015EB">
        <w:rPr>
          <w:rFonts w:ascii="Arial" w:hAnsi="Arial" w:cs="Arial"/>
        </w:rPr>
        <w:t>Raasepori,</w:t>
      </w:r>
      <w:r>
        <w:rPr>
          <w:rFonts w:ascii="Arial" w:hAnsi="Arial" w:cs="Arial"/>
        </w:rPr>
        <w:t>ja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Suitian</w:t>
      </w:r>
      <w:proofErr w:type="spellEnd"/>
      <w:r>
        <w:rPr>
          <w:rFonts w:ascii="Arial" w:hAnsi="Arial" w:cs="Arial"/>
        </w:rPr>
        <w:t xml:space="preserve"> linna, </w:t>
      </w:r>
      <w:r w:rsidR="00834059">
        <w:rPr>
          <w:rFonts w:ascii="Arial" w:hAnsi="Arial" w:cs="Arial"/>
        </w:rPr>
        <w:t xml:space="preserve">Siuntio, </w:t>
      </w:r>
      <w:r>
        <w:rPr>
          <w:rFonts w:ascii="Arial" w:hAnsi="Arial" w:cs="Arial"/>
        </w:rPr>
        <w:t xml:space="preserve">mukana </w:t>
      </w:r>
      <w:r w:rsidR="00DE1C0D">
        <w:rPr>
          <w:rFonts w:ascii="Arial" w:hAnsi="Arial" w:cs="Arial"/>
        </w:rPr>
        <w:t>48</w:t>
      </w:r>
    </w:p>
    <w:p w14:paraId="3CC07581" w14:textId="7C4D0EF0" w:rsidR="00DE1C0D" w:rsidRDefault="00DE1C0D" w:rsidP="00DE1C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16.9. </w:t>
      </w:r>
      <w:r w:rsidR="008A4B4F">
        <w:rPr>
          <w:rFonts w:ascii="Arial" w:hAnsi="Arial" w:cs="Arial"/>
        </w:rPr>
        <w:tab/>
      </w:r>
      <w:r>
        <w:rPr>
          <w:rFonts w:ascii="Arial" w:hAnsi="Arial" w:cs="Arial"/>
        </w:rPr>
        <w:t>Digikahvila, mukana 9</w:t>
      </w:r>
    </w:p>
    <w:p w14:paraId="2AF343AF" w14:textId="4EE00D00" w:rsidR="008A06A7" w:rsidRDefault="008A06A7" w:rsidP="005E123A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16-18.9</w:t>
      </w:r>
      <w:proofErr w:type="gramEnd"/>
      <w:r>
        <w:rPr>
          <w:rFonts w:ascii="Arial" w:hAnsi="Arial" w:cs="Arial"/>
        </w:rPr>
        <w:t>.</w:t>
      </w:r>
      <w:r w:rsidR="008A4B4F">
        <w:rPr>
          <w:rFonts w:ascii="Arial" w:hAnsi="Arial" w:cs="Arial"/>
        </w:rPr>
        <w:tab/>
      </w:r>
      <w:r>
        <w:rPr>
          <w:rFonts w:ascii="Arial" w:hAnsi="Arial" w:cs="Arial"/>
        </w:rPr>
        <w:t>Budapestin matka, mukana 25</w:t>
      </w:r>
    </w:p>
    <w:p w14:paraId="7D577642" w14:textId="2BB965DB" w:rsidR="008A06A7" w:rsidRDefault="008A06A7" w:rsidP="005E12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25.9.  </w:t>
      </w:r>
      <w:r w:rsidR="00DE1C0D">
        <w:rPr>
          <w:rFonts w:ascii="Arial" w:hAnsi="Arial" w:cs="Arial"/>
        </w:rPr>
        <w:t xml:space="preserve">    </w:t>
      </w:r>
      <w:r w:rsidR="008A4B4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Lounastus ravintola </w:t>
      </w:r>
      <w:proofErr w:type="spellStart"/>
      <w:r>
        <w:rPr>
          <w:rFonts w:ascii="Arial" w:hAnsi="Arial" w:cs="Arial"/>
        </w:rPr>
        <w:t>Cavernassa</w:t>
      </w:r>
      <w:proofErr w:type="spellEnd"/>
      <w:r w:rsidR="00DE1C0D">
        <w:rPr>
          <w:rFonts w:ascii="Arial" w:hAnsi="Arial" w:cs="Arial"/>
        </w:rPr>
        <w:t>, mukana 8</w:t>
      </w:r>
    </w:p>
    <w:p w14:paraId="1417B8F9" w14:textId="02855249" w:rsidR="00DE1C0D" w:rsidRDefault="008A06A7" w:rsidP="00DE1C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12.10. </w:t>
      </w:r>
      <w:r w:rsidR="00DE1C0D">
        <w:rPr>
          <w:rFonts w:ascii="Arial" w:hAnsi="Arial" w:cs="Arial"/>
        </w:rPr>
        <w:t xml:space="preserve">   </w:t>
      </w:r>
      <w:r w:rsidR="008A4B4F">
        <w:rPr>
          <w:rFonts w:ascii="Arial" w:hAnsi="Arial" w:cs="Arial"/>
        </w:rPr>
        <w:tab/>
      </w:r>
      <w:r>
        <w:rPr>
          <w:rFonts w:ascii="Arial" w:hAnsi="Arial" w:cs="Arial"/>
        </w:rPr>
        <w:t>Tyttö ja varis, Hämeenlinnan teatteri, mukana 24, lounaalla ennen teatteria 18</w:t>
      </w:r>
    </w:p>
    <w:p w14:paraId="3965FB35" w14:textId="519743F7" w:rsidR="00DE1C0D" w:rsidRDefault="00DE1C0D" w:rsidP="00DE1C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14.10    </w:t>
      </w:r>
      <w:r w:rsidR="008A4B4F">
        <w:rPr>
          <w:rFonts w:ascii="Arial" w:hAnsi="Arial" w:cs="Arial"/>
        </w:rPr>
        <w:tab/>
      </w:r>
      <w:r>
        <w:rPr>
          <w:rFonts w:ascii="Arial" w:hAnsi="Arial" w:cs="Arial"/>
        </w:rPr>
        <w:t>Digikahvila, mukana 22</w:t>
      </w:r>
    </w:p>
    <w:p w14:paraId="2DC0D6A9" w14:textId="0CB98FBA" w:rsidR="008A06A7" w:rsidRDefault="008A06A7" w:rsidP="005E12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8.11. </w:t>
      </w:r>
      <w:r w:rsidR="00DE1C0D">
        <w:rPr>
          <w:rFonts w:ascii="Arial" w:hAnsi="Arial" w:cs="Arial"/>
        </w:rPr>
        <w:t xml:space="preserve">     </w:t>
      </w:r>
      <w:r w:rsidR="008A4B4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Tältä kohtaa Aila, Teatteri Avoimet ovet, </w:t>
      </w:r>
      <w:proofErr w:type="spellStart"/>
      <w:r>
        <w:rPr>
          <w:rFonts w:ascii="Arial" w:hAnsi="Arial" w:cs="Arial"/>
        </w:rPr>
        <w:t>Hki</w:t>
      </w:r>
      <w:proofErr w:type="spellEnd"/>
      <w:r>
        <w:rPr>
          <w:rFonts w:ascii="Arial" w:hAnsi="Arial" w:cs="Arial"/>
        </w:rPr>
        <w:t>, mukana 20</w:t>
      </w:r>
    </w:p>
    <w:p w14:paraId="4303BCF1" w14:textId="70C07959" w:rsidR="008A06A7" w:rsidRDefault="008A06A7" w:rsidP="005E12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26.11. </w:t>
      </w:r>
      <w:r w:rsidR="00DE1C0D">
        <w:rPr>
          <w:rFonts w:ascii="Arial" w:hAnsi="Arial" w:cs="Arial"/>
        </w:rPr>
        <w:t xml:space="preserve">   </w:t>
      </w:r>
      <w:r w:rsidR="00822FD6">
        <w:rPr>
          <w:rFonts w:ascii="Arial" w:hAnsi="Arial" w:cs="Arial"/>
        </w:rPr>
        <w:tab/>
      </w:r>
      <w:r>
        <w:rPr>
          <w:rFonts w:ascii="Arial" w:hAnsi="Arial" w:cs="Arial"/>
        </w:rPr>
        <w:t>Käynti Harmaan talouden selvitysyksikössä Verohallinnossa, mukana</w:t>
      </w:r>
      <w:r w:rsidR="00DE1C0D">
        <w:rPr>
          <w:rFonts w:ascii="Arial" w:hAnsi="Arial" w:cs="Arial"/>
        </w:rPr>
        <w:t xml:space="preserve"> 14</w:t>
      </w:r>
    </w:p>
    <w:p w14:paraId="04D20ED2" w14:textId="6702AAC3" w:rsidR="00B70921" w:rsidRDefault="00B709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11.12</w:t>
      </w:r>
      <w:r w:rsidR="00DE1C0D">
        <w:rPr>
          <w:rFonts w:ascii="Arial" w:hAnsi="Arial" w:cs="Arial"/>
        </w:rPr>
        <w:t xml:space="preserve">.   </w:t>
      </w:r>
      <w:r w:rsidR="00822FD6">
        <w:rPr>
          <w:rFonts w:ascii="Arial" w:hAnsi="Arial" w:cs="Arial"/>
        </w:rPr>
        <w:tab/>
      </w:r>
      <w:r>
        <w:rPr>
          <w:rFonts w:ascii="Arial" w:hAnsi="Arial" w:cs="Arial"/>
        </w:rPr>
        <w:t>Digi-kahvila, mukana 10</w:t>
      </w:r>
    </w:p>
    <w:p w14:paraId="22C458EA" w14:textId="32101B3D" w:rsidR="00B92F5C" w:rsidRDefault="008A06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11.12. </w:t>
      </w:r>
      <w:r w:rsidR="00DE1C0D">
        <w:rPr>
          <w:rFonts w:ascii="Arial" w:hAnsi="Arial" w:cs="Arial"/>
        </w:rPr>
        <w:t xml:space="preserve">   </w:t>
      </w:r>
      <w:r w:rsidR="00822FD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Lauluyhtye Rajaton, Johanneksen kirkko, </w:t>
      </w:r>
      <w:proofErr w:type="spellStart"/>
      <w:r>
        <w:rPr>
          <w:rFonts w:ascii="Arial" w:hAnsi="Arial" w:cs="Arial"/>
        </w:rPr>
        <w:t>Hki</w:t>
      </w:r>
      <w:proofErr w:type="spellEnd"/>
      <w:r>
        <w:rPr>
          <w:rFonts w:ascii="Arial" w:hAnsi="Arial" w:cs="Arial"/>
        </w:rPr>
        <w:t>,</w:t>
      </w:r>
      <w:r w:rsidR="00553801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mukana </w:t>
      </w:r>
      <w:r w:rsidR="00DE1C0D">
        <w:rPr>
          <w:rFonts w:ascii="Arial" w:hAnsi="Arial" w:cs="Arial"/>
        </w:rPr>
        <w:t xml:space="preserve"> 25</w:t>
      </w:r>
      <w:proofErr w:type="gramEnd"/>
    </w:p>
    <w:p w14:paraId="70DBDB5C" w14:textId="77777777" w:rsidR="00AC2A5D" w:rsidRDefault="00AC2A5D">
      <w:pPr>
        <w:jc w:val="both"/>
        <w:rPr>
          <w:rFonts w:ascii="Arial" w:hAnsi="Arial" w:cs="Arial"/>
        </w:rPr>
      </w:pPr>
    </w:p>
    <w:p w14:paraId="7CB39BE6" w14:textId="0F5E47F8" w:rsidR="00A537D3" w:rsidRDefault="000A0EDF">
      <w:pPr>
        <w:jc w:val="both"/>
        <w:rPr>
          <w:rFonts w:ascii="Arial" w:hAnsi="Arial" w:cs="Arial"/>
        </w:rPr>
      </w:pPr>
      <w:r w:rsidRPr="000A0EDF">
        <w:rPr>
          <w:rFonts w:ascii="Arial" w:hAnsi="Arial" w:cs="Arial"/>
        </w:rPr>
        <w:t>Vuoden alussa valmistui yhdistyksemme 10-vuotisjuhlajulkaisu, josta otettiin 100 kappaleen painos. Kirjanen oli myynnissä vuosikokouksessa ja muissa tapahtumissa sekä tilattavissa postilähetyksenä. Julkaisua on edelleen saatavissa 10 euron hintaan.</w:t>
      </w:r>
    </w:p>
    <w:p w14:paraId="0802F4C4" w14:textId="77777777" w:rsidR="000A0EDF" w:rsidRDefault="000A0EDF">
      <w:pPr>
        <w:jc w:val="both"/>
        <w:rPr>
          <w:rFonts w:ascii="Arial" w:hAnsi="Arial" w:cs="Arial"/>
        </w:rPr>
      </w:pPr>
    </w:p>
    <w:p w14:paraId="01D20642" w14:textId="559E8EE3" w:rsidR="00A8290E" w:rsidRDefault="00A8290E">
      <w:pPr>
        <w:pStyle w:val="Otsikko5"/>
      </w:pPr>
      <w:proofErr w:type="gramStart"/>
      <w:r w:rsidRPr="00DB6C20">
        <w:t>Paikallisyhdistyksen  toiminta</w:t>
      </w:r>
      <w:proofErr w:type="gramEnd"/>
    </w:p>
    <w:p w14:paraId="29867019" w14:textId="77777777" w:rsidR="00DB6C20" w:rsidRDefault="00DB6C20" w:rsidP="00DB6C20"/>
    <w:p w14:paraId="072CABF2" w14:textId="1DD544DE" w:rsidR="00DB6C20" w:rsidRPr="00DB6C20" w:rsidRDefault="00DB6C20" w:rsidP="00DB6C20">
      <w:pPr>
        <w:rPr>
          <w:rFonts w:ascii="Arial" w:hAnsi="Arial" w:cs="Arial"/>
        </w:rPr>
      </w:pPr>
      <w:r w:rsidRPr="00DB6C20">
        <w:rPr>
          <w:rFonts w:ascii="Arial" w:hAnsi="Arial" w:cs="Arial"/>
        </w:rPr>
        <w:t xml:space="preserve">Vuoden 2016 alusta Tampereella on toiminut paikallisyhdistys, jota veti aluksi Marita </w:t>
      </w:r>
      <w:proofErr w:type="spellStart"/>
      <w:r w:rsidRPr="00DB6C20">
        <w:rPr>
          <w:rFonts w:ascii="Arial" w:hAnsi="Arial" w:cs="Arial"/>
        </w:rPr>
        <w:t>Irri</w:t>
      </w:r>
      <w:proofErr w:type="spellEnd"/>
      <w:r w:rsidRPr="00DB6C20">
        <w:rPr>
          <w:rFonts w:ascii="Arial" w:hAnsi="Arial" w:cs="Arial"/>
        </w:rPr>
        <w:t xml:space="preserve">. Vuoden 2018 alusta </w:t>
      </w:r>
      <w:r w:rsidR="00BA7F74">
        <w:rPr>
          <w:rFonts w:ascii="Arial" w:hAnsi="Arial" w:cs="Arial"/>
        </w:rPr>
        <w:t xml:space="preserve">vetäjänä toimi </w:t>
      </w:r>
      <w:r w:rsidRPr="00DB6C20">
        <w:rPr>
          <w:rFonts w:ascii="Arial" w:hAnsi="Arial" w:cs="Arial"/>
        </w:rPr>
        <w:t xml:space="preserve">Riitta Eloranta vuoden 2023 loppuun ja vuoden 2024 alusta jälleen Marita </w:t>
      </w:r>
      <w:proofErr w:type="spellStart"/>
      <w:r w:rsidRPr="00DB6C20">
        <w:rPr>
          <w:rFonts w:ascii="Arial" w:hAnsi="Arial" w:cs="Arial"/>
        </w:rPr>
        <w:t>Irri</w:t>
      </w:r>
      <w:proofErr w:type="spellEnd"/>
      <w:r w:rsidRPr="00DB6C20">
        <w:rPr>
          <w:rFonts w:ascii="Arial" w:hAnsi="Arial" w:cs="Arial"/>
        </w:rPr>
        <w:t>. Paikallisyhdistystä perustettaessa siinä oli 11 jäsentä ja vuoden 2024 lopussa jo 51.</w:t>
      </w:r>
      <w:r w:rsidRPr="00DB6C20">
        <w:rPr>
          <w:rFonts w:ascii="Arial" w:hAnsi="Arial" w:cs="Arial"/>
        </w:rPr>
        <w:br/>
        <w:t xml:space="preserve">Paikallisyhdistys on kokoontunut 20.2, 7.5 ja 22.10.2024 Verotalon </w:t>
      </w:r>
      <w:proofErr w:type="spellStart"/>
      <w:r w:rsidRPr="00DB6C20">
        <w:rPr>
          <w:rFonts w:ascii="Arial" w:hAnsi="Arial" w:cs="Arial"/>
        </w:rPr>
        <w:t>Pikante</w:t>
      </w:r>
      <w:proofErr w:type="spellEnd"/>
      <w:r w:rsidRPr="00DB6C20">
        <w:rPr>
          <w:rFonts w:ascii="Arial" w:hAnsi="Arial" w:cs="Arial"/>
        </w:rPr>
        <w:t xml:space="preserve"> 36</w:t>
      </w:r>
      <w:r w:rsidR="00296317">
        <w:rPr>
          <w:rFonts w:ascii="Arial" w:hAnsi="Arial" w:cs="Arial"/>
        </w:rPr>
        <w:t xml:space="preserve"> </w:t>
      </w:r>
      <w:r w:rsidRPr="00DB6C20">
        <w:rPr>
          <w:rFonts w:ascii="Arial" w:hAnsi="Arial" w:cs="Arial"/>
        </w:rPr>
        <w:t>Ravintolan kokoushuoneessa.</w:t>
      </w:r>
      <w:r w:rsidRPr="00DB6C20">
        <w:rPr>
          <w:rFonts w:ascii="Arial" w:hAnsi="Arial" w:cs="Arial"/>
        </w:rPr>
        <w:br/>
        <w:t>Paikallisyhdistyksen oma toiminta:</w:t>
      </w:r>
    </w:p>
    <w:p w14:paraId="57CD0A8D" w14:textId="77777777" w:rsidR="00DB6C20" w:rsidRPr="00DB6C20" w:rsidRDefault="00DB6C20" w:rsidP="00DB6C20">
      <w:pPr>
        <w:rPr>
          <w:rFonts w:ascii="Arial" w:hAnsi="Arial" w:cs="Arial"/>
        </w:rPr>
      </w:pPr>
      <w:r w:rsidRPr="00DB6C20">
        <w:rPr>
          <w:rFonts w:ascii="Arial" w:hAnsi="Arial" w:cs="Arial"/>
        </w:rPr>
        <w:t>Vuonna 2024 ei paikallisyhdistys ole järjestänyt "omaa toimintaa" Tampereella, koska 2 yhdistyksen järjestämää tapahtumaa oli Tampereella:</w:t>
      </w:r>
    </w:p>
    <w:p w14:paraId="701AA06E" w14:textId="410EA5DF" w:rsidR="00DB6C20" w:rsidRPr="00DB6C20" w:rsidRDefault="00DB6C20" w:rsidP="00DB6C20">
      <w:pPr>
        <w:rPr>
          <w:rFonts w:ascii="Arial" w:hAnsi="Arial" w:cs="Arial"/>
        </w:rPr>
      </w:pPr>
      <w:r w:rsidRPr="00DB6C20">
        <w:rPr>
          <w:rFonts w:ascii="Arial" w:hAnsi="Arial" w:cs="Arial"/>
        </w:rPr>
        <w:t xml:space="preserve">22.5.24 Teimme retken Kangasalle. Matkalla lounastettiin ja tutustuttiin </w:t>
      </w:r>
      <w:proofErr w:type="spellStart"/>
      <w:r w:rsidRPr="00DB6C20">
        <w:rPr>
          <w:rFonts w:ascii="Arial" w:hAnsi="Arial" w:cs="Arial"/>
        </w:rPr>
        <w:t>Rönnvikin</w:t>
      </w:r>
      <w:proofErr w:type="spellEnd"/>
      <w:r w:rsidRPr="00DB6C20">
        <w:rPr>
          <w:rFonts w:ascii="Arial" w:hAnsi="Arial" w:cs="Arial"/>
        </w:rPr>
        <w:t xml:space="preserve"> viinitilaan, Vehoniemen automuseoon ja näkötorniin sekä </w:t>
      </w:r>
      <w:proofErr w:type="spellStart"/>
      <w:r w:rsidRPr="00DB6C20">
        <w:rPr>
          <w:rFonts w:ascii="Arial" w:hAnsi="Arial" w:cs="Arial"/>
        </w:rPr>
        <w:t>Tam</w:t>
      </w:r>
      <w:proofErr w:type="spellEnd"/>
      <w:r w:rsidRPr="00DB6C20">
        <w:rPr>
          <w:rFonts w:ascii="Arial" w:hAnsi="Arial" w:cs="Arial"/>
        </w:rPr>
        <w:t>-Silkin tehtaaseen. Lopuksi vielä tunnin opastettu kiertoajelu Kangasalla.</w:t>
      </w:r>
    </w:p>
    <w:p w14:paraId="48899AAA" w14:textId="77777777" w:rsidR="00DB6C20" w:rsidRPr="00DB6C20" w:rsidRDefault="00DB6C20" w:rsidP="00DB6C20">
      <w:pPr>
        <w:rPr>
          <w:rFonts w:ascii="Arial" w:hAnsi="Arial" w:cs="Arial"/>
        </w:rPr>
      </w:pPr>
      <w:r w:rsidRPr="00DB6C20">
        <w:rPr>
          <w:rFonts w:ascii="Arial" w:hAnsi="Arial" w:cs="Arial"/>
        </w:rPr>
        <w:t> Retkelle osallistui 35 henkilöä.</w:t>
      </w:r>
    </w:p>
    <w:p w14:paraId="61FF4B97" w14:textId="77777777" w:rsidR="00DB6C20" w:rsidRPr="00DB6C20" w:rsidRDefault="00DB6C20" w:rsidP="00DB6C20">
      <w:pPr>
        <w:rPr>
          <w:rFonts w:ascii="Arial" w:hAnsi="Arial" w:cs="Arial"/>
        </w:rPr>
      </w:pPr>
      <w:r w:rsidRPr="00DB6C20">
        <w:rPr>
          <w:rFonts w:ascii="Arial" w:hAnsi="Arial" w:cs="Arial"/>
        </w:rPr>
        <w:t xml:space="preserve">7.8.24 Olimme Pyynikin kesäteatterissa katsomassa näytöstä " Karavaanari kaikkien </w:t>
      </w:r>
      <w:proofErr w:type="spellStart"/>
      <w:r w:rsidRPr="00DB6C20">
        <w:rPr>
          <w:rFonts w:ascii="Arial" w:hAnsi="Arial" w:cs="Arial"/>
        </w:rPr>
        <w:t>kaveri</w:t>
      </w:r>
      <w:proofErr w:type="gramStart"/>
      <w:r w:rsidRPr="00DB6C20">
        <w:rPr>
          <w:rFonts w:ascii="Arial" w:hAnsi="Arial" w:cs="Arial"/>
        </w:rPr>
        <w:t>".Näytös</w:t>
      </w:r>
      <w:proofErr w:type="spellEnd"/>
      <w:proofErr w:type="gramEnd"/>
      <w:r w:rsidRPr="00DB6C20">
        <w:rPr>
          <w:rFonts w:ascii="Arial" w:hAnsi="Arial" w:cs="Arial"/>
        </w:rPr>
        <w:t xml:space="preserve"> oli hauska ja mukaansatempaava. Mukana oli 26 henkilöä.</w:t>
      </w:r>
    </w:p>
    <w:p w14:paraId="4E62014F" w14:textId="77777777" w:rsidR="00DB6C20" w:rsidRPr="00D622AE" w:rsidRDefault="00DB6C20" w:rsidP="00DB6C20">
      <w:pPr>
        <w:rPr>
          <w:rFonts w:ascii="Arial" w:hAnsi="Arial" w:cs="Arial"/>
        </w:rPr>
      </w:pPr>
    </w:p>
    <w:p w14:paraId="74A14EB3" w14:textId="77777777" w:rsidR="00A8290E" w:rsidRPr="00DB6C20" w:rsidRDefault="00A8290E"/>
    <w:p w14:paraId="6B5519A4" w14:textId="1ECCCD8D" w:rsidR="00A8290E" w:rsidRDefault="00A8290E">
      <w:pPr>
        <w:pStyle w:val="Otsikko4"/>
        <w:rPr>
          <w:sz w:val="24"/>
          <w:szCs w:val="24"/>
        </w:rPr>
      </w:pPr>
      <w:r>
        <w:rPr>
          <w:sz w:val="24"/>
          <w:szCs w:val="24"/>
        </w:rPr>
        <w:t>Valtakunnallisen näkyvyyden ja toiminnan tukeminen</w:t>
      </w:r>
    </w:p>
    <w:p w14:paraId="332F1BCA" w14:textId="77777777" w:rsidR="00E02CDD" w:rsidRDefault="00E02CDD" w:rsidP="002C01F2"/>
    <w:p w14:paraId="013B0F7B" w14:textId="03EB07F5" w:rsidR="002C01F2" w:rsidRPr="002C01F2" w:rsidRDefault="002C01F2" w:rsidP="002C01F2">
      <w:pPr>
        <w:rPr>
          <w:rFonts w:ascii="Arial" w:hAnsi="Arial" w:cs="Arial"/>
        </w:rPr>
      </w:pPr>
      <w:r w:rsidRPr="002C01F2">
        <w:rPr>
          <w:rFonts w:ascii="Arial" w:hAnsi="Arial" w:cs="Arial"/>
        </w:rPr>
        <w:t>Verohallinnon sisäisessä intrassa on eläkkeelle siirtymistä koskevassa kohdassa tiivis kuvaus yhdistyksemme tavoitteista ja toiminnasta sekä linkki kotisivuillemme</w:t>
      </w:r>
      <w:r w:rsidR="001F3694">
        <w:rPr>
          <w:rFonts w:ascii="Arial" w:hAnsi="Arial" w:cs="Arial"/>
        </w:rPr>
        <w:t>:</w:t>
      </w:r>
      <w:r w:rsidRPr="002C01F2">
        <w:rPr>
          <w:rFonts w:ascii="Arial" w:hAnsi="Arial" w:cs="Arial"/>
        </w:rPr>
        <w:t xml:space="preserve"> tarkemmin tulevasta ja menneestä kuvin ja sanoin.</w:t>
      </w:r>
    </w:p>
    <w:p w14:paraId="22E885B1" w14:textId="51CD97EE" w:rsidR="00294F3A" w:rsidRDefault="00294F3A" w:rsidP="00F07621">
      <w:pPr>
        <w:rPr>
          <w:rFonts w:ascii="Arial" w:hAnsi="Arial" w:cs="Arial"/>
        </w:rPr>
      </w:pPr>
    </w:p>
    <w:p w14:paraId="0CAC772F" w14:textId="58C8E359" w:rsidR="00171E01" w:rsidRDefault="00171E01" w:rsidP="00F07621">
      <w:pPr>
        <w:rPr>
          <w:rFonts w:ascii="Arial" w:hAnsi="Arial" w:cs="Arial"/>
        </w:rPr>
      </w:pPr>
      <w:r>
        <w:rPr>
          <w:rFonts w:ascii="Arial" w:hAnsi="Arial" w:cs="Arial"/>
        </w:rPr>
        <w:t>Tavoitteenamme on ollut päästä mukaan johonkin sopivaan Verohallinnon tilaisuuteen markkinoimaan toimintaamme. Tämä ei ole vielä onnistunut.</w:t>
      </w:r>
    </w:p>
    <w:p w14:paraId="35F8CD8F" w14:textId="77777777" w:rsidR="00B323DD" w:rsidRDefault="00B323DD" w:rsidP="00F07621">
      <w:pPr>
        <w:rPr>
          <w:rFonts w:ascii="Arial" w:hAnsi="Arial" w:cs="Arial"/>
        </w:rPr>
      </w:pPr>
    </w:p>
    <w:p w14:paraId="38503778" w14:textId="77777777" w:rsidR="00F07621" w:rsidRPr="00F07621" w:rsidRDefault="00F07621" w:rsidP="00F07621">
      <w:pPr>
        <w:rPr>
          <w:rFonts w:ascii="Arial" w:hAnsi="Arial" w:cs="Arial"/>
        </w:rPr>
      </w:pPr>
    </w:p>
    <w:p w14:paraId="76F64156" w14:textId="77777777" w:rsidR="00A8290E" w:rsidRPr="00F07621" w:rsidRDefault="00A8290E">
      <w:pPr>
        <w:pStyle w:val="Leipteksti"/>
        <w:rPr>
          <w:b/>
          <w:bCs/>
          <w:sz w:val="24"/>
          <w:szCs w:val="24"/>
        </w:rPr>
      </w:pPr>
      <w:r w:rsidRPr="00F07621">
        <w:rPr>
          <w:b/>
          <w:bCs/>
          <w:sz w:val="24"/>
          <w:szCs w:val="24"/>
        </w:rPr>
        <w:t>Jäsenviestintä</w:t>
      </w:r>
    </w:p>
    <w:p w14:paraId="60357235" w14:textId="77777777" w:rsidR="00A8290E" w:rsidRDefault="00A8290E">
      <w:pPr>
        <w:rPr>
          <w:rFonts w:ascii="Arial" w:hAnsi="Arial" w:cs="Arial"/>
        </w:rPr>
      </w:pPr>
    </w:p>
    <w:p w14:paraId="1678D907" w14:textId="0D458DB8" w:rsidR="00A8290E" w:rsidRDefault="00171E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Yhdistyksen uusiutuneilla kotisivuilla on tietoa tulevista tapahtumista ja </w:t>
      </w:r>
      <w:proofErr w:type="gramStart"/>
      <w:r>
        <w:rPr>
          <w:rFonts w:ascii="Arial" w:hAnsi="Arial" w:cs="Arial"/>
        </w:rPr>
        <w:t>myöskin</w:t>
      </w:r>
      <w:proofErr w:type="gramEnd"/>
      <w:r>
        <w:rPr>
          <w:rFonts w:ascii="Arial" w:hAnsi="Arial" w:cs="Arial"/>
        </w:rPr>
        <w:t xml:space="preserve"> ilmoittautumislinkit tapahtumiin.</w:t>
      </w:r>
    </w:p>
    <w:p w14:paraId="6A4944AB" w14:textId="68F13DC6" w:rsidR="00171E01" w:rsidRDefault="00171E01">
      <w:pPr>
        <w:rPr>
          <w:rFonts w:ascii="Arial" w:hAnsi="Arial" w:cs="Arial"/>
        </w:rPr>
      </w:pPr>
      <w:r>
        <w:rPr>
          <w:rFonts w:ascii="Arial" w:hAnsi="Arial" w:cs="Arial"/>
        </w:rPr>
        <w:t>Sivuilta löytyy myös tietoja menneistä tapahtumista. Sieltä löytyvät myös mm. hallituksen jäsenet yhteystietoineen ja yhdistyksen säännöt</w:t>
      </w:r>
    </w:p>
    <w:p w14:paraId="352AB131" w14:textId="18383A2B" w:rsidR="00A8290E" w:rsidRDefault="00171E01">
      <w:pPr>
        <w:rPr>
          <w:rFonts w:ascii="Arial" w:hAnsi="Arial" w:cs="Arial"/>
        </w:rPr>
      </w:pPr>
      <w:r>
        <w:rPr>
          <w:rFonts w:ascii="Arial" w:hAnsi="Arial" w:cs="Arial"/>
        </w:rPr>
        <w:t>Vuonna 202</w:t>
      </w:r>
      <w:r w:rsidR="00E57AD0">
        <w:rPr>
          <w:rFonts w:ascii="Arial" w:hAnsi="Arial" w:cs="Arial"/>
        </w:rPr>
        <w:t>4</w:t>
      </w:r>
      <w:r w:rsidR="00A8290E">
        <w:rPr>
          <w:rFonts w:ascii="Arial" w:hAnsi="Arial" w:cs="Arial"/>
        </w:rPr>
        <w:t xml:space="preserve"> jäsenille on lähetetty sähköpostitse </w:t>
      </w:r>
      <w:r w:rsidR="006C7D67" w:rsidRPr="00AC1694">
        <w:rPr>
          <w:rFonts w:ascii="Arial" w:hAnsi="Arial" w:cs="Arial"/>
          <w:b/>
          <w:bCs/>
        </w:rPr>
        <w:t>kahdeksan</w:t>
      </w:r>
      <w:r w:rsidR="00A8290E">
        <w:rPr>
          <w:rFonts w:ascii="Arial" w:hAnsi="Arial" w:cs="Arial"/>
        </w:rPr>
        <w:t xml:space="preserve"> </w:t>
      </w:r>
      <w:r w:rsidR="00A8290E">
        <w:rPr>
          <w:rFonts w:ascii="Arial" w:hAnsi="Arial" w:cs="Arial"/>
          <w:b/>
          <w:bCs/>
        </w:rPr>
        <w:t>jäsenkirjettä</w:t>
      </w:r>
      <w:r w:rsidR="00A8290E">
        <w:rPr>
          <w:rFonts w:ascii="Arial" w:hAnsi="Arial" w:cs="Arial"/>
        </w:rPr>
        <w:t xml:space="preserve"> ajankohtaisista asioistamme, yleensä </w:t>
      </w:r>
      <w:r w:rsidR="001628DF">
        <w:rPr>
          <w:rFonts w:ascii="Arial" w:hAnsi="Arial" w:cs="Arial"/>
        </w:rPr>
        <w:t xml:space="preserve">aina </w:t>
      </w:r>
      <w:r w:rsidR="00A8290E">
        <w:rPr>
          <w:rFonts w:ascii="Arial" w:hAnsi="Arial" w:cs="Arial"/>
        </w:rPr>
        <w:t>hallituksen kokouksen jälkeen. Lisäksi jäsentapahtumista</w:t>
      </w:r>
      <w:r w:rsidR="00A94D79">
        <w:rPr>
          <w:rFonts w:ascii="Arial" w:hAnsi="Arial" w:cs="Arial"/>
        </w:rPr>
        <w:t xml:space="preserve"> </w:t>
      </w:r>
      <w:r w:rsidR="00A8290E">
        <w:rPr>
          <w:rFonts w:ascii="Arial" w:hAnsi="Arial" w:cs="Arial"/>
        </w:rPr>
        <w:t>on aina viestitty</w:t>
      </w:r>
      <w:r w:rsidR="00A94D79">
        <w:rPr>
          <w:rFonts w:ascii="Arial" w:hAnsi="Arial" w:cs="Arial"/>
        </w:rPr>
        <w:t xml:space="preserve"> sekä</w:t>
      </w:r>
      <w:r w:rsidR="00A8290E">
        <w:rPr>
          <w:rFonts w:ascii="Arial" w:hAnsi="Arial" w:cs="Arial"/>
        </w:rPr>
        <w:t xml:space="preserve"> sähköpostitse </w:t>
      </w:r>
      <w:r w:rsidR="00C45D9E">
        <w:rPr>
          <w:rFonts w:ascii="Arial" w:hAnsi="Arial" w:cs="Arial"/>
        </w:rPr>
        <w:t xml:space="preserve">että </w:t>
      </w:r>
      <w:r w:rsidR="00A8290E">
        <w:rPr>
          <w:rFonts w:ascii="Arial" w:hAnsi="Arial" w:cs="Arial"/>
        </w:rPr>
        <w:t xml:space="preserve">kotisivujen kautta. </w:t>
      </w:r>
    </w:p>
    <w:p w14:paraId="41DC81DD" w14:textId="5C89E935" w:rsidR="00A8290E" w:rsidRDefault="00A8290E">
      <w:pPr>
        <w:rPr>
          <w:rFonts w:ascii="Arial" w:hAnsi="Arial" w:cs="Arial"/>
        </w:rPr>
      </w:pPr>
    </w:p>
    <w:p w14:paraId="31C4708B" w14:textId="581E599D" w:rsidR="00C57D9C" w:rsidRDefault="00C57D9C">
      <w:pPr>
        <w:rPr>
          <w:rFonts w:ascii="Arial" w:hAnsi="Arial" w:cs="Arial"/>
        </w:rPr>
      </w:pPr>
    </w:p>
    <w:p w14:paraId="1F60C310" w14:textId="5E280D49" w:rsidR="00C57D9C" w:rsidRDefault="00C57D9C">
      <w:pPr>
        <w:rPr>
          <w:rFonts w:ascii="Arial" w:hAnsi="Arial" w:cs="Arial"/>
        </w:rPr>
      </w:pPr>
    </w:p>
    <w:p w14:paraId="41928681" w14:textId="2D3EECAA" w:rsidR="00C57D9C" w:rsidRDefault="00C57D9C">
      <w:pPr>
        <w:rPr>
          <w:rFonts w:ascii="Arial" w:hAnsi="Arial" w:cs="Arial"/>
        </w:rPr>
      </w:pPr>
    </w:p>
    <w:sectPr w:rsidR="00C57D9C" w:rsidSect="009A59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5B0A"/>
    <w:multiLevelType w:val="multilevel"/>
    <w:tmpl w:val="8EC0D372"/>
    <w:lvl w:ilvl="0">
      <w:start w:val="19"/>
      <w:numFmt w:val="decimal"/>
      <w:lvlText w:val="%1"/>
      <w:lvlJc w:val="left"/>
      <w:pPr>
        <w:tabs>
          <w:tab w:val="num" w:pos="1635"/>
        </w:tabs>
        <w:ind w:left="1635" w:hanging="1635"/>
      </w:pPr>
      <w:rPr>
        <w:rFonts w:ascii="Times New Roman" w:hAnsi="Times New Roman"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1635"/>
        </w:tabs>
        <w:ind w:left="1635" w:hanging="1635"/>
      </w:pPr>
      <w:rPr>
        <w:rFonts w:ascii="Times New Roman" w:hAnsi="Times New Roman" w:cs="Times New Roman" w:hint="default"/>
      </w:rPr>
    </w:lvl>
    <w:lvl w:ilvl="2">
      <w:start w:val="2015"/>
      <w:numFmt w:val="decimal"/>
      <w:lvlText w:val="%1.%2.%3"/>
      <w:lvlJc w:val="left"/>
      <w:pPr>
        <w:tabs>
          <w:tab w:val="num" w:pos="1635"/>
        </w:tabs>
        <w:ind w:left="1635" w:hanging="16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35"/>
        </w:tabs>
        <w:ind w:left="1635" w:hanging="1635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35"/>
        </w:tabs>
        <w:ind w:left="1635" w:hanging="163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35"/>
        </w:tabs>
        <w:ind w:left="1635" w:hanging="1635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5AD324F"/>
    <w:multiLevelType w:val="multilevel"/>
    <w:tmpl w:val="7FBA640A"/>
    <w:lvl w:ilvl="0">
      <w:start w:val="27"/>
      <w:numFmt w:val="decimal"/>
      <w:lvlText w:val="%1"/>
      <w:lvlJc w:val="left"/>
      <w:pPr>
        <w:tabs>
          <w:tab w:val="num" w:pos="1725"/>
        </w:tabs>
        <w:ind w:left="1725" w:hanging="1725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762"/>
        </w:tabs>
        <w:ind w:left="1762" w:hanging="1725"/>
      </w:pPr>
      <w:rPr>
        <w:rFonts w:ascii="Times New Roman" w:hAnsi="Times New Roman" w:cs="Times New Roman" w:hint="default"/>
      </w:rPr>
    </w:lvl>
    <w:lvl w:ilvl="2">
      <w:start w:val="2016"/>
      <w:numFmt w:val="decimal"/>
      <w:lvlText w:val="%1.%2.%3"/>
      <w:lvlJc w:val="left"/>
      <w:pPr>
        <w:tabs>
          <w:tab w:val="num" w:pos="1799"/>
        </w:tabs>
        <w:ind w:left="1799" w:hanging="172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36"/>
        </w:tabs>
        <w:ind w:left="1836" w:hanging="1725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73"/>
        </w:tabs>
        <w:ind w:left="1873" w:hanging="172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10"/>
        </w:tabs>
        <w:ind w:left="1910" w:hanging="1725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22"/>
        </w:tabs>
        <w:ind w:left="202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9"/>
        </w:tabs>
        <w:ind w:left="205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56"/>
        </w:tabs>
        <w:ind w:left="2456" w:hanging="21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8C018B0"/>
    <w:multiLevelType w:val="multilevel"/>
    <w:tmpl w:val="8016528E"/>
    <w:lvl w:ilvl="0">
      <w:start w:val="17"/>
      <w:numFmt w:val="decimal"/>
      <w:lvlText w:val="%1"/>
      <w:lvlJc w:val="left"/>
      <w:pPr>
        <w:tabs>
          <w:tab w:val="num" w:pos="1725"/>
        </w:tabs>
        <w:ind w:left="1725" w:hanging="1725"/>
      </w:pPr>
      <w:rPr>
        <w:rFonts w:ascii="Times New Roman" w:hAnsi="Times New Roman"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1762"/>
        </w:tabs>
        <w:ind w:left="1762" w:hanging="1725"/>
      </w:pPr>
      <w:rPr>
        <w:rFonts w:ascii="Times New Roman" w:hAnsi="Times New Roman" w:cs="Times New Roman" w:hint="default"/>
      </w:rPr>
    </w:lvl>
    <w:lvl w:ilvl="2">
      <w:start w:val="2016"/>
      <w:numFmt w:val="decimal"/>
      <w:lvlText w:val="%1.%2.%3"/>
      <w:lvlJc w:val="left"/>
      <w:pPr>
        <w:tabs>
          <w:tab w:val="num" w:pos="1799"/>
        </w:tabs>
        <w:ind w:left="1799" w:hanging="172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36"/>
        </w:tabs>
        <w:ind w:left="1836" w:hanging="1725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73"/>
        </w:tabs>
        <w:ind w:left="1873" w:hanging="172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10"/>
        </w:tabs>
        <w:ind w:left="1910" w:hanging="1725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22"/>
        </w:tabs>
        <w:ind w:left="202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9"/>
        </w:tabs>
        <w:ind w:left="205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56"/>
        </w:tabs>
        <w:ind w:left="2456" w:hanging="21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8E218E4"/>
    <w:multiLevelType w:val="multilevel"/>
    <w:tmpl w:val="0EDA0F10"/>
    <w:lvl w:ilvl="0">
      <w:start w:val="7"/>
      <w:numFmt w:val="decimalZero"/>
      <w:lvlText w:val="%1"/>
      <w:lvlJc w:val="left"/>
      <w:pPr>
        <w:tabs>
          <w:tab w:val="num" w:pos="1725"/>
        </w:tabs>
        <w:ind w:left="1725" w:hanging="1725"/>
      </w:pPr>
      <w:rPr>
        <w:rFonts w:ascii="Times New Roman" w:hAnsi="Times New Roman"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1762"/>
        </w:tabs>
        <w:ind w:left="1762" w:hanging="1725"/>
      </w:pPr>
      <w:rPr>
        <w:rFonts w:ascii="Times New Roman" w:hAnsi="Times New Roman" w:cs="Times New Roman" w:hint="default"/>
      </w:rPr>
    </w:lvl>
    <w:lvl w:ilvl="2">
      <w:start w:val="2016"/>
      <w:numFmt w:val="decimal"/>
      <w:lvlText w:val="%1.%2.%3"/>
      <w:lvlJc w:val="left"/>
      <w:pPr>
        <w:tabs>
          <w:tab w:val="num" w:pos="1799"/>
        </w:tabs>
        <w:ind w:left="1799" w:hanging="172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36"/>
        </w:tabs>
        <w:ind w:left="1836" w:hanging="1725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73"/>
        </w:tabs>
        <w:ind w:left="1873" w:hanging="172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10"/>
        </w:tabs>
        <w:ind w:left="1910" w:hanging="1725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22"/>
        </w:tabs>
        <w:ind w:left="202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9"/>
        </w:tabs>
        <w:ind w:left="205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56"/>
        </w:tabs>
        <w:ind w:left="2456" w:hanging="21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94A269E"/>
    <w:multiLevelType w:val="multilevel"/>
    <w:tmpl w:val="78887F4E"/>
    <w:lvl w:ilvl="0">
      <w:start w:val="30"/>
      <w:numFmt w:val="decimal"/>
      <w:lvlText w:val="%1"/>
      <w:lvlJc w:val="left"/>
      <w:pPr>
        <w:tabs>
          <w:tab w:val="num" w:pos="1935"/>
        </w:tabs>
        <w:ind w:left="1935" w:hanging="1935"/>
      </w:pPr>
      <w:rPr>
        <w:rFonts w:ascii="Times New Roman" w:hAnsi="Times New Roman"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1935"/>
        </w:tabs>
        <w:ind w:left="1935" w:hanging="1935"/>
      </w:pPr>
      <w:rPr>
        <w:rFonts w:ascii="Times New Roman" w:hAnsi="Times New Roman" w:cs="Times New Roman" w:hint="default"/>
      </w:rPr>
    </w:lvl>
    <w:lvl w:ilvl="2">
      <w:start w:val="2015"/>
      <w:numFmt w:val="decimal"/>
      <w:lvlText w:val="%1.%2.%3"/>
      <w:lvlJc w:val="left"/>
      <w:pPr>
        <w:tabs>
          <w:tab w:val="num" w:pos="1935"/>
        </w:tabs>
        <w:ind w:left="1935" w:hanging="19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935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35"/>
        </w:tabs>
        <w:ind w:left="1935" w:hanging="193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35"/>
        </w:tabs>
        <w:ind w:left="1935" w:hanging="1935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35"/>
        </w:tabs>
        <w:ind w:left="1935" w:hanging="1935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35"/>
        </w:tabs>
        <w:ind w:left="1935" w:hanging="1935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C795E7F"/>
    <w:multiLevelType w:val="multilevel"/>
    <w:tmpl w:val="FA923726"/>
    <w:lvl w:ilvl="0">
      <w:start w:val="24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560"/>
        </w:tabs>
        <w:ind w:left="1560" w:hanging="1560"/>
      </w:pPr>
      <w:rPr>
        <w:rFonts w:ascii="Times New Roman" w:hAnsi="Times New Roman" w:cs="Times New Roman" w:hint="default"/>
      </w:rPr>
    </w:lvl>
    <w:lvl w:ilvl="2">
      <w:start w:val="2015"/>
      <w:numFmt w:val="decimal"/>
      <w:lvlText w:val="%1.%2.%3"/>
      <w:lvlJc w:val="left"/>
      <w:pPr>
        <w:tabs>
          <w:tab w:val="num" w:pos="1560"/>
        </w:tabs>
        <w:ind w:left="1560" w:hanging="15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5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5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60"/>
        </w:tabs>
        <w:ind w:left="1560" w:hanging="15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E286913"/>
    <w:multiLevelType w:val="hybridMultilevel"/>
    <w:tmpl w:val="A936EA3E"/>
    <w:lvl w:ilvl="0" w:tplc="77F8F38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E3908FF"/>
    <w:multiLevelType w:val="multilevel"/>
    <w:tmpl w:val="86BA0AB0"/>
    <w:lvl w:ilvl="0">
      <w:start w:val="3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ascii="Times New Roman" w:hAnsi="Times New Roman"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ascii="Times New Roman" w:hAnsi="Times New Roman" w:cs="Times New Roman" w:hint="default"/>
      </w:rPr>
    </w:lvl>
    <w:lvl w:ilvl="2">
      <w:start w:val="2015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6825205"/>
    <w:multiLevelType w:val="multilevel"/>
    <w:tmpl w:val="A358E94C"/>
    <w:lvl w:ilvl="0">
      <w:start w:val="20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1">
      <w:start w:val="5"/>
      <w:numFmt w:val="decimalZero"/>
      <w:lvlText w:val="%1.%2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2">
      <w:start w:val="2015"/>
      <w:numFmt w:val="decimal"/>
      <w:lvlText w:val="%1.%2.%3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C9E3E98"/>
    <w:multiLevelType w:val="multilevel"/>
    <w:tmpl w:val="2996D682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ascii="Times New Roman" w:hAnsi="Times New Roman"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ascii="Times New Roman" w:hAnsi="Times New Roman" w:cs="Times New Roman" w:hint="default"/>
      </w:rPr>
    </w:lvl>
    <w:lvl w:ilvl="2">
      <w:start w:val="2015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5034F5E"/>
    <w:multiLevelType w:val="multilevel"/>
    <w:tmpl w:val="097E8406"/>
    <w:lvl w:ilvl="0">
      <w:start w:val="8"/>
      <w:numFmt w:val="decimalZero"/>
      <w:lvlText w:val="%1"/>
      <w:lvlJc w:val="left"/>
      <w:pPr>
        <w:tabs>
          <w:tab w:val="num" w:pos="1860"/>
        </w:tabs>
        <w:ind w:left="1860" w:hanging="1860"/>
      </w:pPr>
      <w:rPr>
        <w:rFonts w:ascii="Times New Roman" w:hAnsi="Times New Roman"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1860"/>
        </w:tabs>
        <w:ind w:left="1860" w:hanging="1860"/>
      </w:pPr>
      <w:rPr>
        <w:rFonts w:ascii="Times New Roman" w:hAnsi="Times New Roman" w:cs="Times New Roman" w:hint="default"/>
      </w:rPr>
    </w:lvl>
    <w:lvl w:ilvl="2">
      <w:start w:val="2015"/>
      <w:numFmt w:val="decimal"/>
      <w:lvlText w:val="%1.%2.%3"/>
      <w:lvlJc w:val="left"/>
      <w:pPr>
        <w:tabs>
          <w:tab w:val="num" w:pos="1860"/>
        </w:tabs>
        <w:ind w:left="1860" w:hanging="18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60"/>
        </w:tabs>
        <w:ind w:left="1860" w:hanging="18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18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8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0"/>
        </w:tabs>
        <w:ind w:left="1860" w:hanging="18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8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5686AE0"/>
    <w:multiLevelType w:val="multilevel"/>
    <w:tmpl w:val="E8BE6EA8"/>
    <w:lvl w:ilvl="0">
      <w:start w:val="13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2">
      <w:start w:val="2016"/>
      <w:numFmt w:val="decimal"/>
      <w:lvlText w:val="%1.%2.%3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9876652"/>
    <w:multiLevelType w:val="multilevel"/>
    <w:tmpl w:val="65C6C7FC"/>
    <w:lvl w:ilvl="0">
      <w:start w:val="29"/>
      <w:numFmt w:val="decimalZero"/>
      <w:lvlText w:val="%1"/>
      <w:lvlJc w:val="left"/>
      <w:pPr>
        <w:tabs>
          <w:tab w:val="num" w:pos="1785"/>
        </w:tabs>
        <w:ind w:left="1785" w:hanging="1785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785"/>
        </w:tabs>
        <w:ind w:left="1785" w:hanging="1785"/>
      </w:pPr>
      <w:rPr>
        <w:rFonts w:ascii="Times New Roman" w:hAnsi="Times New Roman" w:cs="Times New Roman" w:hint="default"/>
      </w:rPr>
    </w:lvl>
    <w:lvl w:ilvl="2">
      <w:start w:val="2015"/>
      <w:numFmt w:val="decimal"/>
      <w:lvlText w:val="%1.%2.%3"/>
      <w:lvlJc w:val="left"/>
      <w:pPr>
        <w:tabs>
          <w:tab w:val="num" w:pos="1785"/>
        </w:tabs>
        <w:ind w:left="1785" w:hanging="178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5"/>
        </w:tabs>
        <w:ind w:left="1785" w:hanging="1785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85"/>
        </w:tabs>
        <w:ind w:left="1785" w:hanging="178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785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5A2D4139"/>
    <w:multiLevelType w:val="multilevel"/>
    <w:tmpl w:val="C9160F1E"/>
    <w:lvl w:ilvl="0">
      <w:start w:val="10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1">
      <w:start w:val="3"/>
      <w:numFmt w:val="decimalZero"/>
      <w:lvlText w:val="%1.%2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2">
      <w:start w:val="2016"/>
      <w:numFmt w:val="decimal"/>
      <w:lvlText w:val="%1.%2.%3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ACC145A"/>
    <w:multiLevelType w:val="multilevel"/>
    <w:tmpl w:val="0136BA28"/>
    <w:lvl w:ilvl="0">
      <w:start w:val="21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1">
      <w:start w:val="3"/>
      <w:numFmt w:val="decimalZero"/>
      <w:lvlText w:val="%1.%2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2">
      <w:start w:val="2016"/>
      <w:numFmt w:val="decimal"/>
      <w:lvlText w:val="%1.%2.%3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10"/>
        </w:tabs>
        <w:ind w:left="1710" w:hanging="171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7C04591"/>
    <w:multiLevelType w:val="multilevel"/>
    <w:tmpl w:val="07D0F314"/>
    <w:lvl w:ilvl="0">
      <w:start w:val="2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ascii="Times New Roman" w:hAnsi="Times New Roman"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ascii="Times New Roman" w:hAnsi="Times New Roman" w:cs="Times New Roman" w:hint="default"/>
      </w:rPr>
    </w:lvl>
    <w:lvl w:ilvl="2">
      <w:start w:val="2015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AE8639B"/>
    <w:multiLevelType w:val="hybridMultilevel"/>
    <w:tmpl w:val="C31827C6"/>
    <w:lvl w:ilvl="0" w:tplc="040B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619873392">
    <w:abstractNumId w:val="5"/>
  </w:num>
  <w:num w:numId="2" w16cid:durableId="1569535604">
    <w:abstractNumId w:val="0"/>
  </w:num>
  <w:num w:numId="3" w16cid:durableId="1210268170">
    <w:abstractNumId w:val="8"/>
  </w:num>
  <w:num w:numId="4" w16cid:durableId="726532314">
    <w:abstractNumId w:val="10"/>
  </w:num>
  <w:num w:numId="5" w16cid:durableId="1937977963">
    <w:abstractNumId w:val="4"/>
  </w:num>
  <w:num w:numId="6" w16cid:durableId="1927961864">
    <w:abstractNumId w:val="7"/>
  </w:num>
  <w:num w:numId="7" w16cid:durableId="2053310772">
    <w:abstractNumId w:val="9"/>
  </w:num>
  <w:num w:numId="8" w16cid:durableId="1103496905">
    <w:abstractNumId w:val="12"/>
  </w:num>
  <w:num w:numId="9" w16cid:durableId="111557016">
    <w:abstractNumId w:val="15"/>
  </w:num>
  <w:num w:numId="10" w16cid:durableId="451560223">
    <w:abstractNumId w:val="13"/>
  </w:num>
  <w:num w:numId="11" w16cid:durableId="793445517">
    <w:abstractNumId w:val="3"/>
  </w:num>
  <w:num w:numId="12" w16cid:durableId="1472939401">
    <w:abstractNumId w:val="1"/>
  </w:num>
  <w:num w:numId="13" w16cid:durableId="401951668">
    <w:abstractNumId w:val="2"/>
  </w:num>
  <w:num w:numId="14" w16cid:durableId="278879877">
    <w:abstractNumId w:val="11"/>
  </w:num>
  <w:num w:numId="15" w16cid:durableId="488906653">
    <w:abstractNumId w:val="14"/>
  </w:num>
  <w:num w:numId="16" w16cid:durableId="16009895">
    <w:abstractNumId w:val="16"/>
  </w:num>
  <w:num w:numId="17" w16cid:durableId="1164279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0E"/>
    <w:rsid w:val="00005BA5"/>
    <w:rsid w:val="00007F32"/>
    <w:rsid w:val="00062870"/>
    <w:rsid w:val="0006742C"/>
    <w:rsid w:val="000923AB"/>
    <w:rsid w:val="00095D94"/>
    <w:rsid w:val="000A0EDF"/>
    <w:rsid w:val="000B2F14"/>
    <w:rsid w:val="000B3F8B"/>
    <w:rsid w:val="000E20CF"/>
    <w:rsid w:val="0011156F"/>
    <w:rsid w:val="00116B1B"/>
    <w:rsid w:val="00126BFF"/>
    <w:rsid w:val="0014175A"/>
    <w:rsid w:val="00142584"/>
    <w:rsid w:val="0015685C"/>
    <w:rsid w:val="001628DF"/>
    <w:rsid w:val="00171E01"/>
    <w:rsid w:val="00186436"/>
    <w:rsid w:val="001878D0"/>
    <w:rsid w:val="001B29F4"/>
    <w:rsid w:val="001C749E"/>
    <w:rsid w:val="001F3694"/>
    <w:rsid w:val="002015EB"/>
    <w:rsid w:val="002058D6"/>
    <w:rsid w:val="00206374"/>
    <w:rsid w:val="00220E40"/>
    <w:rsid w:val="00294F3A"/>
    <w:rsid w:val="00296317"/>
    <w:rsid w:val="002C01F2"/>
    <w:rsid w:val="0030242B"/>
    <w:rsid w:val="003057C3"/>
    <w:rsid w:val="00326419"/>
    <w:rsid w:val="003439FC"/>
    <w:rsid w:val="00394516"/>
    <w:rsid w:val="003A32B2"/>
    <w:rsid w:val="003C2E62"/>
    <w:rsid w:val="003E749A"/>
    <w:rsid w:val="0040007D"/>
    <w:rsid w:val="00485678"/>
    <w:rsid w:val="00486261"/>
    <w:rsid w:val="004B15E9"/>
    <w:rsid w:val="004C6640"/>
    <w:rsid w:val="004E07AD"/>
    <w:rsid w:val="004F1C1E"/>
    <w:rsid w:val="004F5CB5"/>
    <w:rsid w:val="00553801"/>
    <w:rsid w:val="00562336"/>
    <w:rsid w:val="00587B86"/>
    <w:rsid w:val="005A0D60"/>
    <w:rsid w:val="005E123A"/>
    <w:rsid w:val="005E1AEE"/>
    <w:rsid w:val="00601298"/>
    <w:rsid w:val="006148BB"/>
    <w:rsid w:val="0063209A"/>
    <w:rsid w:val="00650E05"/>
    <w:rsid w:val="006A3812"/>
    <w:rsid w:val="006C04A7"/>
    <w:rsid w:val="006C7D67"/>
    <w:rsid w:val="006F1106"/>
    <w:rsid w:val="006F36CD"/>
    <w:rsid w:val="0072078A"/>
    <w:rsid w:val="0073361D"/>
    <w:rsid w:val="00736E9B"/>
    <w:rsid w:val="0075746E"/>
    <w:rsid w:val="00771220"/>
    <w:rsid w:val="00771502"/>
    <w:rsid w:val="00785643"/>
    <w:rsid w:val="00793ACF"/>
    <w:rsid w:val="007974A5"/>
    <w:rsid w:val="007C758C"/>
    <w:rsid w:val="007D7E13"/>
    <w:rsid w:val="007F7228"/>
    <w:rsid w:val="00815D1E"/>
    <w:rsid w:val="00822FD6"/>
    <w:rsid w:val="00834059"/>
    <w:rsid w:val="00865FCB"/>
    <w:rsid w:val="008A06A7"/>
    <w:rsid w:val="008A4B4F"/>
    <w:rsid w:val="008A6381"/>
    <w:rsid w:val="008A6B7E"/>
    <w:rsid w:val="00905042"/>
    <w:rsid w:val="00910DF6"/>
    <w:rsid w:val="00943548"/>
    <w:rsid w:val="00973AEF"/>
    <w:rsid w:val="00983D95"/>
    <w:rsid w:val="00990DA5"/>
    <w:rsid w:val="009A5957"/>
    <w:rsid w:val="00A04A99"/>
    <w:rsid w:val="00A10887"/>
    <w:rsid w:val="00A16CC6"/>
    <w:rsid w:val="00A369B7"/>
    <w:rsid w:val="00A42250"/>
    <w:rsid w:val="00A50F39"/>
    <w:rsid w:val="00A537D3"/>
    <w:rsid w:val="00A66F39"/>
    <w:rsid w:val="00A6739F"/>
    <w:rsid w:val="00A8290E"/>
    <w:rsid w:val="00A8557B"/>
    <w:rsid w:val="00A94D79"/>
    <w:rsid w:val="00A957B5"/>
    <w:rsid w:val="00AA01E8"/>
    <w:rsid w:val="00AA6988"/>
    <w:rsid w:val="00AA6CA2"/>
    <w:rsid w:val="00AC1694"/>
    <w:rsid w:val="00AC2528"/>
    <w:rsid w:val="00AC2A5D"/>
    <w:rsid w:val="00AD6462"/>
    <w:rsid w:val="00AE37E0"/>
    <w:rsid w:val="00AE4540"/>
    <w:rsid w:val="00B03F5F"/>
    <w:rsid w:val="00B248DD"/>
    <w:rsid w:val="00B323DD"/>
    <w:rsid w:val="00B3736C"/>
    <w:rsid w:val="00B44AE4"/>
    <w:rsid w:val="00B52D29"/>
    <w:rsid w:val="00B56DD5"/>
    <w:rsid w:val="00B70921"/>
    <w:rsid w:val="00B733D4"/>
    <w:rsid w:val="00B73452"/>
    <w:rsid w:val="00B92F5C"/>
    <w:rsid w:val="00B96B54"/>
    <w:rsid w:val="00BA7F74"/>
    <w:rsid w:val="00BC2BB0"/>
    <w:rsid w:val="00BE2B31"/>
    <w:rsid w:val="00BE7170"/>
    <w:rsid w:val="00C17CD6"/>
    <w:rsid w:val="00C45D9E"/>
    <w:rsid w:val="00C50CC0"/>
    <w:rsid w:val="00C57D9C"/>
    <w:rsid w:val="00C65138"/>
    <w:rsid w:val="00CA5E92"/>
    <w:rsid w:val="00CA65A6"/>
    <w:rsid w:val="00CB43AA"/>
    <w:rsid w:val="00CC16F4"/>
    <w:rsid w:val="00CE0703"/>
    <w:rsid w:val="00D0621E"/>
    <w:rsid w:val="00D622AE"/>
    <w:rsid w:val="00D70D7D"/>
    <w:rsid w:val="00DB6C20"/>
    <w:rsid w:val="00DC67B6"/>
    <w:rsid w:val="00DE1C0D"/>
    <w:rsid w:val="00DE767B"/>
    <w:rsid w:val="00E02CDD"/>
    <w:rsid w:val="00E57719"/>
    <w:rsid w:val="00E57AD0"/>
    <w:rsid w:val="00E74330"/>
    <w:rsid w:val="00EA43AB"/>
    <w:rsid w:val="00EF1EFB"/>
    <w:rsid w:val="00EF6240"/>
    <w:rsid w:val="00F07621"/>
    <w:rsid w:val="00F33746"/>
    <w:rsid w:val="00F4602B"/>
    <w:rsid w:val="00F53B4E"/>
    <w:rsid w:val="00F93DE2"/>
    <w:rsid w:val="00FC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D8F1"/>
  <w15:docId w15:val="{F80B6740-9394-402D-92D3-36B6FDCC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Times New Roman" w:hAnsi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9"/>
    <w:qFormat/>
    <w:pPr>
      <w:keepNext/>
      <w:outlineLvl w:val="0"/>
    </w:pPr>
    <w:rPr>
      <w:b/>
      <w:bCs/>
      <w:sz w:val="36"/>
      <w:szCs w:val="36"/>
    </w:rPr>
  </w:style>
  <w:style w:type="paragraph" w:styleId="Otsikko2">
    <w:name w:val="heading 2"/>
    <w:basedOn w:val="Normaali"/>
    <w:next w:val="Normaali"/>
    <w:link w:val="Otsikko2Char"/>
    <w:uiPriority w:val="99"/>
    <w:qFormat/>
    <w:pPr>
      <w:keepNext/>
      <w:outlineLvl w:val="1"/>
    </w:pPr>
    <w:rPr>
      <w:b/>
      <w:bCs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9"/>
    <w:qFormat/>
    <w:pPr>
      <w:keepNext/>
      <w:outlineLvl w:val="2"/>
    </w:pPr>
    <w:rPr>
      <w:sz w:val="32"/>
      <w:szCs w:val="32"/>
    </w:rPr>
  </w:style>
  <w:style w:type="paragraph" w:styleId="Otsikko4">
    <w:name w:val="heading 4"/>
    <w:basedOn w:val="Normaali"/>
    <w:next w:val="Normaali"/>
    <w:link w:val="Otsikko4Char"/>
    <w:uiPriority w:val="99"/>
    <w:qFormat/>
    <w:pPr>
      <w:keepNext/>
      <w:outlineLvl w:val="3"/>
    </w:pPr>
    <w:rPr>
      <w:rFonts w:ascii="Arial" w:hAnsi="Arial" w:cs="Arial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9"/>
    <w:qFormat/>
    <w:pPr>
      <w:keepNext/>
      <w:outlineLvl w:val="4"/>
    </w:pPr>
    <w:rPr>
      <w:rFonts w:ascii="Arial" w:hAnsi="Arial" w:cs="Arial"/>
      <w:b/>
      <w:bCs/>
    </w:rPr>
  </w:style>
  <w:style w:type="paragraph" w:styleId="Otsikko6">
    <w:name w:val="heading 6"/>
    <w:basedOn w:val="Normaali"/>
    <w:next w:val="Normaali"/>
    <w:link w:val="Otsikko6Char"/>
    <w:uiPriority w:val="99"/>
    <w:qFormat/>
    <w:pPr>
      <w:keepNext/>
      <w:keepLines/>
      <w:spacing w:before="40"/>
      <w:outlineLvl w:val="5"/>
    </w:pPr>
    <w:rPr>
      <w:rFonts w:ascii="Cambria" w:hAnsi="Cambria" w:cs="Cambri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Otsikko2Char">
    <w:name w:val="Otsikko 2 Char"/>
    <w:link w:val="Otsikko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Otsikko3Char">
    <w:name w:val="Otsikko 3 Char"/>
    <w:link w:val="Otsikko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Otsikko4Char">
    <w:name w:val="Otsikko 4 Char"/>
    <w:link w:val="Otsikk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Otsikko5Char">
    <w:name w:val="Otsikko 5 Char"/>
    <w:link w:val="Otsikk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uiPriority w:val="99"/>
    <w:rPr>
      <w:rFonts w:ascii="Cambria" w:hAnsi="Cambria" w:cs="Cambria"/>
      <w:color w:val="auto"/>
      <w:sz w:val="24"/>
      <w:szCs w:val="24"/>
    </w:rPr>
  </w:style>
  <w:style w:type="paragraph" w:styleId="Leipteksti">
    <w:name w:val="Body Text"/>
    <w:basedOn w:val="Normaali"/>
    <w:link w:val="LeiptekstiChar"/>
    <w:uiPriority w:val="99"/>
    <w:rPr>
      <w:rFonts w:ascii="Arial" w:hAnsi="Arial" w:cs="Arial"/>
      <w:sz w:val="28"/>
      <w:szCs w:val="28"/>
    </w:rPr>
  </w:style>
  <w:style w:type="character" w:customStyle="1" w:styleId="LeiptekstiChar">
    <w:name w:val="Leipäteksti Char"/>
    <w:link w:val="Leipteksti"/>
    <w:uiPriority w:val="99"/>
    <w:rPr>
      <w:rFonts w:ascii="Times New Roman" w:hAnsi="Times New Roman" w:cs="Times New Roman"/>
      <w:sz w:val="24"/>
      <w:szCs w:val="24"/>
    </w:rPr>
  </w:style>
  <w:style w:type="character" w:styleId="Hyperlinkki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Leipteksti2">
    <w:name w:val="Body Text 2"/>
    <w:basedOn w:val="Normaali"/>
    <w:link w:val="Leipteksti2Char"/>
    <w:uiPriority w:val="99"/>
    <w:pPr>
      <w:shd w:val="clear" w:color="auto" w:fill="FFFFFF"/>
    </w:pPr>
    <w:rPr>
      <w:rFonts w:ascii="Arial" w:hAnsi="Arial" w:cs="Arial"/>
      <w:color w:val="222222"/>
      <w:sz w:val="28"/>
      <w:szCs w:val="28"/>
    </w:rPr>
  </w:style>
  <w:style w:type="character" w:customStyle="1" w:styleId="Leipteksti2Char">
    <w:name w:val="Leipäteksti 2 Char"/>
    <w:link w:val="Leipteksti2"/>
    <w:uiPriority w:val="99"/>
    <w:rPr>
      <w:rFonts w:ascii="Times New Roman" w:hAnsi="Times New Roman" w:cs="Times New Roman"/>
      <w:sz w:val="24"/>
      <w:szCs w:val="24"/>
    </w:rPr>
  </w:style>
  <w:style w:type="paragraph" w:customStyle="1" w:styleId="m9014275091333836986gmail-western">
    <w:name w:val="m_9014275091333836986gmail-western"/>
    <w:basedOn w:val="Normaali"/>
    <w:uiPriority w:val="99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Pr>
      <w:rFonts w:ascii="Times New Roman" w:hAnsi="Times New Roman" w:cs="Times New Roman"/>
    </w:rPr>
  </w:style>
  <w:style w:type="paragraph" w:styleId="NormaaliWWW">
    <w:name w:val="Normal (Web)"/>
    <w:basedOn w:val="Normaali"/>
    <w:uiPriority w:val="99"/>
    <w:pPr>
      <w:spacing w:before="100" w:beforeAutospacing="1" w:after="100" w:afterAutospacing="1"/>
    </w:pPr>
  </w:style>
  <w:style w:type="paragraph" w:styleId="Luettelokappale">
    <w:name w:val="List Paragraph"/>
    <w:basedOn w:val="Normaali"/>
    <w:uiPriority w:val="99"/>
    <w:qFormat/>
    <w:rsid w:val="00C57D9C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3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5652</Characters>
  <Application>Microsoft Office Word</Application>
  <DocSecurity>0</DocSecurity>
  <Lines>47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3</vt:i4>
      </vt:variant>
    </vt:vector>
  </HeadingPairs>
  <TitlesOfParts>
    <vt:vector size="4" baseType="lpstr">
      <vt:lpstr>                                     </vt:lpstr>
      <vt:lpstr>Toimintakertomus 1.1.2024 – 31.12.2024  			14.1.2025</vt:lpstr>
      <vt:lpstr>    YLEISTÄ</vt:lpstr>
      <vt:lpstr>        Vuosi 2024 oli yhdistyksen yhdestoistakokonainen toimintavuosi. Yhdistys rekiste</vt:lpstr>
    </vt:vector>
  </TitlesOfParts>
  <Company>HP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</dc:title>
  <dc:subject/>
  <dc:creator>eevam</dc:creator>
  <cp:keywords/>
  <dc:description/>
  <cp:lastModifiedBy>anita wickström</cp:lastModifiedBy>
  <cp:revision>2</cp:revision>
  <dcterms:created xsi:type="dcterms:W3CDTF">2025-01-20T13:26:00Z</dcterms:created>
  <dcterms:modified xsi:type="dcterms:W3CDTF">2025-01-20T13:26:00Z</dcterms:modified>
</cp:coreProperties>
</file>