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5AC3" w14:textId="4E2AE72D" w:rsidR="000D02BA" w:rsidRPr="00B63CB7" w:rsidRDefault="00025BCC">
      <w:pPr>
        <w:rPr>
          <w:b/>
          <w:bCs/>
        </w:rPr>
      </w:pPr>
      <w:r w:rsidRPr="00B63CB7">
        <w:rPr>
          <w:b/>
          <w:bCs/>
        </w:rPr>
        <w:t xml:space="preserve">Toimintasuunnitelma 1.6. </w:t>
      </w:r>
      <w:r w:rsidR="0078577C" w:rsidRPr="00B63CB7">
        <w:rPr>
          <w:b/>
          <w:bCs/>
        </w:rPr>
        <w:t>2024 – 31.5.2025</w:t>
      </w:r>
    </w:p>
    <w:p w14:paraId="7E7FA343" w14:textId="219ABFE7" w:rsidR="006B52FB" w:rsidRDefault="00E62602">
      <w:r w:rsidRPr="00E62602">
        <w:t>Kukkian suojeluyhdisty</w:t>
      </w:r>
      <w:r w:rsidR="001A6CE7">
        <w:t>s</w:t>
      </w:r>
      <w:r>
        <w:t xml:space="preserve"> </w:t>
      </w:r>
      <w:r w:rsidR="00A12122">
        <w:t xml:space="preserve">ry (KSY) </w:t>
      </w:r>
      <w:r w:rsidRPr="00E62602">
        <w:t xml:space="preserve">pyrkii toiminnallaan edistämään järven palautumista erinomaiseen ekologiseen tilaan ja torjumaan järveen kohdistuvia uhkia, kuten liiallista ravinne- ja kiintoainekuormitusta ja vieraslajien leviämistä järveen tai sen rannoille. </w:t>
      </w:r>
      <w:r w:rsidR="00DD3921">
        <w:t xml:space="preserve">Lisäksi vireillä on </w:t>
      </w:r>
      <w:r w:rsidR="00A12122">
        <w:t xml:space="preserve">2012 alkaen </w:t>
      </w:r>
      <w:r w:rsidR="00F71C33">
        <w:t xml:space="preserve">ollut </w:t>
      </w:r>
      <w:r w:rsidR="00DD3921" w:rsidRPr="00DD3921">
        <w:t xml:space="preserve">Kukkianvirran kunnostus- tai ennallistamistarpeen ja </w:t>
      </w:r>
      <w:r w:rsidR="00871D79">
        <w:t>kunnostus</w:t>
      </w:r>
      <w:r w:rsidR="00DD3921" w:rsidRPr="00DD3921">
        <w:t xml:space="preserve">mahdollisuuksien selvittäminen,  </w:t>
      </w:r>
      <w:r w:rsidR="00A12122">
        <w:t xml:space="preserve">tavoitteena Kukkian vedenkorkeuksien vaihtelun tasaaminen. </w:t>
      </w:r>
    </w:p>
    <w:p w14:paraId="54651D15" w14:textId="08D2C712" w:rsidR="00A12122" w:rsidRDefault="00F9786B" w:rsidP="00A12122">
      <w:r>
        <w:t>J</w:t>
      </w:r>
      <w:r w:rsidR="00FA46AF">
        <w:t>ärven palautumis</w:t>
      </w:r>
      <w:r>
        <w:t>t</w:t>
      </w:r>
      <w:r w:rsidR="00FA46AF">
        <w:t>a erinomaiseen tilaan tavoitellaan t</w:t>
      </w:r>
      <w:r w:rsidR="00EA4E50">
        <w:t>iedo</w:t>
      </w:r>
      <w:r w:rsidR="006B52FB">
        <w:t>n välittämi</w:t>
      </w:r>
      <w:r w:rsidR="00FA46AF">
        <w:t>sellä</w:t>
      </w:r>
      <w:r>
        <w:t xml:space="preserve"> seuraavin toimin</w:t>
      </w:r>
      <w:r w:rsidR="00A12122">
        <w:t xml:space="preserve"> </w:t>
      </w:r>
    </w:p>
    <w:p w14:paraId="654F51DC" w14:textId="11C5A975" w:rsidR="00025BCC" w:rsidRDefault="00A12122" w:rsidP="00A12122">
      <w:pPr>
        <w:pStyle w:val="Luettelokappale"/>
        <w:numPr>
          <w:ilvl w:val="0"/>
          <w:numId w:val="3"/>
        </w:numPr>
      </w:pPr>
      <w:r>
        <w:t xml:space="preserve">KSY järjestää yhdessä Aito Suvi ry:n kanssa Kukkian tilaa ja </w:t>
      </w:r>
      <w:r w:rsidR="00FA46AF">
        <w:t xml:space="preserve">sitä parantavia </w:t>
      </w:r>
      <w:r>
        <w:t xml:space="preserve"> toimia käsittelevän </w:t>
      </w:r>
      <w:r w:rsidR="00025BCC">
        <w:t>Suvi-seminaari</w:t>
      </w:r>
      <w:r w:rsidR="00A500E3">
        <w:t>n</w:t>
      </w:r>
      <w:r w:rsidR="00025BCC">
        <w:t xml:space="preserve"> 15.6.</w:t>
      </w:r>
      <w:r w:rsidR="00FA46AF">
        <w:t>2024.</w:t>
      </w:r>
      <w:r w:rsidR="000B7930">
        <w:t xml:space="preserve"> </w:t>
      </w:r>
      <w:r w:rsidR="00A500E3">
        <w:t>Seminaarin luennoista koostetaan tiedote, jota jaetaan sekä netti</w:t>
      </w:r>
      <w:r w:rsidR="007F18A0">
        <w:t>si</w:t>
      </w:r>
      <w:r w:rsidR="00A500E3">
        <w:t xml:space="preserve">vuilla että painettuna versiona </w:t>
      </w:r>
      <w:r w:rsidR="00617AFD">
        <w:t>erilaisissa kesätapahtumissa</w:t>
      </w:r>
      <w:r w:rsidR="00C6496F">
        <w:t xml:space="preserve"> ja torilla</w:t>
      </w:r>
    </w:p>
    <w:p w14:paraId="5FA4F0A8" w14:textId="3022C884" w:rsidR="00617AFD" w:rsidRDefault="00617AFD" w:rsidP="00A12122">
      <w:pPr>
        <w:pStyle w:val="Luettelokappale"/>
        <w:numPr>
          <w:ilvl w:val="0"/>
          <w:numId w:val="3"/>
        </w:numPr>
      </w:pPr>
      <w:r>
        <w:t>KSY järjestää yhdessä Aito Suvi ry:n kanssa Kukkian su</w:t>
      </w:r>
      <w:r w:rsidR="00C6496F">
        <w:t>o</w:t>
      </w:r>
      <w:r>
        <w:t>jelua ja vesienhoitoa koskevan kesäkiertueen Kukkian kylien kesätapahtumissa</w:t>
      </w:r>
      <w:r w:rsidR="00164D04">
        <w:t xml:space="preserve"> kesä-elokuun aikana 2024</w:t>
      </w:r>
      <w:r w:rsidR="00F9786B">
        <w:t xml:space="preserve">. </w:t>
      </w:r>
      <w:r w:rsidR="00DE3D1A">
        <w:t xml:space="preserve">Pirkan Helmi ry on puoltanut </w:t>
      </w:r>
      <w:r w:rsidR="00F9786B">
        <w:t>Kesäkiertueeseen ja Suvi-seminaariin Leader-rahoitusta</w:t>
      </w:r>
      <w:r w:rsidR="00DE3D1A">
        <w:t>.</w:t>
      </w:r>
    </w:p>
    <w:p w14:paraId="0FAF18EA" w14:textId="77777777" w:rsidR="00E05B24" w:rsidRDefault="00617AFD" w:rsidP="00A12122">
      <w:pPr>
        <w:pStyle w:val="Luettelokappale"/>
        <w:numPr>
          <w:ilvl w:val="0"/>
          <w:numId w:val="3"/>
        </w:numPr>
      </w:pPr>
      <w:r>
        <w:t>Jäsenille tiedot</w:t>
      </w:r>
      <w:r w:rsidR="00E17ECE">
        <w:t xml:space="preserve">etaan toiminnasta </w:t>
      </w:r>
      <w:r w:rsidR="00C6496F">
        <w:t>3-6 kertaa vuodessa jäsenviestein.</w:t>
      </w:r>
      <w:r w:rsidR="007F18A0">
        <w:t xml:space="preserve"> </w:t>
      </w:r>
    </w:p>
    <w:p w14:paraId="2D0FCE0A" w14:textId="4B5B701F" w:rsidR="00617AFD" w:rsidRDefault="007F18A0" w:rsidP="00A12122">
      <w:pPr>
        <w:pStyle w:val="Luettelokappale"/>
        <w:numPr>
          <w:ilvl w:val="0"/>
          <w:numId w:val="3"/>
        </w:numPr>
      </w:pPr>
      <w:r>
        <w:t xml:space="preserve">Tietoa </w:t>
      </w:r>
      <w:r w:rsidR="00E05B24">
        <w:t xml:space="preserve">kerätään järven tilasta ja historiasta </w:t>
      </w:r>
      <w:r>
        <w:t xml:space="preserve">KSY:n nettisivuilla </w:t>
      </w:r>
      <w:hyperlink r:id="rId5" w:history="1">
        <w:r w:rsidR="009947A3" w:rsidRPr="00500B7A">
          <w:rPr>
            <w:rStyle w:val="Hyperlinkki"/>
          </w:rPr>
          <w:t>www.kukkiansuojeluyhdistys.fi</w:t>
        </w:r>
      </w:hyperlink>
    </w:p>
    <w:p w14:paraId="6C74DCB6" w14:textId="789F3334" w:rsidR="00517678" w:rsidRDefault="00517678" w:rsidP="009F54AF">
      <w:pPr>
        <w:pStyle w:val="Luettelokappale"/>
        <w:numPr>
          <w:ilvl w:val="0"/>
          <w:numId w:val="3"/>
        </w:numPr>
      </w:pPr>
      <w:r>
        <w:t xml:space="preserve">Tuotetaan Kukkian </w:t>
      </w:r>
      <w:r w:rsidR="00D7160B">
        <w:t xml:space="preserve">tilaa ja </w:t>
      </w:r>
      <w:r w:rsidR="00F9786B">
        <w:t>sitä parantavia</w:t>
      </w:r>
      <w:r w:rsidR="00D7160B">
        <w:t xml:space="preserve"> toimia koskevaa materiaalia </w:t>
      </w:r>
      <w:r>
        <w:t xml:space="preserve"> Kukkian seudun </w:t>
      </w:r>
      <w:r w:rsidR="006942B7">
        <w:t>vakituisten ja kesä</w:t>
      </w:r>
      <w:r w:rsidR="00D7160B">
        <w:t>asukkai</w:t>
      </w:r>
      <w:r w:rsidR="006942B7">
        <w:t xml:space="preserve">den käyttöön sekä </w:t>
      </w:r>
      <w:r w:rsidR="00D7160B">
        <w:t xml:space="preserve">tapahtumiin jaettavaksi. </w:t>
      </w:r>
      <w:r w:rsidR="006942B7">
        <w:t xml:space="preserve">Tämä sisältää </w:t>
      </w:r>
      <w:r w:rsidR="007526C4">
        <w:t xml:space="preserve">mm. oppaan </w:t>
      </w:r>
      <w:r w:rsidR="00D7160B" w:rsidRPr="00D7160B">
        <w:t>vieraspetojen torjuntaan</w:t>
      </w:r>
      <w:r w:rsidR="00DE3D1A">
        <w:t>. T</w:t>
      </w:r>
      <w:r w:rsidR="005D7AAE">
        <w:t xml:space="preserve">utkitaan mahdollisuutta laatia </w:t>
      </w:r>
      <w:r w:rsidR="00E02BFE">
        <w:t>yhteistyössä Kukkian Luontokeskuksen kanssa työkirja</w:t>
      </w:r>
      <w:r w:rsidR="009F54AF">
        <w:t xml:space="preserve"> </w:t>
      </w:r>
      <w:r w:rsidR="00D7160B" w:rsidRPr="00D7160B">
        <w:t>monimuotoisuuden lisäämise</w:t>
      </w:r>
      <w:r w:rsidR="009F54AF">
        <w:t xml:space="preserve">ksi </w:t>
      </w:r>
      <w:r w:rsidR="005D7AAE">
        <w:t xml:space="preserve">ja vieraslajien torjumiseksi </w:t>
      </w:r>
      <w:r w:rsidR="00D7160B" w:rsidRPr="00D7160B">
        <w:t>omalla rannalla</w:t>
      </w:r>
      <w:r w:rsidR="007526C4">
        <w:t>.</w:t>
      </w:r>
    </w:p>
    <w:p w14:paraId="1FAFF701" w14:textId="77777777" w:rsidR="009947A3" w:rsidRDefault="009947A3" w:rsidP="009947A3">
      <w:pPr>
        <w:pStyle w:val="Luettelokappale"/>
        <w:numPr>
          <w:ilvl w:val="0"/>
          <w:numId w:val="3"/>
        </w:numPr>
      </w:pPr>
      <w:r>
        <w:t xml:space="preserve">KSY toimii ensikontaktina ranta-asukkaiden </w:t>
      </w:r>
      <w:r w:rsidRPr="00500DD3">
        <w:t>vesikasvien niittoa, kuivakäymälöitä, jäteveden käsittelyä, vieraslajien hävittämistä ja roskien käsittelyä koskevissa kysymyksissä</w:t>
      </w:r>
      <w:r>
        <w:t>. Kysymyksiä, toiveita ja kommentteja voi lähettää KSY:n sähköpostiosoitteeseen info@kukkiansuojeluyhdistys.fi</w:t>
      </w:r>
    </w:p>
    <w:p w14:paraId="2AE1A59A" w14:textId="09295AA6" w:rsidR="0078577C" w:rsidRDefault="00BC1220" w:rsidP="00C6496F">
      <w:pPr>
        <w:pStyle w:val="Luettelokappale"/>
        <w:numPr>
          <w:ilvl w:val="0"/>
          <w:numId w:val="4"/>
        </w:numPr>
      </w:pPr>
      <w:r>
        <w:t xml:space="preserve">Kesän 2024 </w:t>
      </w:r>
      <w:r w:rsidR="0092254E">
        <w:t>Suvi-seminaarin onnistuminen arvioidaan palautteen perusteella, ja s</w:t>
      </w:r>
      <w:r w:rsidR="001B11F8">
        <w:t xml:space="preserve">en </w:t>
      </w:r>
      <w:r w:rsidR="0092254E">
        <w:t xml:space="preserve">pohjalta </w:t>
      </w:r>
      <w:r w:rsidR="005D7AAE">
        <w:t xml:space="preserve">aloitetaan </w:t>
      </w:r>
      <w:r w:rsidR="001B11F8">
        <w:t xml:space="preserve">kesän 2025 seminaarin </w:t>
      </w:r>
      <w:r w:rsidR="00236576">
        <w:t>tai vastaavan tiedotustilai</w:t>
      </w:r>
      <w:r w:rsidR="00180083">
        <w:t xml:space="preserve">suuden </w:t>
      </w:r>
      <w:r w:rsidR="00236576">
        <w:t xml:space="preserve">valmistelu ja varojen hankinta. </w:t>
      </w:r>
    </w:p>
    <w:p w14:paraId="3F1A503D" w14:textId="33A0C4EC" w:rsidR="00164D04" w:rsidRDefault="00164D04" w:rsidP="00C6496F">
      <w:pPr>
        <w:pStyle w:val="Luettelokappale"/>
        <w:numPr>
          <w:ilvl w:val="0"/>
          <w:numId w:val="4"/>
        </w:numPr>
      </w:pPr>
      <w:r>
        <w:t xml:space="preserve">Vuoden 2024 kesäkiertueen </w:t>
      </w:r>
      <w:r w:rsidR="009947A3">
        <w:t xml:space="preserve">onnistuminen arvioidaan ja sen perusteella </w:t>
      </w:r>
      <w:r w:rsidR="00E05B24">
        <w:t xml:space="preserve">päätetään, järjestetäänkö </w:t>
      </w:r>
      <w:r w:rsidR="009947A3">
        <w:t>kesäkiertue myös kesäll</w:t>
      </w:r>
      <w:r w:rsidR="00E05B24">
        <w:t>ä</w:t>
      </w:r>
      <w:r w:rsidR="009947A3">
        <w:t xml:space="preserve"> 2025</w:t>
      </w:r>
    </w:p>
    <w:p w14:paraId="2E62741E" w14:textId="77777777" w:rsidR="003758EA" w:rsidRDefault="003758EA" w:rsidP="003758EA">
      <w:r>
        <w:t>Kukkianvirta</w:t>
      </w:r>
    </w:p>
    <w:p w14:paraId="120D7F4A" w14:textId="3AC3069C" w:rsidR="003758EA" w:rsidRDefault="003758EA" w:rsidP="003758EA">
      <w:pPr>
        <w:pStyle w:val="Luettelokappale"/>
        <w:numPr>
          <w:ilvl w:val="0"/>
          <w:numId w:val="5"/>
        </w:numPr>
      </w:pPr>
      <w:r>
        <w:t>Jatketaan</w:t>
      </w:r>
      <w:r w:rsidR="00181D95" w:rsidRPr="00181D95">
        <w:t xml:space="preserve"> asiantuntijoiden avulla</w:t>
      </w:r>
      <w:r>
        <w:t xml:space="preserve"> </w:t>
      </w:r>
      <w:r w:rsidRPr="00DE1170">
        <w:t xml:space="preserve">Kukkian </w:t>
      </w:r>
      <w:r>
        <w:t xml:space="preserve">luonnollisen vedenkorkeuden vaihtelun </w:t>
      </w:r>
      <w:r w:rsidR="0060207D">
        <w:t xml:space="preserve">ja siihen vaikuttavien tekijöiden </w:t>
      </w:r>
      <w:r w:rsidR="005D6BA1">
        <w:t xml:space="preserve">selvittämistä </w:t>
      </w:r>
      <w:r>
        <w:t>vedenkorkeuksien mittaustuloksiin (vesi.fi</w:t>
      </w:r>
      <w:r w:rsidR="0060207D">
        <w:t xml:space="preserve">, päivittäiset mittaukset </w:t>
      </w:r>
      <w:r w:rsidR="00181D95">
        <w:t>vuodesta 1911 alkaen</w:t>
      </w:r>
      <w:r w:rsidR="003C6D93">
        <w:t>)</w:t>
      </w:r>
      <w:r>
        <w:t xml:space="preserve"> perustuen. </w:t>
      </w:r>
    </w:p>
    <w:p w14:paraId="2AD8EBF0" w14:textId="0DD276E9" w:rsidR="003758EA" w:rsidRDefault="00270CB6" w:rsidP="003758EA">
      <w:pPr>
        <w:pStyle w:val="Luettelokappale"/>
        <w:numPr>
          <w:ilvl w:val="0"/>
          <w:numId w:val="5"/>
        </w:numPr>
      </w:pPr>
      <w:r>
        <w:t>A</w:t>
      </w:r>
      <w:r w:rsidR="003758EA">
        <w:t>nalyysin perusteella arvioidaan, o</w:t>
      </w:r>
      <w:r w:rsidR="00343E6C">
        <w:t xml:space="preserve">vatko </w:t>
      </w:r>
      <w:r w:rsidR="003758EA">
        <w:t>Kukkianvirra</w:t>
      </w:r>
      <w:r w:rsidR="00343E6C">
        <w:t>ssa 1994-5 tehdyt toimenpiteet aiheuttaneet merkittävää loppukesän vedenkork</w:t>
      </w:r>
      <w:r w:rsidR="00F72F7A">
        <w:t xml:space="preserve">euksien laskua, ja onko </w:t>
      </w:r>
      <w:r w:rsidR="003758EA">
        <w:t xml:space="preserve">virtaaman </w:t>
      </w:r>
      <w:r w:rsidR="003758EA">
        <w:lastRenderedPageBreak/>
        <w:t>muokkaamise</w:t>
      </w:r>
      <w:r w:rsidR="00F53C46">
        <w:t>ll</w:t>
      </w:r>
      <w:r w:rsidR="003758EA">
        <w:t>a</w:t>
      </w:r>
      <w:r w:rsidR="00F53C46">
        <w:t xml:space="preserve"> saavutettavissa</w:t>
      </w:r>
      <w:r w:rsidR="003758EA">
        <w:t xml:space="preserve"> </w:t>
      </w:r>
      <w:r w:rsidR="00F72F7A">
        <w:t xml:space="preserve">toivottua </w:t>
      </w:r>
      <w:r w:rsidR="003758EA">
        <w:t xml:space="preserve">vaikutusta vedenkorkeuden vuotuisen vaihtelun vähentämiseksi. </w:t>
      </w:r>
    </w:p>
    <w:p w14:paraId="5EE0168D" w14:textId="66FEC252" w:rsidR="003758EA" w:rsidRDefault="00B54245" w:rsidP="003758EA">
      <w:pPr>
        <w:pStyle w:val="Luettelokappale"/>
        <w:numPr>
          <w:ilvl w:val="0"/>
          <w:numId w:val="5"/>
        </w:numPr>
      </w:pPr>
      <w:r w:rsidRPr="0080663F">
        <w:t>Tutkitaan mahdollisuuksia Kukkianvirran ennallistamiseen EUn ennallistamisasetuksen puitteissa aiemmin vuonna 1994 laaditun suunnitelman (Helsingin vesi- ja ympäristöpiiri ja Hämeen maaseutuelinkeinopiirin kalastusviranomainen) pohjalta. Suunnitelma edellytti veneväylän säilyttämistä virrassa ja järvitaimenen poikastuotannon käynnistämistä.</w:t>
      </w:r>
      <w:r w:rsidR="0080663F">
        <w:t xml:space="preserve"> </w:t>
      </w:r>
      <w:r w:rsidR="003758EA">
        <w:t>Mahdollinen</w:t>
      </w:r>
      <w:r w:rsidR="00F72F7A">
        <w:t xml:space="preserve"> Kukkia</w:t>
      </w:r>
      <w:r w:rsidR="0060207D">
        <w:t xml:space="preserve">nvirrassa tehtävä </w:t>
      </w:r>
      <w:r w:rsidR="003758EA">
        <w:t xml:space="preserve"> </w:t>
      </w:r>
      <w:r w:rsidR="003C6D93">
        <w:t>toimenpide</w:t>
      </w:r>
      <w:r w:rsidR="003758EA">
        <w:t xml:space="preserve"> tul</w:t>
      </w:r>
      <w:r w:rsidR="0080663F">
        <w:t>isi</w:t>
      </w:r>
      <w:r w:rsidR="003758EA">
        <w:t xml:space="preserve"> vaatimaan </w:t>
      </w:r>
      <w:r w:rsidR="003C6D93">
        <w:t xml:space="preserve">aiemmin tehdyn esisuunnitelman lisäksi varsinaisen </w:t>
      </w:r>
      <w:r w:rsidR="003758EA">
        <w:t>toimenpidesuunnitelma</w:t>
      </w:r>
      <w:r w:rsidR="003C6D93">
        <w:t>n</w:t>
      </w:r>
      <w:r w:rsidR="003758EA">
        <w:t xml:space="preserve"> ja </w:t>
      </w:r>
      <w:r w:rsidR="003C6D93">
        <w:t xml:space="preserve">sen perusteella haetun </w:t>
      </w:r>
      <w:r w:rsidR="003758EA">
        <w:t>vesilain mukaisen maksullisen luvan hakemista aluehallintovirastolta.</w:t>
      </w:r>
    </w:p>
    <w:p w14:paraId="2B51E3CC" w14:textId="6EF29361" w:rsidR="00B54245" w:rsidRPr="0080663F" w:rsidRDefault="00B54245" w:rsidP="00B54245">
      <w:r w:rsidRPr="0080663F">
        <w:t>Sääntömuutosten valmistelu</w:t>
      </w:r>
    </w:p>
    <w:p w14:paraId="466B3FDE" w14:textId="77777777" w:rsidR="006674DD" w:rsidRPr="0080663F" w:rsidRDefault="00B54245" w:rsidP="00B54245">
      <w:pPr>
        <w:pStyle w:val="Luettelokappale"/>
        <w:numPr>
          <w:ilvl w:val="0"/>
          <w:numId w:val="8"/>
        </w:numPr>
      </w:pPr>
      <w:r w:rsidRPr="0080663F">
        <w:t>perhe- ja kannatusjäsenyy</w:t>
      </w:r>
      <w:r w:rsidR="006674DD" w:rsidRPr="0080663F">
        <w:t xml:space="preserve">den mahdollistaminen </w:t>
      </w:r>
    </w:p>
    <w:p w14:paraId="0E16CC2E" w14:textId="0DBD58C8" w:rsidR="00B54245" w:rsidRPr="0080663F" w:rsidRDefault="006674DD" w:rsidP="00B54245">
      <w:pPr>
        <w:pStyle w:val="Luettelokappale"/>
        <w:numPr>
          <w:ilvl w:val="0"/>
          <w:numId w:val="8"/>
        </w:numPr>
      </w:pPr>
      <w:r w:rsidRPr="0080663F">
        <w:t xml:space="preserve">muut sääntöjen </w:t>
      </w:r>
      <w:r w:rsidR="00B54245" w:rsidRPr="0080663F">
        <w:t>ajantasaistamis</w:t>
      </w:r>
      <w:r w:rsidRPr="0080663F">
        <w:t>et</w:t>
      </w:r>
    </w:p>
    <w:p w14:paraId="3AC656B3" w14:textId="47245101" w:rsidR="006674DD" w:rsidRPr="0080663F" w:rsidRDefault="006674DD" w:rsidP="006674DD">
      <w:pPr>
        <w:pStyle w:val="Luettelokappale"/>
        <w:numPr>
          <w:ilvl w:val="0"/>
          <w:numId w:val="8"/>
        </w:numPr>
      </w:pPr>
      <w:r w:rsidRPr="0080663F">
        <w:t>muutokset tuodaan hyväksyttäviksi kesän 2025 vuosikokoukseen</w:t>
      </w:r>
    </w:p>
    <w:p w14:paraId="7BF93B4D" w14:textId="77777777" w:rsidR="003C6D93" w:rsidRDefault="003C6D93" w:rsidP="003C6D93">
      <w:r>
        <w:t>Talkootoiminta</w:t>
      </w:r>
    </w:p>
    <w:p w14:paraId="2364EE9D" w14:textId="77777777" w:rsidR="003C6D93" w:rsidRDefault="003C6D93" w:rsidP="003C6D93">
      <w:pPr>
        <w:pStyle w:val="Luettelokappale"/>
        <w:numPr>
          <w:ilvl w:val="0"/>
          <w:numId w:val="7"/>
        </w:numPr>
      </w:pPr>
      <w:r>
        <w:t>Tiedon tuottaminen tehdään pääosin talkootyönä</w:t>
      </w:r>
    </w:p>
    <w:p w14:paraId="7222B767" w14:textId="78CE4F8C" w:rsidR="003C6D93" w:rsidRPr="00376FA4" w:rsidRDefault="00547A85" w:rsidP="003C6D93">
      <w:pPr>
        <w:pStyle w:val="Luettelokappale"/>
        <w:numPr>
          <w:ilvl w:val="0"/>
          <w:numId w:val="7"/>
        </w:numPr>
      </w:pPr>
      <w:r>
        <w:t>Järviluonnon kannalta me</w:t>
      </w:r>
      <w:r w:rsidR="00B6757D">
        <w:t>rkittäviin talkoisiin osallistuminen ja  mahdollisuuksien mukaan niiden järjestäminen</w:t>
      </w:r>
      <w:r w:rsidR="00FA7DB7" w:rsidRPr="00376FA4" w:rsidDel="00FA7DB7">
        <w:t xml:space="preserve"> </w:t>
      </w:r>
    </w:p>
    <w:p w14:paraId="6972FD03" w14:textId="581734C0" w:rsidR="00EA4E50" w:rsidRDefault="00EA4E50" w:rsidP="00EA4E50">
      <w:r>
        <w:t>Yhteistyö</w:t>
      </w:r>
      <w:r w:rsidR="009E0C0B">
        <w:t>kumppanit</w:t>
      </w:r>
    </w:p>
    <w:p w14:paraId="0C941E3E" w14:textId="77777777" w:rsidR="00E05B24" w:rsidRDefault="00E05B24" w:rsidP="003758EA">
      <w:pPr>
        <w:pStyle w:val="Luettelokappale"/>
        <w:numPr>
          <w:ilvl w:val="0"/>
          <w:numId w:val="6"/>
        </w:numPr>
      </w:pPr>
      <w:r>
        <w:t>Aito Suvi ry</w:t>
      </w:r>
    </w:p>
    <w:p w14:paraId="6FD882AB" w14:textId="6FCB5EF2" w:rsidR="00500DD3" w:rsidRPr="00500DD3" w:rsidRDefault="00E50ED4" w:rsidP="003758EA">
      <w:pPr>
        <w:pStyle w:val="Luettelokappale"/>
        <w:numPr>
          <w:ilvl w:val="0"/>
          <w:numId w:val="6"/>
        </w:numPr>
      </w:pPr>
      <w:r>
        <w:t>Kukkian Luontokesku</w:t>
      </w:r>
      <w:r w:rsidR="00E05B24">
        <w:t xml:space="preserve">s / </w:t>
      </w:r>
      <w:r w:rsidR="00517678" w:rsidRPr="00517678">
        <w:t>Rautajärven Seudun Kylät Oy</w:t>
      </w:r>
    </w:p>
    <w:p w14:paraId="3A36CC13" w14:textId="39E72DFF" w:rsidR="0078577C" w:rsidRDefault="0024444F" w:rsidP="003758EA">
      <w:pPr>
        <w:pStyle w:val="Luettelokappale"/>
        <w:numPr>
          <w:ilvl w:val="0"/>
          <w:numId w:val="6"/>
        </w:numPr>
      </w:pPr>
      <w:r w:rsidRPr="0024444F">
        <w:t>Längelmäveden–Hauhon reitin vesienhoitoverkosto</w:t>
      </w:r>
    </w:p>
    <w:p w14:paraId="59E58ABA" w14:textId="67BF3C45" w:rsidR="0024444F" w:rsidRDefault="005E7E63" w:rsidP="003758EA">
      <w:pPr>
        <w:pStyle w:val="Luettelokappale"/>
        <w:numPr>
          <w:ilvl w:val="0"/>
          <w:numId w:val="6"/>
        </w:numPr>
      </w:pPr>
      <w:r w:rsidRPr="005E7E63">
        <w:t>Kokemäenjoen vesistön vesiensuojeluyhdistys ry</w:t>
      </w:r>
    </w:p>
    <w:p w14:paraId="4E338AAD" w14:textId="423B1618" w:rsidR="005E7E63" w:rsidRDefault="00AF00DF" w:rsidP="003758EA">
      <w:pPr>
        <w:pStyle w:val="Luettelokappale"/>
        <w:numPr>
          <w:ilvl w:val="0"/>
          <w:numId w:val="6"/>
        </w:numPr>
      </w:pPr>
      <w:r>
        <w:t>Vihavuosi</w:t>
      </w:r>
      <w:r w:rsidR="0059728B">
        <w:t>-yhdistys ry</w:t>
      </w:r>
    </w:p>
    <w:p w14:paraId="741DE5C3" w14:textId="3F1FA0B7" w:rsidR="00AE13D3" w:rsidRDefault="00376FA4" w:rsidP="009F54AF">
      <w:pPr>
        <w:pStyle w:val="Luettelokappale"/>
        <w:numPr>
          <w:ilvl w:val="0"/>
          <w:numId w:val="6"/>
        </w:numPr>
      </w:pPr>
      <w:r w:rsidRPr="00376FA4">
        <w:t>Kuohi-Nerosjärven Suojeluyhdistys ry</w:t>
      </w:r>
    </w:p>
    <w:p w14:paraId="41344522" w14:textId="35339050" w:rsidR="00C25AFB" w:rsidRDefault="00C25AFB" w:rsidP="006674DD"/>
    <w:sectPr w:rsidR="00C25A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3C4"/>
    <w:multiLevelType w:val="hybridMultilevel"/>
    <w:tmpl w:val="BAFE3420"/>
    <w:lvl w:ilvl="0" w:tplc="1A8CB4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5915"/>
    <w:multiLevelType w:val="hybridMultilevel"/>
    <w:tmpl w:val="72243E96"/>
    <w:lvl w:ilvl="0" w:tplc="1A8CB4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5DD8"/>
    <w:multiLevelType w:val="hybridMultilevel"/>
    <w:tmpl w:val="EB9434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4FBB"/>
    <w:multiLevelType w:val="hybridMultilevel"/>
    <w:tmpl w:val="FA80C2A8"/>
    <w:lvl w:ilvl="0" w:tplc="1A8CB4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255C"/>
    <w:multiLevelType w:val="hybridMultilevel"/>
    <w:tmpl w:val="8B8E5A98"/>
    <w:lvl w:ilvl="0" w:tplc="1A8CB4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4DBB"/>
    <w:multiLevelType w:val="hybridMultilevel"/>
    <w:tmpl w:val="5D9818B4"/>
    <w:lvl w:ilvl="0" w:tplc="1A8CB4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E1CF0"/>
    <w:multiLevelType w:val="hybridMultilevel"/>
    <w:tmpl w:val="C4AA2A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07942"/>
    <w:multiLevelType w:val="hybridMultilevel"/>
    <w:tmpl w:val="41002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1981">
    <w:abstractNumId w:val="6"/>
  </w:num>
  <w:num w:numId="2" w16cid:durableId="1738163506">
    <w:abstractNumId w:val="7"/>
  </w:num>
  <w:num w:numId="3" w16cid:durableId="162471964">
    <w:abstractNumId w:val="1"/>
  </w:num>
  <w:num w:numId="4" w16cid:durableId="1823960964">
    <w:abstractNumId w:val="3"/>
  </w:num>
  <w:num w:numId="5" w16cid:durableId="636297747">
    <w:abstractNumId w:val="0"/>
  </w:num>
  <w:num w:numId="6" w16cid:durableId="1761952907">
    <w:abstractNumId w:val="4"/>
  </w:num>
  <w:num w:numId="7" w16cid:durableId="975572329">
    <w:abstractNumId w:val="5"/>
  </w:num>
  <w:num w:numId="8" w16cid:durableId="69180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A"/>
    <w:rsid w:val="00025BCC"/>
    <w:rsid w:val="0003669F"/>
    <w:rsid w:val="00062920"/>
    <w:rsid w:val="00097EAD"/>
    <w:rsid w:val="000B7930"/>
    <w:rsid w:val="000C535E"/>
    <w:rsid w:val="000D02BA"/>
    <w:rsid w:val="001054BB"/>
    <w:rsid w:val="001127E3"/>
    <w:rsid w:val="0013542D"/>
    <w:rsid w:val="00164D04"/>
    <w:rsid w:val="00180083"/>
    <w:rsid w:val="00181D95"/>
    <w:rsid w:val="001A6CE7"/>
    <w:rsid w:val="001B11F8"/>
    <w:rsid w:val="00206C35"/>
    <w:rsid w:val="0023246E"/>
    <w:rsid w:val="00236576"/>
    <w:rsid w:val="0024444F"/>
    <w:rsid w:val="00270CB6"/>
    <w:rsid w:val="002A4E3F"/>
    <w:rsid w:val="002C26A1"/>
    <w:rsid w:val="002F0BDD"/>
    <w:rsid w:val="00340833"/>
    <w:rsid w:val="00343E6C"/>
    <w:rsid w:val="003752E9"/>
    <w:rsid w:val="003758EA"/>
    <w:rsid w:val="00376FA4"/>
    <w:rsid w:val="003C6D93"/>
    <w:rsid w:val="003D4F01"/>
    <w:rsid w:val="003E7B10"/>
    <w:rsid w:val="00500DD3"/>
    <w:rsid w:val="00517678"/>
    <w:rsid w:val="00542DF1"/>
    <w:rsid w:val="00547A85"/>
    <w:rsid w:val="0059728B"/>
    <w:rsid w:val="005D6BA1"/>
    <w:rsid w:val="005D7AAE"/>
    <w:rsid w:val="005E7E63"/>
    <w:rsid w:val="0060207D"/>
    <w:rsid w:val="00617AFD"/>
    <w:rsid w:val="006674DD"/>
    <w:rsid w:val="006942B7"/>
    <w:rsid w:val="006B52FB"/>
    <w:rsid w:val="006F7935"/>
    <w:rsid w:val="00704014"/>
    <w:rsid w:val="007526C4"/>
    <w:rsid w:val="00777B1C"/>
    <w:rsid w:val="0078577C"/>
    <w:rsid w:val="007F18A0"/>
    <w:rsid w:val="0080663F"/>
    <w:rsid w:val="008158AF"/>
    <w:rsid w:val="00871D79"/>
    <w:rsid w:val="008C29E9"/>
    <w:rsid w:val="008D41C8"/>
    <w:rsid w:val="0092254E"/>
    <w:rsid w:val="009947A3"/>
    <w:rsid w:val="009E0C0B"/>
    <w:rsid w:val="009F54AF"/>
    <w:rsid w:val="00A12122"/>
    <w:rsid w:val="00A22F52"/>
    <w:rsid w:val="00A500E3"/>
    <w:rsid w:val="00AB69BD"/>
    <w:rsid w:val="00AE13D3"/>
    <w:rsid w:val="00AE66DC"/>
    <w:rsid w:val="00AF00DF"/>
    <w:rsid w:val="00AF515F"/>
    <w:rsid w:val="00B10568"/>
    <w:rsid w:val="00B54245"/>
    <w:rsid w:val="00B63CB7"/>
    <w:rsid w:val="00B64631"/>
    <w:rsid w:val="00B6757D"/>
    <w:rsid w:val="00BC1220"/>
    <w:rsid w:val="00BD1695"/>
    <w:rsid w:val="00BF3186"/>
    <w:rsid w:val="00C25AFB"/>
    <w:rsid w:val="00C6496F"/>
    <w:rsid w:val="00D024FE"/>
    <w:rsid w:val="00D7160B"/>
    <w:rsid w:val="00D80108"/>
    <w:rsid w:val="00DA2105"/>
    <w:rsid w:val="00DD3921"/>
    <w:rsid w:val="00DE1170"/>
    <w:rsid w:val="00DE3D1A"/>
    <w:rsid w:val="00E02BFE"/>
    <w:rsid w:val="00E05B24"/>
    <w:rsid w:val="00E17ECE"/>
    <w:rsid w:val="00E41BF5"/>
    <w:rsid w:val="00E42CF9"/>
    <w:rsid w:val="00E50ED4"/>
    <w:rsid w:val="00E62602"/>
    <w:rsid w:val="00EA4E50"/>
    <w:rsid w:val="00F46F4D"/>
    <w:rsid w:val="00F533C0"/>
    <w:rsid w:val="00F53C46"/>
    <w:rsid w:val="00F71C33"/>
    <w:rsid w:val="00F72F7A"/>
    <w:rsid w:val="00F9786B"/>
    <w:rsid w:val="00FA46AF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6C7"/>
  <w15:chartTrackingRefBased/>
  <w15:docId w15:val="{47CA680C-ADB9-4B79-B886-2AE84CC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0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D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0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D0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D0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D0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D0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D0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D0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D0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D0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D0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D02B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D02B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D02B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D02B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D02B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D02B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D0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D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D0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D0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D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D02B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D02B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D02B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D0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D02B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D02BA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947A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47A3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FA46AF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F9786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9786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9786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9786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978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kkiansuojeluyhdisty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434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Gaily</dc:creator>
  <cp:keywords/>
  <dc:description/>
  <cp:lastModifiedBy>Eija Gaily</cp:lastModifiedBy>
  <cp:revision>38</cp:revision>
  <dcterms:created xsi:type="dcterms:W3CDTF">2024-06-12T15:44:00Z</dcterms:created>
  <dcterms:modified xsi:type="dcterms:W3CDTF">2024-08-13T13:31:00Z</dcterms:modified>
</cp:coreProperties>
</file>