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E77C" w14:textId="690B5673" w:rsidR="007615C5" w:rsidRDefault="00F81AA3" w:rsidP="00F81AA3">
      <w:pPr>
        <w:tabs>
          <w:tab w:val="left" w:pos="3465"/>
          <w:tab w:val="center" w:pos="5102"/>
        </w:tabs>
        <w:rPr>
          <w:rFonts w:ascii="Microsoft JhengHei UI Light" w:eastAsia="Microsoft JhengHei UI Light" w:hAnsi="Microsoft JhengHei UI Light"/>
          <w:b/>
          <w:bCs/>
        </w:rPr>
      </w:pPr>
      <w:r>
        <w:rPr>
          <w:rFonts w:ascii="Microsoft JhengHei UI Light" w:eastAsia="Microsoft JhengHei UI Light" w:hAnsi="Microsoft JhengHei UI Light"/>
          <w:b/>
          <w:bCs/>
        </w:rPr>
        <w:tab/>
      </w:r>
      <w:r>
        <w:rPr>
          <w:rFonts w:ascii="Microsoft JhengHei UI Light" w:eastAsia="Microsoft JhengHei UI Light" w:hAnsi="Microsoft JhengHei UI Light"/>
          <w:b/>
          <w:bCs/>
        </w:rPr>
        <w:tab/>
      </w:r>
      <w:r w:rsidR="007615C5">
        <w:rPr>
          <w:rFonts w:ascii="Microsoft JhengHei UI Light" w:eastAsia="Microsoft JhengHei UI Light" w:hAnsi="Microsoft JhengHei UI Light" w:hint="eastAsia"/>
          <w:b/>
          <w:bCs/>
        </w:rPr>
        <w:t xml:space="preserve">Lauantai </w:t>
      </w:r>
      <w:r w:rsidR="00BE7B2C">
        <w:rPr>
          <w:rFonts w:ascii="Microsoft JhengHei UI Light" w:eastAsia="Microsoft JhengHei UI Light" w:hAnsi="Microsoft JhengHei UI Light"/>
          <w:b/>
          <w:bCs/>
        </w:rPr>
        <w:t>10.5.2025</w:t>
      </w:r>
    </w:p>
    <w:p w14:paraId="7EA17FDF" w14:textId="4BA959D9" w:rsidR="007615C5" w:rsidRDefault="00BE7B2C" w:rsidP="007615C5">
      <w:pPr>
        <w:jc w:val="center"/>
        <w:rPr>
          <w:rFonts w:ascii="Microsoft JhengHei UI Light" w:eastAsia="Microsoft JhengHei UI Light" w:hAnsi="Microsoft JhengHei UI Light"/>
          <w:sz w:val="20"/>
          <w:szCs w:val="20"/>
        </w:rPr>
      </w:pPr>
      <w:r>
        <w:rPr>
          <w:rFonts w:ascii="Microsoft JhengHei UI Light" w:eastAsia="Microsoft JhengHei UI Light" w:hAnsi="Microsoft JhengHei UI Light"/>
          <w:sz w:val="20"/>
          <w:szCs w:val="20"/>
        </w:rPr>
        <w:t>Linnasmäen Opisto, Lustokatu 7, Turku</w:t>
      </w:r>
    </w:p>
    <w:p w14:paraId="14B389B9" w14:textId="0E55673C" w:rsidR="007615C5" w:rsidRDefault="007615C5" w:rsidP="007615C5">
      <w:pPr>
        <w:jc w:val="center"/>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Lions-piiri 107A ry:n vuosikokouksen 202</w:t>
      </w:r>
      <w:r w:rsidR="00BE7B2C">
        <w:rPr>
          <w:rFonts w:ascii="Microsoft JhengHei UI Light" w:eastAsia="Microsoft JhengHei UI Light" w:hAnsi="Microsoft JhengHei UI Light"/>
          <w:sz w:val="20"/>
          <w:szCs w:val="20"/>
        </w:rPr>
        <w:t>5</w:t>
      </w:r>
      <w:r>
        <w:rPr>
          <w:rFonts w:ascii="Microsoft JhengHei UI Light" w:eastAsia="Microsoft JhengHei UI Light" w:hAnsi="Microsoft JhengHei UI Light" w:hint="eastAsia"/>
          <w:sz w:val="20"/>
          <w:szCs w:val="20"/>
        </w:rPr>
        <w:t xml:space="preserve"> kokousedustajan</w:t>
      </w:r>
    </w:p>
    <w:p w14:paraId="46B72D7D" w14:textId="77777777" w:rsidR="007615C5" w:rsidRDefault="007615C5" w:rsidP="007615C5">
      <w:pPr>
        <w:autoSpaceDE w:val="0"/>
        <w:autoSpaceDN w:val="0"/>
        <w:adjustRightInd w:val="0"/>
        <w:jc w:val="center"/>
        <w:rPr>
          <w:rFonts w:ascii="Microsoft JhengHei UI Light" w:eastAsia="Microsoft JhengHei UI Light" w:hAnsi="Microsoft JhengHei UI Light"/>
          <w:b/>
          <w:bCs/>
          <w:spacing w:val="20"/>
        </w:rPr>
      </w:pPr>
      <w:r>
        <w:rPr>
          <w:rFonts w:ascii="Microsoft JhengHei UI Light" w:eastAsia="Microsoft JhengHei UI Light" w:hAnsi="Microsoft JhengHei UI Light" w:hint="eastAsia"/>
          <w:b/>
          <w:bCs/>
          <w:spacing w:val="20"/>
        </w:rPr>
        <w:t>VALTAKIRJA</w:t>
      </w:r>
    </w:p>
    <w:p w14:paraId="7C58DF7C" w14:textId="77777777" w:rsidR="007615C5" w:rsidRDefault="007615C5" w:rsidP="007615C5">
      <w:pPr>
        <w:autoSpaceDE w:val="0"/>
        <w:autoSpaceDN w:val="0"/>
        <w:adjustRightInd w:val="0"/>
        <w:jc w:val="center"/>
        <w:rPr>
          <w:rFonts w:ascii="Microsoft JhengHei UI Light" w:eastAsia="Microsoft JhengHei UI Light" w:hAnsi="Microsoft JhengHei UI Light"/>
          <w:b/>
          <w:bCs/>
          <w:sz w:val="14"/>
          <w:szCs w:val="14"/>
        </w:rPr>
      </w:pPr>
    </w:p>
    <w:tbl>
      <w:tblPr>
        <w:tblStyle w:val="TaulukkoRuudukko"/>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852"/>
        <w:gridCol w:w="3400"/>
        <w:gridCol w:w="424"/>
        <w:gridCol w:w="426"/>
        <w:gridCol w:w="426"/>
        <w:gridCol w:w="425"/>
        <w:gridCol w:w="3820"/>
        <w:gridCol w:w="7"/>
      </w:tblGrid>
      <w:tr w:rsidR="007615C5" w14:paraId="13150ADB" w14:textId="77777777" w:rsidTr="007615C5">
        <w:trPr>
          <w:gridAfter w:val="1"/>
          <w:wAfter w:w="7" w:type="dxa"/>
          <w:trHeight w:val="550"/>
        </w:trPr>
        <w:tc>
          <w:tcPr>
            <w:tcW w:w="1273" w:type="dxa"/>
            <w:gridSpan w:val="2"/>
            <w:vAlign w:val="center"/>
            <w:hideMark/>
          </w:tcPr>
          <w:p w14:paraId="78829865"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1" w:type="dxa"/>
            <w:gridSpan w:val="6"/>
            <w:shd w:val="clear" w:color="auto" w:fill="F2F2F2" w:themeFill="background1" w:themeFillShade="F2"/>
            <w:vAlign w:val="center"/>
          </w:tcPr>
          <w:p w14:paraId="451D60BD"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2C4B95A4" w14:textId="77777777" w:rsidTr="007615C5">
        <w:trPr>
          <w:gridAfter w:val="1"/>
          <w:wAfter w:w="7" w:type="dxa"/>
          <w:trHeight w:val="617"/>
        </w:trPr>
        <w:tc>
          <w:tcPr>
            <w:tcW w:w="10194" w:type="dxa"/>
            <w:gridSpan w:val="8"/>
            <w:vAlign w:val="center"/>
            <w:hideMark/>
          </w:tcPr>
          <w:p w14:paraId="294E1F05" w14:textId="692A05A9"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valtuuttaa alla mainitut </w:t>
            </w:r>
            <w:r w:rsidR="00326FAA">
              <w:rPr>
                <w:rFonts w:ascii="Microsoft JhengHei UI Light" w:eastAsia="Microsoft JhengHei UI Light" w:hAnsi="Microsoft JhengHei UI Light"/>
                <w:sz w:val="18"/>
                <w:szCs w:val="18"/>
              </w:rPr>
              <w:t>jäsenet</w:t>
            </w:r>
            <w:r>
              <w:rPr>
                <w:rFonts w:ascii="Microsoft JhengHei UI Light" w:eastAsia="Microsoft JhengHei UI Light" w:hAnsi="Microsoft JhengHei UI Light" w:hint="eastAsia"/>
                <w:sz w:val="18"/>
                <w:szCs w:val="18"/>
              </w:rPr>
              <w:t xml:space="preserve"> edustamaan klubia Lions-piiri 107A ry:n vuosikokouksessa </w:t>
            </w:r>
            <w:r w:rsidR="00BE7B2C">
              <w:rPr>
                <w:rFonts w:ascii="Microsoft JhengHei UI Light" w:eastAsia="Microsoft JhengHei UI Light" w:hAnsi="Microsoft JhengHei UI Light"/>
                <w:sz w:val="18"/>
                <w:szCs w:val="18"/>
              </w:rPr>
              <w:t>10.5.2025</w:t>
            </w:r>
            <w:r>
              <w:rPr>
                <w:rFonts w:ascii="Microsoft JhengHei UI Light" w:eastAsia="Microsoft JhengHei UI Light" w:hAnsi="Microsoft JhengHei UI Light" w:hint="eastAsia"/>
                <w:sz w:val="18"/>
                <w:szCs w:val="18"/>
              </w:rPr>
              <w:t>.</w:t>
            </w:r>
          </w:p>
          <w:p w14:paraId="3508C3C8" w14:textId="77777777"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Viralliset edustajamme ovat: </w:t>
            </w:r>
          </w:p>
        </w:tc>
      </w:tr>
      <w:tr w:rsidR="007615C5" w14:paraId="7157E15F" w14:textId="77777777" w:rsidTr="007615C5">
        <w:trPr>
          <w:trHeight w:val="454"/>
        </w:trPr>
        <w:tc>
          <w:tcPr>
            <w:tcW w:w="421" w:type="dxa"/>
            <w:vAlign w:val="center"/>
            <w:hideMark/>
          </w:tcPr>
          <w:p w14:paraId="6AB8811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433CC790"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0DC0BD5A"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362CD799"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31D03A4D" w14:textId="77777777" w:rsidTr="007615C5">
        <w:trPr>
          <w:trHeight w:val="454"/>
        </w:trPr>
        <w:tc>
          <w:tcPr>
            <w:tcW w:w="421" w:type="dxa"/>
            <w:vAlign w:val="center"/>
            <w:hideMark/>
          </w:tcPr>
          <w:p w14:paraId="536DDCB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38B9453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36A0A4DF"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4BE1D5B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44ECCF0C" w14:textId="77777777" w:rsidTr="007615C5">
        <w:trPr>
          <w:trHeight w:val="454"/>
        </w:trPr>
        <w:tc>
          <w:tcPr>
            <w:tcW w:w="421" w:type="dxa"/>
            <w:vAlign w:val="center"/>
            <w:hideMark/>
          </w:tcPr>
          <w:p w14:paraId="1C5962A2"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5.</w:t>
            </w:r>
          </w:p>
        </w:tc>
        <w:tc>
          <w:tcPr>
            <w:tcW w:w="4676" w:type="dxa"/>
            <w:gridSpan w:val="3"/>
            <w:shd w:val="clear" w:color="auto" w:fill="F2F2F2" w:themeFill="background1" w:themeFillShade="F2"/>
            <w:vAlign w:val="center"/>
          </w:tcPr>
          <w:p w14:paraId="2C299F58"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53D2B92D"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6.</w:t>
            </w:r>
          </w:p>
        </w:tc>
        <w:tc>
          <w:tcPr>
            <w:tcW w:w="4678" w:type="dxa"/>
            <w:gridSpan w:val="4"/>
            <w:shd w:val="clear" w:color="auto" w:fill="F2F2F2" w:themeFill="background1" w:themeFillShade="F2"/>
            <w:vAlign w:val="center"/>
          </w:tcPr>
          <w:p w14:paraId="5616D4C1"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00986205" w14:textId="77777777" w:rsidTr="007615C5">
        <w:trPr>
          <w:trHeight w:val="624"/>
        </w:trPr>
        <w:tc>
          <w:tcPr>
            <w:tcW w:w="10201" w:type="dxa"/>
            <w:gridSpan w:val="9"/>
            <w:vAlign w:val="center"/>
            <w:hideMark/>
          </w:tcPr>
          <w:p w14:paraId="4BCFDE85" w14:textId="58049B6A"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Vakuutamme myös, että klubimme on suorittanut jäsenmaksunsa sekä Suomen Lions-</w:t>
            </w:r>
            <w:r w:rsidR="00AB6FBD">
              <w:rPr>
                <w:rFonts w:ascii="Microsoft JhengHei UI Light" w:eastAsia="Microsoft JhengHei UI Light" w:hAnsi="Microsoft JhengHei UI Light"/>
                <w:sz w:val="18"/>
                <w:szCs w:val="18"/>
              </w:rPr>
              <w:t>liitolle, että</w:t>
            </w:r>
            <w:r>
              <w:rPr>
                <w:rFonts w:ascii="Microsoft JhengHei UI Light" w:eastAsia="Microsoft JhengHei UI Light" w:hAnsi="Microsoft JhengHei UI Light" w:hint="eastAsia"/>
                <w:sz w:val="18"/>
                <w:szCs w:val="18"/>
              </w:rPr>
              <w:t xml:space="preserve"> Lions Clubs Internationalille. </w:t>
            </w:r>
          </w:p>
        </w:tc>
      </w:tr>
      <w:tr w:rsidR="007615C5" w14:paraId="061F8FFF" w14:textId="77777777" w:rsidTr="007615C5">
        <w:trPr>
          <w:trHeight w:val="424"/>
        </w:trPr>
        <w:tc>
          <w:tcPr>
            <w:tcW w:w="10201" w:type="dxa"/>
            <w:gridSpan w:val="9"/>
            <w:vAlign w:val="center"/>
            <w:hideMark/>
          </w:tcPr>
          <w:p w14:paraId="70F51B27" w14:textId="254C32B3" w:rsidR="007615C5" w:rsidRDefault="006716D1">
            <w:pPr>
              <w:autoSpaceDE w:val="0"/>
              <w:autoSpaceDN w:val="0"/>
              <w:adjustRightInd w:val="0"/>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DG/</w:t>
            </w:r>
            <w:r w:rsidR="007615C5">
              <w:rPr>
                <w:rFonts w:ascii="Microsoft JhengHei UI Light" w:eastAsia="Microsoft JhengHei UI Light" w:hAnsi="Microsoft JhengHei UI Light" w:hint="eastAsia"/>
                <w:b/>
                <w:bCs/>
              </w:rPr>
              <w:t>PDG –edustajien rekisteröinti</w:t>
            </w:r>
          </w:p>
        </w:tc>
      </w:tr>
      <w:tr w:rsidR="007615C5" w14:paraId="567B163F" w14:textId="77777777" w:rsidTr="007615C5">
        <w:trPr>
          <w:trHeight w:val="454"/>
        </w:trPr>
        <w:tc>
          <w:tcPr>
            <w:tcW w:w="1273" w:type="dxa"/>
            <w:gridSpan w:val="2"/>
            <w:vAlign w:val="center"/>
            <w:hideMark/>
          </w:tcPr>
          <w:p w14:paraId="03E3ED2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8" w:type="dxa"/>
            <w:gridSpan w:val="7"/>
            <w:shd w:val="clear" w:color="auto" w:fill="F2F2F2" w:themeFill="background1" w:themeFillShade="F2"/>
            <w:vAlign w:val="center"/>
          </w:tcPr>
          <w:p w14:paraId="5A0D9788"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6FE68756" w14:textId="77777777" w:rsidTr="007615C5">
        <w:trPr>
          <w:trHeight w:val="454"/>
        </w:trPr>
        <w:tc>
          <w:tcPr>
            <w:tcW w:w="10201" w:type="dxa"/>
            <w:gridSpan w:val="9"/>
            <w:vAlign w:val="center"/>
            <w:hideMark/>
          </w:tcPr>
          <w:p w14:paraId="4B11408F" w14:textId="290E51D6"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ilmoittaa alla mainitut lionit Lions-piiri 107A ry:n vuosikokoukseen </w:t>
            </w:r>
            <w:r w:rsidR="00BE7B2C">
              <w:rPr>
                <w:rFonts w:ascii="Microsoft JhengHei UI Light" w:eastAsia="Microsoft JhengHei UI Light" w:hAnsi="Microsoft JhengHei UI Light"/>
                <w:sz w:val="18"/>
                <w:szCs w:val="18"/>
              </w:rPr>
              <w:t>10.5.2025</w:t>
            </w:r>
            <w:r>
              <w:rPr>
                <w:rFonts w:ascii="Microsoft JhengHei UI Light" w:eastAsia="Microsoft JhengHei UI Light" w:hAnsi="Microsoft JhengHei UI Light" w:hint="eastAsia"/>
                <w:sz w:val="18"/>
                <w:szCs w:val="18"/>
              </w:rPr>
              <w:t>. Seuraavat PDG –henkilöt rekisteröityvät:</w:t>
            </w:r>
          </w:p>
        </w:tc>
      </w:tr>
      <w:tr w:rsidR="007615C5" w14:paraId="12ACDB9E" w14:textId="77777777" w:rsidTr="007615C5">
        <w:trPr>
          <w:trHeight w:val="454"/>
        </w:trPr>
        <w:tc>
          <w:tcPr>
            <w:tcW w:w="421" w:type="dxa"/>
            <w:vAlign w:val="center"/>
            <w:hideMark/>
          </w:tcPr>
          <w:p w14:paraId="79E2E2D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1024D122"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6F77D16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62A9444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0BADD764" w14:textId="77777777" w:rsidTr="007615C5">
        <w:trPr>
          <w:trHeight w:val="454"/>
        </w:trPr>
        <w:tc>
          <w:tcPr>
            <w:tcW w:w="421" w:type="dxa"/>
            <w:vAlign w:val="center"/>
            <w:hideMark/>
          </w:tcPr>
          <w:p w14:paraId="0C71F9FE"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0B904497"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38A41AFD"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0AAC365A"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7D2AC9F8" w14:textId="77777777" w:rsidTr="007615C5">
        <w:trPr>
          <w:trHeight w:val="95"/>
        </w:trPr>
        <w:tc>
          <w:tcPr>
            <w:tcW w:w="10201" w:type="dxa"/>
            <w:gridSpan w:val="9"/>
            <w:vAlign w:val="center"/>
          </w:tcPr>
          <w:p w14:paraId="272CCFC0" w14:textId="77777777" w:rsidR="007615C5" w:rsidRDefault="007615C5">
            <w:pPr>
              <w:autoSpaceDE w:val="0"/>
              <w:autoSpaceDN w:val="0"/>
              <w:adjustRightInd w:val="0"/>
              <w:rPr>
                <w:rFonts w:ascii="Microsoft JhengHei UI Light" w:eastAsia="Microsoft JhengHei UI Light" w:hAnsi="Microsoft JhengHei UI Light"/>
                <w:sz w:val="6"/>
                <w:szCs w:val="6"/>
              </w:rPr>
            </w:pPr>
          </w:p>
        </w:tc>
      </w:tr>
      <w:tr w:rsidR="007615C5" w14:paraId="41F4CF15" w14:textId="77777777" w:rsidTr="007615C5">
        <w:trPr>
          <w:trHeight w:val="874"/>
        </w:trPr>
        <w:tc>
          <w:tcPr>
            <w:tcW w:w="10201" w:type="dxa"/>
            <w:gridSpan w:val="9"/>
            <w:vAlign w:val="center"/>
            <w:hideMark/>
          </w:tcPr>
          <w:p w14:paraId="6D932B66" w14:textId="25663F72" w:rsidR="007615C5" w:rsidRDefault="00326FAA">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Rekisteröityminen ilmoittautumisen yhteydessä tällä lomakkeella </w:t>
            </w:r>
            <w:r>
              <w:rPr>
                <w:rFonts w:ascii="Microsoft JhengHei UI Light" w:eastAsia="Microsoft JhengHei UI Light" w:hAnsi="Microsoft JhengHei UI Light"/>
                <w:sz w:val="18"/>
                <w:szCs w:val="18"/>
              </w:rPr>
              <w:t>antaa piirin sääntöjen 9§:n mukaisesti</w:t>
            </w:r>
            <w:r>
              <w:rPr>
                <w:rFonts w:ascii="Microsoft JhengHei UI Light" w:eastAsia="Microsoft JhengHei UI Light" w:hAnsi="Microsoft JhengHei UI Light" w:hint="eastAsia"/>
                <w:sz w:val="18"/>
                <w:szCs w:val="18"/>
              </w:rPr>
              <w:t xml:space="preserve"> äänioikeuden vaalissa ja päätettävissä asioissa PDG –henkilöille riippumatta ao. klubi edustajamäärästä</w:t>
            </w:r>
            <w:r>
              <w:rPr>
                <w:rFonts w:ascii="Microsoft JhengHei UI Light" w:eastAsia="Microsoft JhengHei UI Light" w:hAnsi="Microsoft JhengHei UI Light"/>
                <w:sz w:val="18"/>
                <w:szCs w:val="18"/>
              </w:rPr>
              <w:t xml:space="preserve"> eikä </w:t>
            </w:r>
            <w:r w:rsidR="006716D1">
              <w:rPr>
                <w:rFonts w:ascii="Microsoft JhengHei UI Light" w:eastAsia="Microsoft JhengHei UI Light" w:hAnsi="Microsoft JhengHei UI Light"/>
                <w:sz w:val="18"/>
                <w:szCs w:val="18"/>
              </w:rPr>
              <w:t>DG/</w:t>
            </w:r>
            <w:r>
              <w:rPr>
                <w:rFonts w:ascii="Microsoft JhengHei UI Light" w:eastAsia="Microsoft JhengHei UI Light" w:hAnsi="Microsoft JhengHei UI Light"/>
                <w:sz w:val="18"/>
                <w:szCs w:val="18"/>
              </w:rPr>
              <w:t>PDG-henkilöä lasketa klubinsa edustajamääriin.</w:t>
            </w:r>
          </w:p>
        </w:tc>
      </w:tr>
      <w:tr w:rsidR="007615C5" w14:paraId="456D874D" w14:textId="77777777" w:rsidTr="007615C5">
        <w:trPr>
          <w:trHeight w:val="114"/>
        </w:trPr>
        <w:tc>
          <w:tcPr>
            <w:tcW w:w="10201" w:type="dxa"/>
            <w:gridSpan w:val="9"/>
            <w:vAlign w:val="center"/>
          </w:tcPr>
          <w:p w14:paraId="67B9292D" w14:textId="77777777" w:rsidR="007615C5" w:rsidRDefault="007615C5">
            <w:pPr>
              <w:autoSpaceDE w:val="0"/>
              <w:autoSpaceDN w:val="0"/>
              <w:adjustRightInd w:val="0"/>
              <w:spacing w:line="180" w:lineRule="auto"/>
              <w:rPr>
                <w:rFonts w:ascii="Microsoft JhengHei UI Light" w:eastAsia="Microsoft JhengHei UI Light" w:hAnsi="Microsoft JhengHei UI Light"/>
                <w:sz w:val="2"/>
                <w:szCs w:val="2"/>
              </w:rPr>
            </w:pPr>
          </w:p>
        </w:tc>
      </w:tr>
      <w:tr w:rsidR="007615C5" w14:paraId="32D172F7" w14:textId="77777777" w:rsidTr="007615C5">
        <w:trPr>
          <w:trHeight w:val="454"/>
        </w:trPr>
        <w:tc>
          <w:tcPr>
            <w:tcW w:w="4673" w:type="dxa"/>
            <w:gridSpan w:val="3"/>
            <w:shd w:val="clear" w:color="auto" w:fill="F2F2F2" w:themeFill="background1" w:themeFillShade="F2"/>
            <w:vAlign w:val="center"/>
          </w:tcPr>
          <w:p w14:paraId="15EC7AA7"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4" w:type="dxa"/>
            <w:vAlign w:val="center"/>
          </w:tcPr>
          <w:p w14:paraId="2C2A1ECD"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shd w:val="clear" w:color="auto" w:fill="F2F2F2" w:themeFill="background1" w:themeFillShade="F2"/>
            <w:vAlign w:val="center"/>
          </w:tcPr>
          <w:p w14:paraId="66EC78E9"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18E765B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w:t>
            </w:r>
          </w:p>
        </w:tc>
        <w:tc>
          <w:tcPr>
            <w:tcW w:w="425" w:type="dxa"/>
            <w:shd w:val="clear" w:color="auto" w:fill="F2F2F2" w:themeFill="background1" w:themeFillShade="F2"/>
            <w:vAlign w:val="center"/>
          </w:tcPr>
          <w:p w14:paraId="003562D1"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3827" w:type="dxa"/>
            <w:gridSpan w:val="2"/>
            <w:vAlign w:val="center"/>
            <w:hideMark/>
          </w:tcPr>
          <w:p w14:paraId="1B1C96CA" w14:textId="3D79548C"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202</w:t>
            </w:r>
            <w:r w:rsidR="00BE7B2C">
              <w:rPr>
                <w:rFonts w:ascii="Microsoft JhengHei UI Light" w:eastAsia="Microsoft JhengHei UI Light" w:hAnsi="Microsoft JhengHei UI Light"/>
                <w:sz w:val="20"/>
                <w:szCs w:val="20"/>
              </w:rPr>
              <w:t>5</w:t>
            </w:r>
          </w:p>
        </w:tc>
      </w:tr>
      <w:tr w:rsidR="007615C5" w14:paraId="49C38E5C" w14:textId="77777777" w:rsidTr="007615C5">
        <w:trPr>
          <w:trHeight w:val="184"/>
        </w:trPr>
        <w:tc>
          <w:tcPr>
            <w:tcW w:w="5097" w:type="dxa"/>
            <w:gridSpan w:val="4"/>
            <w:vAlign w:val="center"/>
            <w:hideMark/>
          </w:tcPr>
          <w:p w14:paraId="28343CB5"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Paikka</w:t>
            </w:r>
          </w:p>
        </w:tc>
        <w:tc>
          <w:tcPr>
            <w:tcW w:w="5104" w:type="dxa"/>
            <w:gridSpan w:val="5"/>
            <w:vAlign w:val="center"/>
            <w:hideMark/>
          </w:tcPr>
          <w:p w14:paraId="7709B076"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Aika</w:t>
            </w:r>
          </w:p>
        </w:tc>
      </w:tr>
      <w:tr w:rsidR="007615C5" w14:paraId="63338ED9" w14:textId="77777777" w:rsidTr="007615C5">
        <w:trPr>
          <w:trHeight w:val="454"/>
        </w:trPr>
        <w:tc>
          <w:tcPr>
            <w:tcW w:w="4673" w:type="dxa"/>
            <w:gridSpan w:val="3"/>
            <w:shd w:val="clear" w:color="auto" w:fill="F2F2F2" w:themeFill="background1" w:themeFillShade="F2"/>
            <w:vAlign w:val="center"/>
          </w:tcPr>
          <w:p w14:paraId="6E39440C"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25F47E64"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2FA189E3"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r>
      <w:tr w:rsidR="007615C5" w14:paraId="336B57A5" w14:textId="77777777" w:rsidTr="007615C5">
        <w:trPr>
          <w:trHeight w:val="239"/>
        </w:trPr>
        <w:tc>
          <w:tcPr>
            <w:tcW w:w="4673" w:type="dxa"/>
            <w:gridSpan w:val="3"/>
            <w:vAlign w:val="center"/>
            <w:hideMark/>
          </w:tcPr>
          <w:p w14:paraId="4BFBFC50"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Presidentti</w:t>
            </w:r>
          </w:p>
        </w:tc>
        <w:tc>
          <w:tcPr>
            <w:tcW w:w="424" w:type="dxa"/>
            <w:vAlign w:val="center"/>
          </w:tcPr>
          <w:p w14:paraId="1D0B6EF8"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5AACD4C4"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Sihteeri</w:t>
            </w:r>
          </w:p>
        </w:tc>
      </w:tr>
      <w:tr w:rsidR="007615C5" w14:paraId="205B39AD" w14:textId="77777777" w:rsidTr="007615C5">
        <w:trPr>
          <w:trHeight w:val="454"/>
        </w:trPr>
        <w:tc>
          <w:tcPr>
            <w:tcW w:w="4673" w:type="dxa"/>
            <w:gridSpan w:val="3"/>
            <w:shd w:val="clear" w:color="auto" w:fill="F2F2F2" w:themeFill="background1" w:themeFillShade="F2"/>
            <w:vAlign w:val="center"/>
          </w:tcPr>
          <w:p w14:paraId="380E12C2"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0EF270B3"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05DA3CCD"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r>
      <w:tr w:rsidR="007615C5" w14:paraId="16A31AA6" w14:textId="77777777" w:rsidTr="007615C5">
        <w:trPr>
          <w:trHeight w:val="278"/>
        </w:trPr>
        <w:tc>
          <w:tcPr>
            <w:tcW w:w="4673" w:type="dxa"/>
            <w:gridSpan w:val="3"/>
            <w:vAlign w:val="center"/>
            <w:hideMark/>
          </w:tcPr>
          <w:p w14:paraId="66C053F9"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Nimen selvennys</w:t>
            </w:r>
          </w:p>
        </w:tc>
        <w:tc>
          <w:tcPr>
            <w:tcW w:w="424" w:type="dxa"/>
            <w:vAlign w:val="center"/>
          </w:tcPr>
          <w:p w14:paraId="7B626526"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08CF6003"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Nimen selvennys</w:t>
            </w:r>
          </w:p>
        </w:tc>
      </w:tr>
      <w:tr w:rsidR="007615C5" w14:paraId="561278F7" w14:textId="77777777" w:rsidTr="007615C5">
        <w:trPr>
          <w:trHeight w:val="336"/>
        </w:trPr>
        <w:tc>
          <w:tcPr>
            <w:tcW w:w="4673" w:type="dxa"/>
            <w:gridSpan w:val="3"/>
            <w:vAlign w:val="center"/>
          </w:tcPr>
          <w:p w14:paraId="0A4217B1"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c>
          <w:tcPr>
            <w:tcW w:w="424" w:type="dxa"/>
            <w:vAlign w:val="center"/>
          </w:tcPr>
          <w:p w14:paraId="24939C6C"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c>
          <w:tcPr>
            <w:tcW w:w="5104" w:type="dxa"/>
            <w:gridSpan w:val="5"/>
            <w:vAlign w:val="center"/>
          </w:tcPr>
          <w:p w14:paraId="4DE49AC6"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r>
      <w:tr w:rsidR="007615C5" w14:paraId="2622A5CD" w14:textId="77777777" w:rsidTr="007615C5">
        <w:trPr>
          <w:trHeight w:val="2295"/>
        </w:trPr>
        <w:tc>
          <w:tcPr>
            <w:tcW w:w="10201" w:type="dxa"/>
            <w:gridSpan w:val="9"/>
            <w:vAlign w:val="center"/>
            <w:hideMark/>
          </w:tcPr>
          <w:p w14:paraId="1DB7902C" w14:textId="6A9E5C79"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b/>
                <w:bCs/>
                <w:sz w:val="18"/>
                <w:szCs w:val="18"/>
              </w:rPr>
              <w:t>HUOM!</w:t>
            </w:r>
            <w:r>
              <w:rPr>
                <w:rFonts w:ascii="Microsoft JhengHei UI Light" w:eastAsia="Microsoft JhengHei UI Light" w:hAnsi="Microsoft JhengHei UI Light" w:hint="eastAsia"/>
                <w:sz w:val="18"/>
                <w:szCs w:val="18"/>
              </w:rPr>
              <w:t xml:space="preserve"> Kaikki kokousedustajat ilmoitetaan tällä yhdellä ja samalla valtakirjalla. Kokouksessa käytettävä ja klubille kuuluva kokousmateriaali luovutetaan vain valtakirjan mukaisille rekisteröityville ja henkilöllisyytensä osoittaneille kokousedustajille. Piirin kokoukseen on jokaisella hyvässä asemassa olevalla klubilla oikeus valtuuttaa äänioikeutettuja edustajia se määrä, joka määräytyy vuosikokousvuoden maaliskuun 1. päivänä Liiton jäsenrekisterissä olevien jäsenten, jotka ovat olleet klubissa vuoden ja päivän, määrän mukaan siten, että jokaista täyttä kymmentä jäsentä kohti tulee yksi ja mikäli jäsenmäärä ylittää vähintään viidellä täyden kymmenluvun, näiden osalta yksi edustaja, mutta joka tapauksessa klubi on oikeutettu valtuuttamaan ainakin yhden (1) edustajan. Jokaisella oikeustoimikelpoisella </w:t>
            </w:r>
            <w:r w:rsidR="00AB6FBD">
              <w:rPr>
                <w:rFonts w:ascii="Microsoft JhengHei UI Light" w:eastAsia="Microsoft JhengHei UI Light" w:hAnsi="Microsoft JhengHei UI Light"/>
                <w:sz w:val="18"/>
                <w:szCs w:val="18"/>
              </w:rPr>
              <w:t>Lions-klubilla</w:t>
            </w:r>
            <w:r>
              <w:rPr>
                <w:rFonts w:ascii="Microsoft JhengHei UI Light" w:eastAsia="Microsoft JhengHei UI Light" w:hAnsi="Microsoft JhengHei UI Light" w:hint="eastAsia"/>
                <w:sz w:val="18"/>
                <w:szCs w:val="18"/>
              </w:rPr>
              <w:t>, joka on perustettu vuosikokousvuotta edeltävän maaliskuun 1. päivän jälkeen ja joka on merkitty Suomen Lions-liiton jäsenrekisteriin viimeistään vuosikokousvuoden maaliskuun 1. päivään mennessä, on oikeus valtuuttaa yksi (1) äänioikeutettu edustaja kokoukseen.</w:t>
            </w:r>
          </w:p>
        </w:tc>
      </w:tr>
    </w:tbl>
    <w:p w14:paraId="542C5FBE" w14:textId="77777777" w:rsidR="00F8028A" w:rsidRDefault="00F8028A" w:rsidP="00326FAA">
      <w:pPr>
        <w:rPr>
          <w:rFonts w:ascii="Helvetica" w:hAnsi="Helvetica"/>
        </w:rPr>
      </w:pPr>
    </w:p>
    <w:sectPr w:rsidR="00F8028A" w:rsidSect="009910DA">
      <w:headerReference w:type="default" r:id="rId10"/>
      <w:footerReference w:type="default" r:id="rId11"/>
      <w:pgSz w:w="11906" w:h="16838"/>
      <w:pgMar w:top="680" w:right="851" w:bottom="6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9C63" w14:textId="77777777" w:rsidR="00180493" w:rsidRDefault="00180493" w:rsidP="00E43365">
      <w:r>
        <w:separator/>
      </w:r>
    </w:p>
  </w:endnote>
  <w:endnote w:type="continuationSeparator" w:id="0">
    <w:p w14:paraId="1683F6A5" w14:textId="77777777" w:rsidR="00180493" w:rsidRDefault="00180493" w:rsidP="00E4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80F" w14:textId="10A5E4C6" w:rsidR="002A661D" w:rsidRDefault="002A661D" w:rsidP="002A661D">
    <w:pPr>
      <w:autoSpaceDE w:val="0"/>
      <w:autoSpaceDN w:val="0"/>
      <w:adjustRightInd w:val="0"/>
      <w:spacing w:line="360" w:lineRule="auto"/>
      <w:rPr>
        <w:rFonts w:ascii="Arial" w:hAnsi="Arial" w:cs="Arial"/>
        <w:sz w:val="16"/>
        <w:szCs w:val="16"/>
      </w:rPr>
    </w:pPr>
    <w:r>
      <w:rPr>
        <w:rFonts w:ascii="Arial" w:hAnsi="Arial" w:cs="Arial"/>
        <w:noProof/>
        <w:sz w:val="16"/>
        <w:szCs w:val="16"/>
        <w:lang w:eastAsia="fi-FI"/>
      </w:rPr>
      <w:drawing>
        <wp:inline distT="0" distB="0" distL="0" distR="0" wp14:anchorId="0F9219A0" wp14:editId="474644F0">
          <wp:extent cx="996696" cy="73152"/>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tainen palkki uusi.jpg"/>
                  <pic:cNvPicPr/>
                </pic:nvPicPr>
                <pic:blipFill>
                  <a:blip r:embed="rId1">
                    <a:extLst>
                      <a:ext uri="{28A0092B-C50C-407E-A947-70E740481C1C}">
                        <a14:useLocalDpi xmlns:a14="http://schemas.microsoft.com/office/drawing/2010/main" val="0"/>
                      </a:ext>
                    </a:extLst>
                  </a:blip>
                  <a:stretch>
                    <a:fillRect/>
                  </a:stretch>
                </pic:blipFill>
                <pic:spPr>
                  <a:xfrm>
                    <a:off x="0" y="0"/>
                    <a:ext cx="996696" cy="73152"/>
                  </a:xfrm>
                  <a:prstGeom prst="rect">
                    <a:avLst/>
                  </a:prstGeom>
                </pic:spPr>
              </pic:pic>
            </a:graphicData>
          </a:graphic>
        </wp:inline>
      </w:drawing>
    </w:r>
  </w:p>
  <w:p w14:paraId="44DC0798" w14:textId="552ECC27" w:rsidR="00F81AA3" w:rsidRPr="00E43365" w:rsidRDefault="00702CBD" w:rsidP="00F81AA3">
    <w:pPr>
      <w:autoSpaceDE w:val="0"/>
      <w:autoSpaceDN w:val="0"/>
      <w:adjustRightInd w:val="0"/>
      <w:spacing w:line="360" w:lineRule="auto"/>
      <w:rPr>
        <w:rFonts w:ascii="Arial" w:hAnsi="Arial" w:cs="Arial"/>
        <w:sz w:val="16"/>
        <w:szCs w:val="16"/>
      </w:rPr>
    </w:pPr>
    <w:r>
      <w:rPr>
        <w:rFonts w:ascii="Arial" w:hAnsi="Arial" w:cs="Arial"/>
        <w:sz w:val="16"/>
        <w:szCs w:val="16"/>
      </w:rPr>
      <w:t>PIIRI 107-A</w:t>
    </w:r>
    <w:r w:rsidR="002D2395">
      <w:rPr>
        <w:rFonts w:ascii="Arial" w:hAnsi="Arial" w:cs="Arial"/>
        <w:sz w:val="16"/>
        <w:szCs w:val="16"/>
      </w:rPr>
      <w:t xml:space="preserve"> ry</w:t>
    </w:r>
    <w:r w:rsidR="00E43365" w:rsidRPr="0068646D">
      <w:rPr>
        <w:rFonts w:ascii="Arial" w:hAnsi="Arial" w:cs="Arial"/>
        <w:sz w:val="16"/>
        <w:szCs w:val="16"/>
      </w:rPr>
      <w:t xml:space="preserve"> </w:t>
    </w:r>
  </w:p>
  <w:p w14:paraId="481C3294" w14:textId="6DCF9030" w:rsidR="00E43365" w:rsidRPr="00E43365" w:rsidRDefault="00E43365" w:rsidP="002A661D">
    <w:pPr>
      <w:autoSpaceDE w:val="0"/>
      <w:autoSpaceDN w:val="0"/>
      <w:adjustRightInd w:val="0"/>
      <w:spacing w:line="36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5B80" w14:textId="77777777" w:rsidR="00180493" w:rsidRDefault="00180493" w:rsidP="00E43365">
      <w:r>
        <w:separator/>
      </w:r>
    </w:p>
  </w:footnote>
  <w:footnote w:type="continuationSeparator" w:id="0">
    <w:p w14:paraId="411C67FF" w14:textId="77777777" w:rsidR="00180493" w:rsidRDefault="00180493" w:rsidP="00E4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778F" w14:textId="54BDFAE6" w:rsidR="00E43365" w:rsidRDefault="002A661D">
    <w:pPr>
      <w:pStyle w:val="Yltunniste"/>
    </w:pPr>
    <w:r>
      <w:rPr>
        <w:noProof/>
        <w:lang w:eastAsia="fi-FI"/>
      </w:rPr>
      <w:drawing>
        <wp:inline distT="0" distB="0" distL="0" distR="0" wp14:anchorId="401B2A23" wp14:editId="4E10EC0E">
          <wp:extent cx="2465832" cy="521208"/>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make ylarivi uusi.jpg"/>
                  <pic:cNvPicPr/>
                </pic:nvPicPr>
                <pic:blipFill>
                  <a:blip r:embed="rId1">
                    <a:extLst>
                      <a:ext uri="{28A0092B-C50C-407E-A947-70E740481C1C}">
                        <a14:useLocalDpi xmlns:a14="http://schemas.microsoft.com/office/drawing/2010/main" val="0"/>
                      </a:ext>
                    </a:extLst>
                  </a:blip>
                  <a:stretch>
                    <a:fillRect/>
                  </a:stretch>
                </pic:blipFill>
                <pic:spPr>
                  <a:xfrm>
                    <a:off x="0" y="0"/>
                    <a:ext cx="2465832" cy="521208"/>
                  </a:xfrm>
                  <a:prstGeom prst="rect">
                    <a:avLst/>
                  </a:prstGeom>
                </pic:spPr>
              </pic:pic>
            </a:graphicData>
          </a:graphic>
        </wp:inline>
      </w:drawing>
    </w:r>
    <w:r w:rsidR="005F7E3E">
      <w:tab/>
    </w:r>
    <w:r w:rsidR="005F7E3E">
      <w:tab/>
    </w:r>
    <w:r w:rsidR="005F7E3E">
      <w:fldChar w:fldCharType="begin"/>
    </w:r>
    <w:r w:rsidR="005F7E3E">
      <w:instrText xml:space="preserve"> TIME \@ "d.M.yyyy" </w:instrText>
    </w:r>
    <w:r w:rsidR="005F7E3E">
      <w:fldChar w:fldCharType="separate"/>
    </w:r>
    <w:r w:rsidR="006443AF">
      <w:rPr>
        <w:noProof/>
      </w:rPr>
      <w:t>2.4.2025</w:t>
    </w:r>
    <w:r w:rsidR="005F7E3E">
      <w:fldChar w:fldCharType="end"/>
    </w:r>
  </w:p>
  <w:p w14:paraId="44E41269" w14:textId="240931E1" w:rsidR="00F17597" w:rsidRDefault="00F175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65"/>
    <w:rsid w:val="00013E77"/>
    <w:rsid w:val="0004367F"/>
    <w:rsid w:val="00056428"/>
    <w:rsid w:val="000611D2"/>
    <w:rsid w:val="0008717D"/>
    <w:rsid w:val="000D79B2"/>
    <w:rsid w:val="00126718"/>
    <w:rsid w:val="0012675B"/>
    <w:rsid w:val="001312F4"/>
    <w:rsid w:val="001509A9"/>
    <w:rsid w:val="00172EE1"/>
    <w:rsid w:val="00180493"/>
    <w:rsid w:val="001A03C8"/>
    <w:rsid w:val="001A0CC9"/>
    <w:rsid w:val="001E3411"/>
    <w:rsid w:val="001F2E6D"/>
    <w:rsid w:val="00206897"/>
    <w:rsid w:val="002224BD"/>
    <w:rsid w:val="00223324"/>
    <w:rsid w:val="0022595F"/>
    <w:rsid w:val="002A661D"/>
    <w:rsid w:val="002C1995"/>
    <w:rsid w:val="002D2395"/>
    <w:rsid w:val="00326FAA"/>
    <w:rsid w:val="00363BE5"/>
    <w:rsid w:val="003715F1"/>
    <w:rsid w:val="00372433"/>
    <w:rsid w:val="00374593"/>
    <w:rsid w:val="003B07C1"/>
    <w:rsid w:val="003C644D"/>
    <w:rsid w:val="003D5F33"/>
    <w:rsid w:val="003F2D18"/>
    <w:rsid w:val="00404182"/>
    <w:rsid w:val="004206E0"/>
    <w:rsid w:val="00421402"/>
    <w:rsid w:val="00423639"/>
    <w:rsid w:val="00424D63"/>
    <w:rsid w:val="00457AF8"/>
    <w:rsid w:val="004700F3"/>
    <w:rsid w:val="00487823"/>
    <w:rsid w:val="004C477B"/>
    <w:rsid w:val="004C7614"/>
    <w:rsid w:val="004F5D54"/>
    <w:rsid w:val="004F6AC8"/>
    <w:rsid w:val="00510189"/>
    <w:rsid w:val="00511994"/>
    <w:rsid w:val="005403BE"/>
    <w:rsid w:val="00565714"/>
    <w:rsid w:val="00597FC8"/>
    <w:rsid w:val="005A740A"/>
    <w:rsid w:val="005B27DB"/>
    <w:rsid w:val="005B6C68"/>
    <w:rsid w:val="005F7E3E"/>
    <w:rsid w:val="006227C1"/>
    <w:rsid w:val="0062799B"/>
    <w:rsid w:val="006443AF"/>
    <w:rsid w:val="00670B9F"/>
    <w:rsid w:val="00670EF8"/>
    <w:rsid w:val="006716D1"/>
    <w:rsid w:val="006B0CE1"/>
    <w:rsid w:val="00702CBD"/>
    <w:rsid w:val="007262A0"/>
    <w:rsid w:val="007401D7"/>
    <w:rsid w:val="007615C5"/>
    <w:rsid w:val="007A08C0"/>
    <w:rsid w:val="007C5271"/>
    <w:rsid w:val="007F018C"/>
    <w:rsid w:val="008139A0"/>
    <w:rsid w:val="0083548D"/>
    <w:rsid w:val="00856BF2"/>
    <w:rsid w:val="00880B99"/>
    <w:rsid w:val="008B3C96"/>
    <w:rsid w:val="008B5F44"/>
    <w:rsid w:val="008D0800"/>
    <w:rsid w:val="008D59AA"/>
    <w:rsid w:val="009019F7"/>
    <w:rsid w:val="0090343F"/>
    <w:rsid w:val="0092392C"/>
    <w:rsid w:val="009268F2"/>
    <w:rsid w:val="009625B2"/>
    <w:rsid w:val="0096715F"/>
    <w:rsid w:val="009910DA"/>
    <w:rsid w:val="009B4338"/>
    <w:rsid w:val="00A24133"/>
    <w:rsid w:val="00A61901"/>
    <w:rsid w:val="00A83F2C"/>
    <w:rsid w:val="00AB19AF"/>
    <w:rsid w:val="00AB591D"/>
    <w:rsid w:val="00AB6FBD"/>
    <w:rsid w:val="00AC2DE6"/>
    <w:rsid w:val="00B13830"/>
    <w:rsid w:val="00B1499A"/>
    <w:rsid w:val="00B31E41"/>
    <w:rsid w:val="00BA0F9B"/>
    <w:rsid w:val="00BE2273"/>
    <w:rsid w:val="00BE7B2C"/>
    <w:rsid w:val="00C02609"/>
    <w:rsid w:val="00C07CEE"/>
    <w:rsid w:val="00C32FAC"/>
    <w:rsid w:val="00C33F08"/>
    <w:rsid w:val="00C541B8"/>
    <w:rsid w:val="00CA6D95"/>
    <w:rsid w:val="00CF44E0"/>
    <w:rsid w:val="00D15EBE"/>
    <w:rsid w:val="00D1707F"/>
    <w:rsid w:val="00D25B45"/>
    <w:rsid w:val="00D90CDE"/>
    <w:rsid w:val="00DC02A8"/>
    <w:rsid w:val="00DC19C8"/>
    <w:rsid w:val="00DC3069"/>
    <w:rsid w:val="00DC4B55"/>
    <w:rsid w:val="00DC4EE5"/>
    <w:rsid w:val="00E0655F"/>
    <w:rsid w:val="00E43365"/>
    <w:rsid w:val="00E57746"/>
    <w:rsid w:val="00E72A4E"/>
    <w:rsid w:val="00E83FB9"/>
    <w:rsid w:val="00EA633E"/>
    <w:rsid w:val="00EE3D7C"/>
    <w:rsid w:val="00EF2569"/>
    <w:rsid w:val="00F17597"/>
    <w:rsid w:val="00F369BD"/>
    <w:rsid w:val="00F46868"/>
    <w:rsid w:val="00F524C9"/>
    <w:rsid w:val="00F8028A"/>
    <w:rsid w:val="00F81AA3"/>
    <w:rsid w:val="00F91218"/>
    <w:rsid w:val="00FB05E0"/>
    <w:rsid w:val="00FC1A0B"/>
    <w:rsid w:val="00FD756C"/>
    <w:rsid w:val="00FE75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4778"/>
  <w15:chartTrackingRefBased/>
  <w15:docId w15:val="{2203B81D-CFB0-482D-9974-B7C1F8B2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15C5"/>
    <w:pPr>
      <w:spacing w:after="0" w:line="240" w:lineRule="auto"/>
    </w:pPr>
    <w:rPr>
      <w:rFonts w:ascii="Cambria" w:eastAsia="Cambria" w:hAnsi="Cambria" w:cs="Times New Roman"/>
      <w:sz w:val="24"/>
      <w:szCs w:val="24"/>
    </w:rPr>
  </w:style>
  <w:style w:type="paragraph" w:styleId="Otsikko1">
    <w:name w:val="heading 1"/>
    <w:basedOn w:val="Normaali"/>
    <w:next w:val="Normaali"/>
    <w:link w:val="Otsikko1Char"/>
    <w:uiPriority w:val="9"/>
    <w:qFormat/>
    <w:rsid w:val="00F9121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43365"/>
    <w:pPr>
      <w:tabs>
        <w:tab w:val="center" w:pos="4819"/>
        <w:tab w:val="right" w:pos="9638"/>
      </w:tabs>
    </w:pPr>
    <w:rPr>
      <w:rFonts w:asciiTheme="minorHAnsi" w:eastAsiaTheme="minorHAnsi" w:hAnsiTheme="minorHAnsi" w:cstheme="minorBidi"/>
      <w:sz w:val="22"/>
      <w:szCs w:val="22"/>
    </w:rPr>
  </w:style>
  <w:style w:type="character" w:customStyle="1" w:styleId="YltunnisteChar">
    <w:name w:val="Ylätunniste Char"/>
    <w:basedOn w:val="Kappaleenoletusfontti"/>
    <w:link w:val="Yltunniste"/>
    <w:uiPriority w:val="99"/>
    <w:rsid w:val="00E43365"/>
  </w:style>
  <w:style w:type="paragraph" w:styleId="Alatunniste">
    <w:name w:val="footer"/>
    <w:basedOn w:val="Normaali"/>
    <w:link w:val="AlatunnisteChar"/>
    <w:uiPriority w:val="99"/>
    <w:unhideWhenUsed/>
    <w:rsid w:val="00E43365"/>
    <w:pPr>
      <w:tabs>
        <w:tab w:val="center" w:pos="4819"/>
        <w:tab w:val="right" w:pos="9638"/>
      </w:tabs>
    </w:pPr>
    <w:rPr>
      <w:rFonts w:asciiTheme="minorHAnsi" w:eastAsiaTheme="minorHAnsi" w:hAnsiTheme="minorHAnsi" w:cstheme="minorBidi"/>
      <w:sz w:val="22"/>
      <w:szCs w:val="22"/>
    </w:rPr>
  </w:style>
  <w:style w:type="character" w:customStyle="1" w:styleId="AlatunnisteChar">
    <w:name w:val="Alatunniste Char"/>
    <w:basedOn w:val="Kappaleenoletusfontti"/>
    <w:link w:val="Alatunniste"/>
    <w:uiPriority w:val="99"/>
    <w:rsid w:val="00E43365"/>
  </w:style>
  <w:style w:type="paragraph" w:styleId="NormaaliWWW">
    <w:name w:val="Normal (Web)"/>
    <w:basedOn w:val="Normaali"/>
    <w:uiPriority w:val="99"/>
    <w:semiHidden/>
    <w:unhideWhenUsed/>
    <w:rsid w:val="008D59AA"/>
    <w:pPr>
      <w:spacing w:before="100" w:beforeAutospacing="1" w:after="100" w:afterAutospacing="1"/>
    </w:pPr>
    <w:rPr>
      <w:rFonts w:ascii="Times New Roman" w:eastAsia="Times New Roman" w:hAnsi="Times New Roman"/>
      <w:lang w:eastAsia="fi-FI"/>
    </w:rPr>
  </w:style>
  <w:style w:type="character" w:styleId="Voimakas">
    <w:name w:val="Strong"/>
    <w:basedOn w:val="Kappaleenoletusfontti"/>
    <w:uiPriority w:val="22"/>
    <w:qFormat/>
    <w:rsid w:val="008B5F44"/>
    <w:rPr>
      <w:b/>
      <w:bCs/>
    </w:rPr>
  </w:style>
  <w:style w:type="character" w:styleId="Hyperlinkki">
    <w:name w:val="Hyperlink"/>
    <w:basedOn w:val="Kappaleenoletusfontti"/>
    <w:uiPriority w:val="99"/>
    <w:semiHidden/>
    <w:unhideWhenUsed/>
    <w:rsid w:val="008B5F44"/>
    <w:rPr>
      <w:color w:val="0000FF"/>
      <w:u w:val="single"/>
    </w:rPr>
  </w:style>
  <w:style w:type="paragraph" w:styleId="Seliteteksti">
    <w:name w:val="Balloon Text"/>
    <w:basedOn w:val="Normaali"/>
    <w:link w:val="SelitetekstiChar"/>
    <w:uiPriority w:val="99"/>
    <w:semiHidden/>
    <w:unhideWhenUsed/>
    <w:rsid w:val="0083548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548D"/>
    <w:rPr>
      <w:rFonts w:ascii="Segoe UI" w:hAnsi="Segoe UI" w:cs="Segoe UI"/>
      <w:sz w:val="18"/>
      <w:szCs w:val="18"/>
    </w:rPr>
  </w:style>
  <w:style w:type="character" w:customStyle="1" w:styleId="Otsikko1Char">
    <w:name w:val="Otsikko 1 Char"/>
    <w:basedOn w:val="Kappaleenoletusfontti"/>
    <w:link w:val="Otsikko1"/>
    <w:uiPriority w:val="9"/>
    <w:rsid w:val="00F91218"/>
    <w:rPr>
      <w:rFonts w:asciiTheme="majorHAnsi" w:eastAsiaTheme="majorEastAsia" w:hAnsiTheme="majorHAnsi" w:cstheme="majorBidi"/>
      <w:color w:val="2F5496" w:themeColor="accent1" w:themeShade="BF"/>
      <w:sz w:val="32"/>
      <w:szCs w:val="32"/>
    </w:rPr>
  </w:style>
  <w:style w:type="table" w:styleId="TaulukkoRuudukko">
    <w:name w:val="Table Grid"/>
    <w:basedOn w:val="Normaalitaulukko"/>
    <w:uiPriority w:val="39"/>
    <w:rsid w:val="007615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47853">
      <w:bodyDiv w:val="1"/>
      <w:marLeft w:val="0"/>
      <w:marRight w:val="0"/>
      <w:marTop w:val="0"/>
      <w:marBottom w:val="0"/>
      <w:divBdr>
        <w:top w:val="none" w:sz="0" w:space="0" w:color="auto"/>
        <w:left w:val="none" w:sz="0" w:space="0" w:color="auto"/>
        <w:bottom w:val="none" w:sz="0" w:space="0" w:color="auto"/>
        <w:right w:val="none" w:sz="0" w:space="0" w:color="auto"/>
      </w:divBdr>
    </w:div>
    <w:div w:id="394209782">
      <w:bodyDiv w:val="1"/>
      <w:marLeft w:val="0"/>
      <w:marRight w:val="0"/>
      <w:marTop w:val="0"/>
      <w:marBottom w:val="0"/>
      <w:divBdr>
        <w:top w:val="none" w:sz="0" w:space="0" w:color="auto"/>
        <w:left w:val="none" w:sz="0" w:space="0" w:color="auto"/>
        <w:bottom w:val="none" w:sz="0" w:space="0" w:color="auto"/>
        <w:right w:val="none" w:sz="0" w:space="0" w:color="auto"/>
      </w:divBdr>
      <w:divsChild>
        <w:div w:id="69232123">
          <w:marLeft w:val="0"/>
          <w:marRight w:val="0"/>
          <w:marTop w:val="0"/>
          <w:marBottom w:val="0"/>
          <w:divBdr>
            <w:top w:val="none" w:sz="0" w:space="0" w:color="auto"/>
            <w:left w:val="none" w:sz="0" w:space="0" w:color="auto"/>
            <w:bottom w:val="none" w:sz="0" w:space="0" w:color="auto"/>
            <w:right w:val="none" w:sz="0" w:space="0" w:color="auto"/>
          </w:divBdr>
          <w:divsChild>
            <w:div w:id="1868445366">
              <w:marLeft w:val="0"/>
              <w:marRight w:val="0"/>
              <w:marTop w:val="0"/>
              <w:marBottom w:val="0"/>
              <w:divBdr>
                <w:top w:val="none" w:sz="0" w:space="0" w:color="auto"/>
                <w:left w:val="none" w:sz="0" w:space="0" w:color="auto"/>
                <w:bottom w:val="none" w:sz="0" w:space="0" w:color="auto"/>
                <w:right w:val="none" w:sz="0" w:space="0" w:color="auto"/>
              </w:divBdr>
              <w:divsChild>
                <w:div w:id="2166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6972">
          <w:marLeft w:val="0"/>
          <w:marRight w:val="0"/>
          <w:marTop w:val="0"/>
          <w:marBottom w:val="0"/>
          <w:divBdr>
            <w:top w:val="none" w:sz="0" w:space="0" w:color="auto"/>
            <w:left w:val="none" w:sz="0" w:space="0" w:color="auto"/>
            <w:bottom w:val="none" w:sz="0" w:space="0" w:color="auto"/>
            <w:right w:val="none" w:sz="0" w:space="0" w:color="auto"/>
          </w:divBdr>
          <w:divsChild>
            <w:div w:id="842814206">
              <w:marLeft w:val="0"/>
              <w:marRight w:val="0"/>
              <w:marTop w:val="0"/>
              <w:marBottom w:val="0"/>
              <w:divBdr>
                <w:top w:val="none" w:sz="0" w:space="0" w:color="auto"/>
                <w:left w:val="none" w:sz="0" w:space="0" w:color="auto"/>
                <w:bottom w:val="none" w:sz="0" w:space="0" w:color="auto"/>
                <w:right w:val="none" w:sz="0" w:space="0" w:color="auto"/>
              </w:divBdr>
              <w:divsChild>
                <w:div w:id="18080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293">
          <w:marLeft w:val="0"/>
          <w:marRight w:val="0"/>
          <w:marTop w:val="0"/>
          <w:marBottom w:val="0"/>
          <w:divBdr>
            <w:top w:val="none" w:sz="0" w:space="0" w:color="auto"/>
            <w:left w:val="none" w:sz="0" w:space="0" w:color="auto"/>
            <w:bottom w:val="none" w:sz="0" w:space="0" w:color="auto"/>
            <w:right w:val="none" w:sz="0" w:space="0" w:color="auto"/>
          </w:divBdr>
          <w:divsChild>
            <w:div w:id="1966621147">
              <w:marLeft w:val="0"/>
              <w:marRight w:val="0"/>
              <w:marTop w:val="0"/>
              <w:marBottom w:val="0"/>
              <w:divBdr>
                <w:top w:val="none" w:sz="0" w:space="0" w:color="auto"/>
                <w:left w:val="none" w:sz="0" w:space="0" w:color="auto"/>
                <w:bottom w:val="none" w:sz="0" w:space="0" w:color="auto"/>
                <w:right w:val="none" w:sz="0" w:space="0" w:color="auto"/>
              </w:divBdr>
              <w:divsChild>
                <w:div w:id="748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020">
          <w:marLeft w:val="0"/>
          <w:marRight w:val="0"/>
          <w:marTop w:val="45"/>
          <w:marBottom w:val="0"/>
          <w:divBdr>
            <w:top w:val="none" w:sz="0" w:space="0" w:color="auto"/>
            <w:left w:val="none" w:sz="0" w:space="0" w:color="auto"/>
            <w:bottom w:val="none" w:sz="0" w:space="0" w:color="auto"/>
            <w:right w:val="none" w:sz="0" w:space="0" w:color="auto"/>
          </w:divBdr>
          <w:divsChild>
            <w:div w:id="831069263">
              <w:marLeft w:val="0"/>
              <w:marRight w:val="0"/>
              <w:marTop w:val="0"/>
              <w:marBottom w:val="0"/>
              <w:divBdr>
                <w:top w:val="none" w:sz="0" w:space="0" w:color="auto"/>
                <w:left w:val="none" w:sz="0" w:space="0" w:color="auto"/>
                <w:bottom w:val="none" w:sz="0" w:space="0" w:color="auto"/>
                <w:right w:val="none" w:sz="0" w:space="0" w:color="auto"/>
              </w:divBdr>
              <w:divsChild>
                <w:div w:id="1241476845">
                  <w:marLeft w:val="0"/>
                  <w:marRight w:val="0"/>
                  <w:marTop w:val="0"/>
                  <w:marBottom w:val="0"/>
                  <w:divBdr>
                    <w:top w:val="none" w:sz="0" w:space="0" w:color="auto"/>
                    <w:left w:val="none" w:sz="0" w:space="0" w:color="auto"/>
                    <w:bottom w:val="none" w:sz="0" w:space="0" w:color="auto"/>
                    <w:right w:val="none" w:sz="0" w:space="0" w:color="auto"/>
                  </w:divBdr>
                  <w:divsChild>
                    <w:div w:id="7642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968">
              <w:marLeft w:val="0"/>
              <w:marRight w:val="0"/>
              <w:marTop w:val="0"/>
              <w:marBottom w:val="0"/>
              <w:divBdr>
                <w:top w:val="none" w:sz="0" w:space="0" w:color="auto"/>
                <w:left w:val="none" w:sz="0" w:space="0" w:color="auto"/>
                <w:bottom w:val="none" w:sz="0" w:space="0" w:color="auto"/>
                <w:right w:val="none" w:sz="0" w:space="0" w:color="auto"/>
              </w:divBdr>
              <w:divsChild>
                <w:div w:id="711924817">
                  <w:marLeft w:val="0"/>
                  <w:marRight w:val="0"/>
                  <w:marTop w:val="0"/>
                  <w:marBottom w:val="0"/>
                  <w:divBdr>
                    <w:top w:val="none" w:sz="0" w:space="0" w:color="auto"/>
                    <w:left w:val="none" w:sz="0" w:space="0" w:color="auto"/>
                    <w:bottom w:val="none" w:sz="0" w:space="0" w:color="auto"/>
                    <w:right w:val="none" w:sz="0" w:space="0" w:color="auto"/>
                  </w:divBdr>
                  <w:divsChild>
                    <w:div w:id="2118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975">
              <w:marLeft w:val="0"/>
              <w:marRight w:val="0"/>
              <w:marTop w:val="0"/>
              <w:marBottom w:val="0"/>
              <w:divBdr>
                <w:top w:val="none" w:sz="0" w:space="0" w:color="auto"/>
                <w:left w:val="none" w:sz="0" w:space="0" w:color="auto"/>
                <w:bottom w:val="none" w:sz="0" w:space="0" w:color="auto"/>
                <w:right w:val="none" w:sz="0" w:space="0" w:color="auto"/>
              </w:divBdr>
              <w:divsChild>
                <w:div w:id="1411927544">
                  <w:marLeft w:val="0"/>
                  <w:marRight w:val="0"/>
                  <w:marTop w:val="0"/>
                  <w:marBottom w:val="0"/>
                  <w:divBdr>
                    <w:top w:val="none" w:sz="0" w:space="0" w:color="auto"/>
                    <w:left w:val="none" w:sz="0" w:space="0" w:color="auto"/>
                    <w:bottom w:val="none" w:sz="0" w:space="0" w:color="auto"/>
                    <w:right w:val="none" w:sz="0" w:space="0" w:color="auto"/>
                  </w:divBdr>
                  <w:divsChild>
                    <w:div w:id="19303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84305">
      <w:bodyDiv w:val="1"/>
      <w:marLeft w:val="0"/>
      <w:marRight w:val="0"/>
      <w:marTop w:val="0"/>
      <w:marBottom w:val="0"/>
      <w:divBdr>
        <w:top w:val="none" w:sz="0" w:space="0" w:color="auto"/>
        <w:left w:val="none" w:sz="0" w:space="0" w:color="auto"/>
        <w:bottom w:val="none" w:sz="0" w:space="0" w:color="auto"/>
        <w:right w:val="none" w:sz="0" w:space="0" w:color="auto"/>
      </w:divBdr>
    </w:div>
    <w:div w:id="891965231">
      <w:bodyDiv w:val="1"/>
      <w:marLeft w:val="0"/>
      <w:marRight w:val="0"/>
      <w:marTop w:val="0"/>
      <w:marBottom w:val="0"/>
      <w:divBdr>
        <w:top w:val="none" w:sz="0" w:space="0" w:color="auto"/>
        <w:left w:val="none" w:sz="0" w:space="0" w:color="auto"/>
        <w:bottom w:val="none" w:sz="0" w:space="0" w:color="auto"/>
        <w:right w:val="none" w:sz="0" w:space="0" w:color="auto"/>
      </w:divBdr>
      <w:divsChild>
        <w:div w:id="647437432">
          <w:marLeft w:val="0"/>
          <w:marRight w:val="0"/>
          <w:marTop w:val="240"/>
          <w:marBottom w:val="240"/>
          <w:divBdr>
            <w:top w:val="none" w:sz="0" w:space="0" w:color="auto"/>
            <w:left w:val="none" w:sz="0" w:space="0" w:color="auto"/>
            <w:bottom w:val="none" w:sz="0" w:space="0" w:color="auto"/>
            <w:right w:val="none" w:sz="0" w:space="0" w:color="auto"/>
          </w:divBdr>
          <w:divsChild>
            <w:div w:id="1766417095">
              <w:marLeft w:val="0"/>
              <w:marRight w:val="120"/>
              <w:marTop w:val="0"/>
              <w:marBottom w:val="180"/>
              <w:divBdr>
                <w:top w:val="none" w:sz="0" w:space="0" w:color="auto"/>
                <w:left w:val="none" w:sz="0" w:space="0" w:color="auto"/>
                <w:bottom w:val="none" w:sz="0" w:space="0" w:color="auto"/>
                <w:right w:val="none" w:sz="0" w:space="0" w:color="auto"/>
              </w:divBdr>
            </w:div>
            <w:div w:id="520167291">
              <w:marLeft w:val="0"/>
              <w:marRight w:val="120"/>
              <w:marTop w:val="0"/>
              <w:marBottom w:val="180"/>
              <w:divBdr>
                <w:top w:val="none" w:sz="0" w:space="0" w:color="auto"/>
                <w:left w:val="none" w:sz="0" w:space="0" w:color="auto"/>
                <w:bottom w:val="none" w:sz="0" w:space="0" w:color="auto"/>
                <w:right w:val="none" w:sz="0" w:space="0" w:color="auto"/>
              </w:divBdr>
            </w:div>
            <w:div w:id="9922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2832">
      <w:bodyDiv w:val="1"/>
      <w:marLeft w:val="0"/>
      <w:marRight w:val="0"/>
      <w:marTop w:val="0"/>
      <w:marBottom w:val="0"/>
      <w:divBdr>
        <w:top w:val="none" w:sz="0" w:space="0" w:color="auto"/>
        <w:left w:val="none" w:sz="0" w:space="0" w:color="auto"/>
        <w:bottom w:val="none" w:sz="0" w:space="0" w:color="auto"/>
        <w:right w:val="none" w:sz="0" w:space="0" w:color="auto"/>
      </w:divBdr>
      <w:divsChild>
        <w:div w:id="701394480">
          <w:marLeft w:val="0"/>
          <w:marRight w:val="0"/>
          <w:marTop w:val="0"/>
          <w:marBottom w:val="0"/>
          <w:divBdr>
            <w:top w:val="none" w:sz="0" w:space="0" w:color="auto"/>
            <w:left w:val="none" w:sz="0" w:space="0" w:color="auto"/>
            <w:bottom w:val="none" w:sz="0" w:space="0" w:color="auto"/>
            <w:right w:val="none" w:sz="0" w:space="0" w:color="auto"/>
          </w:divBdr>
          <w:divsChild>
            <w:div w:id="1730768258">
              <w:marLeft w:val="0"/>
              <w:marRight w:val="0"/>
              <w:marTop w:val="0"/>
              <w:marBottom w:val="0"/>
              <w:divBdr>
                <w:top w:val="none" w:sz="0" w:space="0" w:color="auto"/>
                <w:left w:val="none" w:sz="0" w:space="0" w:color="auto"/>
                <w:bottom w:val="none" w:sz="0" w:space="0" w:color="auto"/>
                <w:right w:val="none" w:sz="0" w:space="0" w:color="auto"/>
              </w:divBdr>
              <w:divsChild>
                <w:div w:id="89357934">
                  <w:marLeft w:val="0"/>
                  <w:marRight w:val="0"/>
                  <w:marTop w:val="0"/>
                  <w:marBottom w:val="0"/>
                  <w:divBdr>
                    <w:top w:val="none" w:sz="0" w:space="0" w:color="auto"/>
                    <w:left w:val="none" w:sz="0" w:space="0" w:color="auto"/>
                    <w:bottom w:val="none" w:sz="0" w:space="0" w:color="auto"/>
                    <w:right w:val="none" w:sz="0" w:space="0" w:color="auto"/>
                  </w:divBdr>
                  <w:divsChild>
                    <w:div w:id="1348170386">
                      <w:marLeft w:val="0"/>
                      <w:marRight w:val="0"/>
                      <w:marTop w:val="0"/>
                      <w:marBottom w:val="0"/>
                      <w:divBdr>
                        <w:top w:val="none" w:sz="0" w:space="0" w:color="auto"/>
                        <w:left w:val="none" w:sz="0" w:space="0" w:color="auto"/>
                        <w:bottom w:val="none" w:sz="0" w:space="0" w:color="auto"/>
                        <w:right w:val="none" w:sz="0" w:space="0" w:color="auto"/>
                      </w:divBdr>
                      <w:divsChild>
                        <w:div w:id="2126919759">
                          <w:marLeft w:val="0"/>
                          <w:marRight w:val="0"/>
                          <w:marTop w:val="0"/>
                          <w:marBottom w:val="0"/>
                          <w:divBdr>
                            <w:top w:val="none" w:sz="0" w:space="0" w:color="auto"/>
                            <w:left w:val="none" w:sz="0" w:space="0" w:color="auto"/>
                            <w:bottom w:val="none" w:sz="0" w:space="0" w:color="auto"/>
                            <w:right w:val="none" w:sz="0" w:space="0" w:color="auto"/>
                          </w:divBdr>
                          <w:divsChild>
                            <w:div w:id="1833787338">
                              <w:marLeft w:val="0"/>
                              <w:marRight w:val="300"/>
                              <w:marTop w:val="180"/>
                              <w:marBottom w:val="0"/>
                              <w:divBdr>
                                <w:top w:val="none" w:sz="0" w:space="0" w:color="auto"/>
                                <w:left w:val="none" w:sz="0" w:space="0" w:color="auto"/>
                                <w:bottom w:val="none" w:sz="0" w:space="0" w:color="auto"/>
                                <w:right w:val="none" w:sz="0" w:space="0" w:color="auto"/>
                              </w:divBdr>
                              <w:divsChild>
                                <w:div w:id="13070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50604">
          <w:marLeft w:val="0"/>
          <w:marRight w:val="0"/>
          <w:marTop w:val="0"/>
          <w:marBottom w:val="0"/>
          <w:divBdr>
            <w:top w:val="none" w:sz="0" w:space="0" w:color="auto"/>
            <w:left w:val="none" w:sz="0" w:space="0" w:color="auto"/>
            <w:bottom w:val="none" w:sz="0" w:space="0" w:color="auto"/>
            <w:right w:val="none" w:sz="0" w:space="0" w:color="auto"/>
          </w:divBdr>
          <w:divsChild>
            <w:div w:id="1332298402">
              <w:marLeft w:val="0"/>
              <w:marRight w:val="0"/>
              <w:marTop w:val="0"/>
              <w:marBottom w:val="0"/>
              <w:divBdr>
                <w:top w:val="none" w:sz="0" w:space="0" w:color="auto"/>
                <w:left w:val="none" w:sz="0" w:space="0" w:color="auto"/>
                <w:bottom w:val="none" w:sz="0" w:space="0" w:color="auto"/>
                <w:right w:val="none" w:sz="0" w:space="0" w:color="auto"/>
              </w:divBdr>
              <w:divsChild>
                <w:div w:id="1196163911">
                  <w:marLeft w:val="0"/>
                  <w:marRight w:val="0"/>
                  <w:marTop w:val="0"/>
                  <w:marBottom w:val="0"/>
                  <w:divBdr>
                    <w:top w:val="none" w:sz="0" w:space="0" w:color="auto"/>
                    <w:left w:val="none" w:sz="0" w:space="0" w:color="auto"/>
                    <w:bottom w:val="none" w:sz="0" w:space="0" w:color="auto"/>
                    <w:right w:val="none" w:sz="0" w:space="0" w:color="auto"/>
                  </w:divBdr>
                  <w:divsChild>
                    <w:div w:id="588732481">
                      <w:marLeft w:val="0"/>
                      <w:marRight w:val="0"/>
                      <w:marTop w:val="0"/>
                      <w:marBottom w:val="0"/>
                      <w:divBdr>
                        <w:top w:val="none" w:sz="0" w:space="0" w:color="auto"/>
                        <w:left w:val="none" w:sz="0" w:space="0" w:color="auto"/>
                        <w:bottom w:val="none" w:sz="0" w:space="0" w:color="auto"/>
                        <w:right w:val="none" w:sz="0" w:space="0" w:color="auto"/>
                      </w:divBdr>
                      <w:divsChild>
                        <w:div w:id="12245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6728">
      <w:bodyDiv w:val="1"/>
      <w:marLeft w:val="0"/>
      <w:marRight w:val="0"/>
      <w:marTop w:val="0"/>
      <w:marBottom w:val="0"/>
      <w:divBdr>
        <w:top w:val="none" w:sz="0" w:space="0" w:color="auto"/>
        <w:left w:val="none" w:sz="0" w:space="0" w:color="auto"/>
        <w:bottom w:val="none" w:sz="0" w:space="0" w:color="auto"/>
        <w:right w:val="none" w:sz="0" w:space="0" w:color="auto"/>
      </w:divBdr>
      <w:divsChild>
        <w:div w:id="651258490">
          <w:marLeft w:val="0"/>
          <w:marRight w:val="0"/>
          <w:marTop w:val="240"/>
          <w:marBottom w:val="240"/>
          <w:divBdr>
            <w:top w:val="none" w:sz="0" w:space="0" w:color="auto"/>
            <w:left w:val="none" w:sz="0" w:space="0" w:color="auto"/>
            <w:bottom w:val="none" w:sz="0" w:space="0" w:color="auto"/>
            <w:right w:val="none" w:sz="0" w:space="0" w:color="auto"/>
          </w:divBdr>
          <w:divsChild>
            <w:div w:id="1913537569">
              <w:marLeft w:val="0"/>
              <w:marRight w:val="120"/>
              <w:marTop w:val="0"/>
              <w:marBottom w:val="180"/>
              <w:divBdr>
                <w:top w:val="none" w:sz="0" w:space="0" w:color="auto"/>
                <w:left w:val="none" w:sz="0" w:space="0" w:color="auto"/>
                <w:bottom w:val="none" w:sz="0" w:space="0" w:color="auto"/>
                <w:right w:val="none" w:sz="0" w:space="0" w:color="auto"/>
              </w:divBdr>
            </w:div>
            <w:div w:id="1250043046">
              <w:marLeft w:val="0"/>
              <w:marRight w:val="120"/>
              <w:marTop w:val="0"/>
              <w:marBottom w:val="180"/>
              <w:divBdr>
                <w:top w:val="none" w:sz="0" w:space="0" w:color="auto"/>
                <w:left w:val="none" w:sz="0" w:space="0" w:color="auto"/>
                <w:bottom w:val="none" w:sz="0" w:space="0" w:color="auto"/>
                <w:right w:val="none" w:sz="0" w:space="0" w:color="auto"/>
              </w:divBdr>
            </w:div>
            <w:div w:id="19571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BD4DF-CF50-4D8D-96F9-7DCBB800DEA0}">
  <ds:schemaRefs>
    <ds:schemaRef ds:uri="http://schemas.openxmlformats.org/officeDocument/2006/bibliography"/>
  </ds:schemaRefs>
</ds:datastoreItem>
</file>

<file path=customXml/itemProps2.xml><?xml version="1.0" encoding="utf-8"?>
<ds:datastoreItem xmlns:ds="http://schemas.openxmlformats.org/officeDocument/2006/customXml" ds:itemID="{E9CCD8A8-29B4-4FBC-A56D-6E8954BF4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1D18F-5022-4001-97E3-E53F47E5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1320F-CDEB-420A-9666-7ECE72FF3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1839</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Jansson</dc:creator>
  <cp:keywords/>
  <dc:description/>
  <cp:lastModifiedBy>Riitta Haapanen</cp:lastModifiedBy>
  <cp:revision>3</cp:revision>
  <cp:lastPrinted>2022-06-30T19:27:00Z</cp:lastPrinted>
  <dcterms:created xsi:type="dcterms:W3CDTF">2025-04-02T07:06:00Z</dcterms:created>
  <dcterms:modified xsi:type="dcterms:W3CDTF">2025-04-02T07:07:00Z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