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6913" w14:textId="0CB5CBB5" w:rsidR="00B709A8" w:rsidRDefault="00F41ECB" w:rsidP="00F41ECB">
      <w:pPr>
        <w:tabs>
          <w:tab w:val="left" w:pos="3119"/>
        </w:tabs>
      </w:pPr>
      <w:r>
        <w:t>T</w:t>
      </w:r>
      <w:r w:rsidR="00B709A8">
        <w:t>urun Lääketieteen Histori</w:t>
      </w:r>
      <w:r w:rsidR="00F65264">
        <w:t>a</w:t>
      </w:r>
      <w:r w:rsidR="00B709A8">
        <w:t>n Yhdistys ry</w:t>
      </w:r>
    </w:p>
    <w:p w14:paraId="2F7B35CE" w14:textId="77777777" w:rsidR="00922E81" w:rsidRDefault="00922E81" w:rsidP="00F41ECB">
      <w:pPr>
        <w:tabs>
          <w:tab w:val="left" w:pos="3119"/>
        </w:tabs>
      </w:pPr>
    </w:p>
    <w:p w14:paraId="09B566EC" w14:textId="6E91E3EE" w:rsidR="00063936" w:rsidRPr="00B709A8" w:rsidRDefault="00B709A8" w:rsidP="00F41ECB">
      <w:pPr>
        <w:tabs>
          <w:tab w:val="left" w:pos="3119"/>
        </w:tabs>
        <w:rPr>
          <w:b/>
          <w:bCs/>
        </w:rPr>
      </w:pPr>
      <w:r w:rsidRPr="00B709A8">
        <w:rPr>
          <w:b/>
          <w:bCs/>
        </w:rPr>
        <w:t>P</w:t>
      </w:r>
      <w:r w:rsidR="00F41ECB" w:rsidRPr="00B709A8">
        <w:rPr>
          <w:b/>
          <w:bCs/>
        </w:rPr>
        <w:t>uheenjohtajat</w:t>
      </w:r>
      <w:r w:rsidRPr="00B709A8">
        <w:rPr>
          <w:b/>
          <w:bCs/>
        </w:rPr>
        <w:t>:</w:t>
      </w:r>
    </w:p>
    <w:p w14:paraId="39433CBD" w14:textId="66F5F69E" w:rsidR="00F41ECB" w:rsidRDefault="00F41ECB" w:rsidP="00F41ECB">
      <w:pPr>
        <w:widowControl w:val="0"/>
        <w:tabs>
          <w:tab w:val="left" w:pos="3119"/>
        </w:tabs>
      </w:pPr>
      <w:r>
        <w:t>Osmo Järvi, professori</w:t>
      </w:r>
      <w:r>
        <w:tab/>
        <w:t>1980–198</w:t>
      </w:r>
      <w:r w:rsidR="002A0549">
        <w:t>6</w:t>
      </w:r>
    </w:p>
    <w:p w14:paraId="637E01AD" w14:textId="751FC5A6" w:rsidR="00F41ECB" w:rsidRDefault="00F41ECB" w:rsidP="00F41ECB">
      <w:pPr>
        <w:widowControl w:val="0"/>
        <w:tabs>
          <w:tab w:val="left" w:pos="3119"/>
        </w:tabs>
      </w:pPr>
      <w:r>
        <w:t xml:space="preserve">Sakari Turunen, professori </w:t>
      </w:r>
      <w:r>
        <w:tab/>
        <w:t>1986–198</w:t>
      </w:r>
      <w:r w:rsidR="00485AE1">
        <w:t>9</w:t>
      </w:r>
    </w:p>
    <w:p w14:paraId="7413384A" w14:textId="76F306F7" w:rsidR="00F41ECB" w:rsidRDefault="00F41ECB" w:rsidP="00F41ECB">
      <w:pPr>
        <w:widowControl w:val="0"/>
        <w:tabs>
          <w:tab w:val="left" w:pos="3119"/>
        </w:tabs>
      </w:pPr>
      <w:r>
        <w:t xml:space="preserve">Tapio Törmä, professori </w:t>
      </w:r>
      <w:r>
        <w:tab/>
        <w:t>1989–199</w:t>
      </w:r>
      <w:r w:rsidR="00DE53C8">
        <w:t>8</w:t>
      </w:r>
    </w:p>
    <w:p w14:paraId="2063650C" w14:textId="7DB6ECB4" w:rsidR="00F41ECB" w:rsidRPr="00BF5418" w:rsidRDefault="00F41ECB" w:rsidP="00F41ECB">
      <w:pPr>
        <w:widowControl w:val="0"/>
        <w:tabs>
          <w:tab w:val="left" w:pos="3119"/>
        </w:tabs>
      </w:pPr>
      <w:r w:rsidRPr="00BF5418">
        <w:t>Matti Dahl</w:t>
      </w:r>
      <w:r>
        <w:t>, dosentti</w:t>
      </w:r>
      <w:r>
        <w:tab/>
      </w:r>
      <w:r w:rsidRPr="00BF5418">
        <w:t>1998</w:t>
      </w:r>
      <w:r>
        <w:t>–</w:t>
      </w:r>
      <w:r w:rsidRPr="00BF5418">
        <w:t>200</w:t>
      </w:r>
      <w:r w:rsidR="006E0F4F">
        <w:t>9</w:t>
      </w:r>
    </w:p>
    <w:p w14:paraId="20284212" w14:textId="0CF8ABDE" w:rsidR="00F41ECB" w:rsidRDefault="00F41ECB" w:rsidP="00F41ECB">
      <w:pPr>
        <w:widowControl w:val="0"/>
        <w:tabs>
          <w:tab w:val="left" w:pos="3119"/>
        </w:tabs>
      </w:pPr>
      <w:r>
        <w:t xml:space="preserve">Heikki Puhakka, professori </w:t>
      </w:r>
      <w:r>
        <w:tab/>
        <w:t>2009–2015</w:t>
      </w:r>
    </w:p>
    <w:p w14:paraId="437B75AB" w14:textId="05CC7900" w:rsidR="00F41ECB" w:rsidRDefault="00F41ECB" w:rsidP="00F41ECB">
      <w:pPr>
        <w:widowControl w:val="0"/>
        <w:tabs>
          <w:tab w:val="left" w:pos="3119"/>
        </w:tabs>
      </w:pPr>
      <w:r>
        <w:t xml:space="preserve">Heikki Aho, dosentti </w:t>
      </w:r>
      <w:r>
        <w:tab/>
        <w:t>2015–202</w:t>
      </w:r>
      <w:r w:rsidR="0067772C">
        <w:t>4</w:t>
      </w:r>
    </w:p>
    <w:p w14:paraId="725E05BF" w14:textId="05E8BD34" w:rsidR="00F41ECB" w:rsidRDefault="00F41ECB" w:rsidP="00F41ECB">
      <w:pPr>
        <w:widowControl w:val="0"/>
        <w:tabs>
          <w:tab w:val="left" w:pos="3119"/>
        </w:tabs>
      </w:pPr>
      <w:r>
        <w:t>Kristina Kunttu, dosentti</w:t>
      </w:r>
      <w:r>
        <w:tab/>
        <w:t>2024–</w:t>
      </w:r>
    </w:p>
    <w:p w14:paraId="125A9CEF" w14:textId="77777777" w:rsidR="00F41ECB" w:rsidRDefault="00F41ECB" w:rsidP="004E35D4"/>
    <w:p w14:paraId="16A28EF9" w14:textId="645806B8" w:rsidR="00B709A8" w:rsidRPr="00B709A8" w:rsidRDefault="00B709A8" w:rsidP="004E35D4">
      <w:pPr>
        <w:rPr>
          <w:b/>
          <w:bCs/>
        </w:rPr>
      </w:pPr>
      <w:r w:rsidRPr="00B709A8">
        <w:rPr>
          <w:b/>
          <w:bCs/>
        </w:rPr>
        <w:t>Sihteerit:</w:t>
      </w:r>
    </w:p>
    <w:p w14:paraId="1D4CA5FD" w14:textId="52EE5C1A" w:rsidR="00B709A8" w:rsidRDefault="00B709A8" w:rsidP="00B709A8">
      <w:pPr>
        <w:widowControl w:val="0"/>
        <w:tabs>
          <w:tab w:val="left" w:pos="3119"/>
        </w:tabs>
      </w:pPr>
      <w:r>
        <w:t xml:space="preserve">Maija Jansen, opetushoitaja </w:t>
      </w:r>
      <w:r>
        <w:tab/>
        <w:t>1979</w:t>
      </w:r>
    </w:p>
    <w:p w14:paraId="20889714" w14:textId="6E250575" w:rsidR="00B709A8" w:rsidRPr="002558ED" w:rsidRDefault="00B709A8" w:rsidP="00B709A8">
      <w:pPr>
        <w:widowControl w:val="0"/>
        <w:tabs>
          <w:tab w:val="left" w:pos="3119"/>
        </w:tabs>
        <w:rPr>
          <w:lang w:val="pt-BR"/>
        </w:rPr>
      </w:pPr>
      <w:proofErr w:type="spellStart"/>
      <w:r w:rsidRPr="002558ED">
        <w:rPr>
          <w:lang w:val="pt-BR"/>
        </w:rPr>
        <w:t>Aarre</w:t>
      </w:r>
      <w:proofErr w:type="spellEnd"/>
      <w:r w:rsidRPr="002558ED">
        <w:rPr>
          <w:lang w:val="pt-BR"/>
        </w:rPr>
        <w:t xml:space="preserve"> Auranen</w:t>
      </w:r>
      <w:r>
        <w:rPr>
          <w:lang w:val="pt-BR"/>
        </w:rPr>
        <w:t xml:space="preserve">, dosentti </w:t>
      </w:r>
      <w:r>
        <w:rPr>
          <w:lang w:val="pt-BR"/>
        </w:rPr>
        <w:tab/>
      </w:r>
      <w:r w:rsidRPr="002558ED">
        <w:rPr>
          <w:lang w:val="pt-BR"/>
        </w:rPr>
        <w:t>1980</w:t>
      </w:r>
      <w:r>
        <w:t>–</w:t>
      </w:r>
      <w:r w:rsidRPr="002558ED">
        <w:rPr>
          <w:lang w:val="pt-BR"/>
        </w:rPr>
        <w:t>199</w:t>
      </w:r>
      <w:r w:rsidR="007F626E">
        <w:rPr>
          <w:lang w:val="pt-BR"/>
        </w:rPr>
        <w:t>7</w:t>
      </w:r>
    </w:p>
    <w:p w14:paraId="3318AEA3" w14:textId="16B07FD8" w:rsidR="00B709A8" w:rsidRPr="002558ED" w:rsidRDefault="00B709A8" w:rsidP="00B709A8">
      <w:pPr>
        <w:widowControl w:val="0"/>
        <w:tabs>
          <w:tab w:val="left" w:pos="3119"/>
        </w:tabs>
        <w:rPr>
          <w:lang w:val="pt-BR"/>
        </w:rPr>
      </w:pPr>
      <w:r w:rsidRPr="002558ED">
        <w:rPr>
          <w:lang w:val="pt-BR"/>
        </w:rPr>
        <w:t xml:space="preserve">Eila </w:t>
      </w:r>
      <w:proofErr w:type="spellStart"/>
      <w:r w:rsidRPr="002558ED">
        <w:rPr>
          <w:lang w:val="pt-BR"/>
        </w:rPr>
        <w:t>Iisalo</w:t>
      </w:r>
      <w:proofErr w:type="spellEnd"/>
      <w:r>
        <w:rPr>
          <w:lang w:val="pt-BR"/>
        </w:rPr>
        <w:t xml:space="preserve">, dosentti </w:t>
      </w:r>
      <w:r>
        <w:rPr>
          <w:lang w:val="pt-BR"/>
        </w:rPr>
        <w:tab/>
      </w:r>
      <w:r w:rsidRPr="002558ED">
        <w:rPr>
          <w:lang w:val="pt-BR"/>
        </w:rPr>
        <w:t>199</w:t>
      </w:r>
      <w:r w:rsidR="003F5E2D">
        <w:rPr>
          <w:lang w:val="pt-BR"/>
        </w:rPr>
        <w:t>7</w:t>
      </w:r>
      <w:r>
        <w:t>–</w:t>
      </w:r>
      <w:r w:rsidRPr="002558ED">
        <w:rPr>
          <w:lang w:val="pt-BR"/>
        </w:rPr>
        <w:t>200</w:t>
      </w:r>
      <w:r w:rsidR="006E0F4F">
        <w:rPr>
          <w:lang w:val="pt-BR"/>
        </w:rPr>
        <w:t>9</w:t>
      </w:r>
    </w:p>
    <w:p w14:paraId="54F06AEC" w14:textId="12731569" w:rsidR="00B709A8" w:rsidRDefault="00B709A8" w:rsidP="00B709A8">
      <w:pPr>
        <w:widowControl w:val="0"/>
        <w:tabs>
          <w:tab w:val="left" w:pos="3119"/>
        </w:tabs>
      </w:pPr>
      <w:r>
        <w:t xml:space="preserve">Eva Koli, filosofian maisteri </w:t>
      </w:r>
      <w:r>
        <w:tab/>
        <w:t>2009–2015</w:t>
      </w:r>
    </w:p>
    <w:p w14:paraId="2642B30E" w14:textId="2AD5FD67" w:rsidR="00B709A8" w:rsidRDefault="00B709A8" w:rsidP="00B709A8">
      <w:pPr>
        <w:widowControl w:val="0"/>
        <w:tabs>
          <w:tab w:val="left" w:pos="3119"/>
        </w:tabs>
      </w:pPr>
      <w:r>
        <w:t xml:space="preserve">Maaria Seppälä, ylilääkäri </w:t>
      </w:r>
      <w:r>
        <w:tab/>
        <w:t>2015–202</w:t>
      </w:r>
      <w:r w:rsidR="0067772C">
        <w:t>5</w:t>
      </w:r>
    </w:p>
    <w:p w14:paraId="0DAC1274" w14:textId="77777777" w:rsidR="00B709A8" w:rsidRDefault="00B709A8" w:rsidP="004E35D4"/>
    <w:p w14:paraId="39C0E5D9" w14:textId="6D1DB26A" w:rsidR="00922E81" w:rsidRDefault="00922E81" w:rsidP="004E35D4">
      <w:r>
        <w:t xml:space="preserve">(Yhdistyksen vuosikokous </w:t>
      </w:r>
      <w:r w:rsidR="00592375">
        <w:t>maalis-huhtikuussa.)</w:t>
      </w:r>
    </w:p>
    <w:sectPr w:rsidR="00922E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CB"/>
    <w:rsid w:val="00063936"/>
    <w:rsid w:val="00137296"/>
    <w:rsid w:val="002A0549"/>
    <w:rsid w:val="00372F59"/>
    <w:rsid w:val="003F5E2D"/>
    <w:rsid w:val="00485AE1"/>
    <w:rsid w:val="004E35D4"/>
    <w:rsid w:val="00592375"/>
    <w:rsid w:val="00656CED"/>
    <w:rsid w:val="0067772C"/>
    <w:rsid w:val="006E0F4F"/>
    <w:rsid w:val="006E3C43"/>
    <w:rsid w:val="007337EA"/>
    <w:rsid w:val="007F626E"/>
    <w:rsid w:val="00922E81"/>
    <w:rsid w:val="009F73AE"/>
    <w:rsid w:val="00B709A8"/>
    <w:rsid w:val="00D10D7C"/>
    <w:rsid w:val="00DE53C8"/>
    <w:rsid w:val="00E630E0"/>
    <w:rsid w:val="00F41ECB"/>
    <w:rsid w:val="00F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76C7"/>
  <w15:chartTrackingRefBased/>
  <w15:docId w15:val="{0AF5A97C-1C40-4B64-8B08-FEC43C58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630E0"/>
  </w:style>
  <w:style w:type="paragraph" w:styleId="Otsikko1">
    <w:name w:val="heading 1"/>
    <w:basedOn w:val="Normaali"/>
    <w:next w:val="Normaali"/>
    <w:link w:val="Otsikko1Char"/>
    <w:uiPriority w:val="9"/>
    <w:qFormat/>
    <w:rsid w:val="009F7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4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41ECB"/>
    <w:pPr>
      <w:keepNext/>
      <w:keepLines/>
      <w:spacing w:before="160" w:after="80"/>
      <w:outlineLvl w:val="2"/>
    </w:pPr>
    <w:rPr>
      <w:rFonts w:eastAsiaTheme="majorEastAsia" w:cstheme="majorBidi"/>
      <w:color w:val="0072AA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41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2AA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41ECB"/>
    <w:pPr>
      <w:keepNext/>
      <w:keepLines/>
      <w:spacing w:before="80" w:after="40"/>
      <w:outlineLvl w:val="4"/>
    </w:pPr>
    <w:rPr>
      <w:rFonts w:eastAsiaTheme="majorEastAsia" w:cstheme="majorBidi"/>
      <w:color w:val="0072AA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41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A7A7A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41ECB"/>
    <w:pPr>
      <w:keepNext/>
      <w:keepLines/>
      <w:spacing w:before="40" w:after="0"/>
      <w:outlineLvl w:val="6"/>
    </w:pPr>
    <w:rPr>
      <w:rFonts w:eastAsiaTheme="majorEastAsia" w:cstheme="majorBidi"/>
      <w:color w:val="7A7A7A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41ECB"/>
    <w:pPr>
      <w:keepNext/>
      <w:keepLines/>
      <w:spacing w:after="0"/>
      <w:outlineLvl w:val="7"/>
    </w:pPr>
    <w:rPr>
      <w:rFonts w:eastAsiaTheme="majorEastAsia" w:cstheme="majorBidi"/>
      <w:i/>
      <w:iCs/>
      <w:color w:val="535353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41ECB"/>
    <w:pPr>
      <w:keepNext/>
      <w:keepLines/>
      <w:spacing w:after="0"/>
      <w:outlineLvl w:val="8"/>
    </w:pPr>
    <w:rPr>
      <w:rFonts w:eastAsiaTheme="majorEastAsia" w:cstheme="majorBidi"/>
      <w:color w:val="535353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F73AE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41ECB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41ECB"/>
    <w:rPr>
      <w:rFonts w:eastAsiaTheme="majorEastAsia" w:cstheme="majorBidi"/>
      <w:color w:val="0072AA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41ECB"/>
    <w:rPr>
      <w:rFonts w:eastAsiaTheme="majorEastAsia" w:cstheme="majorBidi"/>
      <w:i/>
      <w:iCs/>
      <w:color w:val="0072AA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41ECB"/>
    <w:rPr>
      <w:rFonts w:eastAsiaTheme="majorEastAsia" w:cstheme="majorBidi"/>
      <w:color w:val="0072AA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41ECB"/>
    <w:rPr>
      <w:rFonts w:eastAsiaTheme="majorEastAsia" w:cstheme="majorBidi"/>
      <w:i/>
      <w:iCs/>
      <w:color w:val="7A7A7A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41ECB"/>
    <w:rPr>
      <w:rFonts w:eastAsiaTheme="majorEastAsia" w:cstheme="majorBidi"/>
      <w:color w:val="7A7A7A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41ECB"/>
    <w:rPr>
      <w:rFonts w:eastAsiaTheme="majorEastAsia" w:cstheme="majorBidi"/>
      <w:i/>
      <w:iCs/>
      <w:color w:val="535353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41ECB"/>
    <w:rPr>
      <w:rFonts w:eastAsiaTheme="majorEastAsia" w:cstheme="majorBidi"/>
      <w:color w:val="535353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41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4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41ECB"/>
    <w:pPr>
      <w:numPr>
        <w:ilvl w:val="1"/>
      </w:numPr>
    </w:pPr>
    <w:rPr>
      <w:rFonts w:eastAsiaTheme="majorEastAsia" w:cstheme="majorBidi"/>
      <w:color w:val="7A7A7A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41ECB"/>
    <w:rPr>
      <w:rFonts w:eastAsiaTheme="majorEastAsia" w:cstheme="majorBidi"/>
      <w:color w:val="7A7A7A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41ECB"/>
    <w:pPr>
      <w:spacing w:before="160"/>
      <w:jc w:val="center"/>
    </w:pPr>
    <w:rPr>
      <w:i/>
      <w:iCs/>
      <w:color w:val="666666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41ECB"/>
    <w:rPr>
      <w:i/>
      <w:iCs/>
      <w:color w:val="666666" w:themeColor="text1" w:themeTint="BF"/>
    </w:rPr>
  </w:style>
  <w:style w:type="paragraph" w:styleId="Luettelokappale">
    <w:name w:val="List Paragraph"/>
    <w:basedOn w:val="Normaali"/>
    <w:uiPriority w:val="34"/>
    <w:qFormat/>
    <w:rsid w:val="00F41EC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41ECB"/>
    <w:rPr>
      <w:i/>
      <w:iCs/>
      <w:color w:val="0072AA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41ECB"/>
    <w:pPr>
      <w:pBdr>
        <w:top w:val="single" w:sz="4" w:space="10" w:color="0072AA" w:themeColor="accent1" w:themeShade="BF"/>
        <w:bottom w:val="single" w:sz="4" w:space="10" w:color="0072AA" w:themeColor="accent1" w:themeShade="BF"/>
      </w:pBdr>
      <w:spacing w:before="360" w:after="360"/>
      <w:ind w:left="864" w:right="864"/>
      <w:jc w:val="center"/>
    </w:pPr>
    <w:rPr>
      <w:i/>
      <w:iCs/>
      <w:color w:val="0072AA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41ECB"/>
    <w:rPr>
      <w:i/>
      <w:iCs/>
      <w:color w:val="0072AA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41ECB"/>
    <w:rPr>
      <w:b/>
      <w:bCs/>
      <w:smallCaps/>
      <w:color w:val="0072A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YTHS_värit">
      <a:dk1>
        <a:srgbClr val="343434"/>
      </a:dk1>
      <a:lt1>
        <a:srgbClr val="FFFFFF"/>
      </a:lt1>
      <a:dk2>
        <a:srgbClr val="0071BB"/>
      </a:dk2>
      <a:lt2>
        <a:srgbClr val="FFFFFF"/>
      </a:lt2>
      <a:accent1>
        <a:srgbClr val="0099E3"/>
      </a:accent1>
      <a:accent2>
        <a:srgbClr val="005CB0"/>
      </a:accent2>
      <a:accent3>
        <a:srgbClr val="E0308A"/>
      </a:accent3>
      <a:accent4>
        <a:srgbClr val="FE4FA8"/>
      </a:accent4>
      <a:accent5>
        <a:srgbClr val="D0D0D0"/>
      </a:accent5>
      <a:accent6>
        <a:srgbClr val="444444"/>
      </a:accent6>
      <a:hlink>
        <a:srgbClr val="0099E3"/>
      </a:hlink>
      <a:folHlink>
        <a:srgbClr val="7030A0"/>
      </a:folHlink>
    </a:clrScheme>
    <a:fontScheme name="YTHS font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c8a2a-72f8-49c6-9438-285236afca20">
      <Terms xmlns="http://schemas.microsoft.com/office/infopath/2007/PartnerControls"/>
    </lcf76f155ced4ddcb4097134ff3c332f>
    <TaxCatchAll xmlns="8df2e0d9-c498-487d-b330-8e26f6b05f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6D1F52A0EF97D49980E91A80E538401" ma:contentTypeVersion="11" ma:contentTypeDescription="Luo uusi asiakirja." ma:contentTypeScope="" ma:versionID="8d4357fcd275e83e98dbf1ee26ddc490">
  <xsd:schema xmlns:xsd="http://www.w3.org/2001/XMLSchema" xmlns:xs="http://www.w3.org/2001/XMLSchema" xmlns:p="http://schemas.microsoft.com/office/2006/metadata/properties" xmlns:ns2="5b5c8a2a-72f8-49c6-9438-285236afca20" xmlns:ns3="8df2e0d9-c498-487d-b330-8e26f6b05fc2" targetNamespace="http://schemas.microsoft.com/office/2006/metadata/properties" ma:root="true" ma:fieldsID="a11f96f0f5f5f02b86d1646a30a34453" ns2:_="" ns3:_="">
    <xsd:import namespace="5b5c8a2a-72f8-49c6-9438-285236afca20"/>
    <xsd:import namespace="8df2e0d9-c498-487d-b330-8e26f6b05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c8a2a-72f8-49c6-9438-285236afc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2632115-48d0-4caf-b5b9-a8e03cb856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2e0d9-c498-487d-b330-8e26f6b05fc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7d0103e-09fd-48cb-98ef-edb13817de13}" ma:internalName="TaxCatchAll" ma:showField="CatchAllData" ma:web="8df2e0d9-c498-487d-b330-8e26f6b05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FEDDD-8C7A-4AAD-822D-4EAC7A210527}">
  <ds:schemaRefs>
    <ds:schemaRef ds:uri="http://schemas.microsoft.com/office/2006/metadata/properties"/>
    <ds:schemaRef ds:uri="http://schemas.microsoft.com/office/infopath/2007/PartnerControls"/>
    <ds:schemaRef ds:uri="5b5c8a2a-72f8-49c6-9438-285236afca20"/>
    <ds:schemaRef ds:uri="8df2e0d9-c498-487d-b330-8e26f6b05fc2"/>
  </ds:schemaRefs>
</ds:datastoreItem>
</file>

<file path=customXml/itemProps2.xml><?xml version="1.0" encoding="utf-8"?>
<ds:datastoreItem xmlns:ds="http://schemas.openxmlformats.org/officeDocument/2006/customXml" ds:itemID="{116DD5D9-B6AD-45BB-A990-61B0FD12C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c8a2a-72f8-49c6-9438-285236afca20"/>
    <ds:schemaRef ds:uri="8df2e0d9-c498-487d-b330-8e26f6b0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4AB2D-B5DB-4930-8CF8-8B41AA078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Kunttu Kristina</dc:creator>
  <cp:keywords/>
  <dc:description/>
  <cp:lastModifiedBy>Tapani Kunttu</cp:lastModifiedBy>
  <cp:revision>3</cp:revision>
  <dcterms:created xsi:type="dcterms:W3CDTF">2025-02-05T17:01:00Z</dcterms:created>
  <dcterms:modified xsi:type="dcterms:W3CDTF">2025-02-05T17:02:00Z</dcterms:modified>
</cp:coreProperties>
</file>